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9DA69" w14:textId="77777777" w:rsidR="00E812E1" w:rsidRPr="00E812E1" w:rsidRDefault="00E812E1" w:rsidP="00E812E1">
      <w:pPr>
        <w:autoSpaceDE w:val="0"/>
        <w:autoSpaceDN w:val="0"/>
        <w:adjustRightInd w:val="0"/>
        <w:spacing w:after="0" w:line="200" w:lineRule="atLeast"/>
        <w:jc w:val="right"/>
        <w:textAlignment w:val="center"/>
        <w:rPr>
          <w:rFonts w:ascii="Times New Roman" w:hAnsi="Times New Roman"/>
          <w:b/>
          <w:bCs/>
          <w:color w:val="000000"/>
          <w:sz w:val="20"/>
          <w:szCs w:val="20"/>
        </w:rPr>
      </w:pPr>
      <w:r w:rsidRPr="007B700D">
        <w:rPr>
          <w:rFonts w:ascii="Times New Roman" w:hAnsi="Times New Roman"/>
          <w:b/>
          <w:bCs/>
          <w:color w:val="000000"/>
          <w:sz w:val="20"/>
          <w:szCs w:val="20"/>
          <w:highlight w:val="yellow"/>
          <w:lang w:val="en-US"/>
        </w:rPr>
        <w:t>DOI</w:t>
      </w:r>
      <w:r w:rsidRPr="007B700D">
        <w:rPr>
          <w:rFonts w:ascii="Times New Roman" w:hAnsi="Times New Roman"/>
          <w:b/>
          <w:bCs/>
          <w:color w:val="000000"/>
          <w:sz w:val="20"/>
          <w:szCs w:val="20"/>
          <w:highlight w:val="yellow"/>
        </w:rPr>
        <w:t>: 10.18287/2542-0445-2020-</w:t>
      </w:r>
      <w:r w:rsidRPr="00B55B10">
        <w:rPr>
          <w:rFonts w:ascii="Times New Roman" w:hAnsi="Times New Roman"/>
          <w:b/>
          <w:bCs/>
          <w:color w:val="000000"/>
          <w:sz w:val="20"/>
          <w:szCs w:val="20"/>
        </w:rPr>
        <w:t>26-4-8-14</w:t>
      </w:r>
    </w:p>
    <w:p w14:paraId="008CCAC3" w14:textId="77777777" w:rsidR="00E812E1" w:rsidRPr="00B55B10" w:rsidRDefault="00E812E1" w:rsidP="00E812E1">
      <w:pPr>
        <w:autoSpaceDE w:val="0"/>
        <w:autoSpaceDN w:val="0"/>
        <w:adjustRightInd w:val="0"/>
        <w:spacing w:after="0" w:line="180" w:lineRule="atLeast"/>
        <w:textAlignment w:val="center"/>
        <w:rPr>
          <w:rFonts w:ascii="Times New Roman" w:hAnsi="Times New Roman"/>
          <w:i/>
          <w:iCs/>
          <w:caps/>
          <w:color w:val="000000"/>
          <w:sz w:val="18"/>
          <w:szCs w:val="18"/>
          <w:u w:val="thick"/>
        </w:rPr>
      </w:pPr>
      <w:r w:rsidRPr="00B55B10">
        <w:rPr>
          <w:rFonts w:ascii="Times New Roman" w:hAnsi="Times New Roman"/>
          <w:b/>
          <w:bCs/>
          <w:i/>
          <w:iCs/>
          <w:caps/>
          <w:color w:val="000000"/>
          <w:sz w:val="18"/>
          <w:szCs w:val="18"/>
          <w:u w:val="thick"/>
        </w:rPr>
        <w:t>НАУЧНЫЙ  ОБЗОР</w:t>
      </w:r>
    </w:p>
    <w:p w14:paraId="344B3B6F" w14:textId="77777777" w:rsidR="00E812E1" w:rsidRPr="00B55B10" w:rsidRDefault="00E812E1" w:rsidP="00E812E1">
      <w:pPr>
        <w:autoSpaceDE w:val="0"/>
        <w:autoSpaceDN w:val="0"/>
        <w:adjustRightInd w:val="0"/>
        <w:spacing w:after="0" w:line="180" w:lineRule="atLeast"/>
        <w:textAlignment w:val="center"/>
        <w:rPr>
          <w:rFonts w:ascii="Times New Roman" w:hAnsi="Times New Roman"/>
          <w:i/>
          <w:iCs/>
          <w:caps/>
          <w:color w:val="000000"/>
          <w:sz w:val="18"/>
          <w:szCs w:val="18"/>
          <w:u w:val="thick"/>
        </w:rPr>
      </w:pPr>
    </w:p>
    <w:p w14:paraId="4533EBB0" w14:textId="2684F552" w:rsidR="00E812E1" w:rsidRPr="00B55B10" w:rsidRDefault="00E812E1" w:rsidP="00E812E1">
      <w:pPr>
        <w:autoSpaceDE w:val="0"/>
        <w:autoSpaceDN w:val="0"/>
        <w:adjustRightInd w:val="0"/>
        <w:spacing w:after="0" w:line="200" w:lineRule="atLeast"/>
        <w:textAlignment w:val="center"/>
        <w:rPr>
          <w:rFonts w:ascii="Times New Roman" w:hAnsi="Times New Roman"/>
          <w:color w:val="000000"/>
          <w:sz w:val="20"/>
          <w:szCs w:val="20"/>
        </w:rPr>
      </w:pPr>
      <w:r w:rsidRPr="00B55B10">
        <w:rPr>
          <w:rFonts w:ascii="Times New Roman" w:hAnsi="Times New Roman"/>
          <w:color w:val="000000"/>
          <w:sz w:val="20"/>
          <w:szCs w:val="20"/>
        </w:rPr>
        <w:t xml:space="preserve">УДК </w:t>
      </w:r>
      <w:r>
        <w:rPr>
          <w:rFonts w:ascii="Times New Roman" w:hAnsi="Times New Roman"/>
          <w:color w:val="000000"/>
          <w:sz w:val="20"/>
          <w:szCs w:val="20"/>
        </w:rPr>
        <w:t>81.42</w:t>
      </w:r>
    </w:p>
    <w:p w14:paraId="73E5A686" w14:textId="77777777" w:rsidR="00E812E1" w:rsidRPr="00B55B10" w:rsidRDefault="00E812E1" w:rsidP="00E812E1">
      <w:pPr>
        <w:suppressAutoHyphens/>
        <w:autoSpaceDE w:val="0"/>
        <w:autoSpaceDN w:val="0"/>
        <w:adjustRightInd w:val="0"/>
        <w:spacing w:after="0" w:line="180" w:lineRule="atLeast"/>
        <w:ind w:firstLine="283"/>
        <w:jc w:val="right"/>
        <w:textAlignment w:val="center"/>
        <w:rPr>
          <w:rFonts w:ascii="Times New Roman" w:hAnsi="Times New Roman"/>
          <w:color w:val="000000"/>
          <w:sz w:val="18"/>
          <w:szCs w:val="18"/>
        </w:rPr>
      </w:pPr>
      <w:r w:rsidRPr="00B55B10">
        <w:rPr>
          <w:rFonts w:ascii="Times New Roman" w:hAnsi="Times New Roman"/>
          <w:color w:val="000000"/>
          <w:sz w:val="18"/>
          <w:szCs w:val="18"/>
        </w:rPr>
        <w:t xml:space="preserve">Дата поступления: </w:t>
      </w:r>
      <w:r w:rsidRPr="001774AC">
        <w:rPr>
          <w:rFonts w:ascii="Times New Roman" w:hAnsi="Times New Roman"/>
          <w:color w:val="FF0000"/>
          <w:sz w:val="18"/>
          <w:szCs w:val="18"/>
        </w:rPr>
        <w:t>ХХ.ХХ.</w:t>
      </w:r>
      <w:r w:rsidRPr="00B55B10">
        <w:rPr>
          <w:rFonts w:ascii="Times New Roman" w:hAnsi="Times New Roman"/>
          <w:color w:val="000000"/>
          <w:sz w:val="18"/>
          <w:szCs w:val="18"/>
        </w:rPr>
        <w:t>2021</w:t>
      </w:r>
    </w:p>
    <w:p w14:paraId="4C325445" w14:textId="77777777" w:rsidR="00E812E1" w:rsidRPr="00B55B10" w:rsidRDefault="00E812E1" w:rsidP="00E812E1">
      <w:pPr>
        <w:suppressAutoHyphens/>
        <w:autoSpaceDE w:val="0"/>
        <w:autoSpaceDN w:val="0"/>
        <w:adjustRightInd w:val="0"/>
        <w:spacing w:after="0" w:line="180" w:lineRule="atLeast"/>
        <w:ind w:firstLine="283"/>
        <w:jc w:val="right"/>
        <w:textAlignment w:val="center"/>
        <w:rPr>
          <w:rFonts w:ascii="Times New Roman" w:hAnsi="Times New Roman"/>
          <w:color w:val="000000"/>
          <w:sz w:val="18"/>
          <w:szCs w:val="18"/>
        </w:rPr>
      </w:pPr>
      <w:r w:rsidRPr="00B55B10">
        <w:rPr>
          <w:rFonts w:ascii="Times New Roman" w:hAnsi="Times New Roman"/>
          <w:color w:val="000000"/>
          <w:sz w:val="18"/>
          <w:szCs w:val="18"/>
        </w:rPr>
        <w:t xml:space="preserve">рецензирования: </w:t>
      </w:r>
      <w:r w:rsidRPr="001774AC">
        <w:rPr>
          <w:rFonts w:ascii="Times New Roman" w:hAnsi="Times New Roman"/>
          <w:color w:val="FF0000"/>
          <w:sz w:val="18"/>
          <w:szCs w:val="18"/>
        </w:rPr>
        <w:t>ХХ.ХХ.</w:t>
      </w:r>
      <w:r w:rsidRPr="00B55B10">
        <w:rPr>
          <w:rFonts w:ascii="Times New Roman" w:hAnsi="Times New Roman"/>
          <w:color w:val="000000"/>
          <w:sz w:val="18"/>
          <w:szCs w:val="18"/>
        </w:rPr>
        <w:t xml:space="preserve">2021 </w:t>
      </w:r>
    </w:p>
    <w:p w14:paraId="41D7C2FE" w14:textId="77777777" w:rsidR="00E812E1" w:rsidRPr="00B55B10" w:rsidRDefault="00E812E1" w:rsidP="00E812E1">
      <w:pPr>
        <w:suppressAutoHyphens/>
        <w:autoSpaceDE w:val="0"/>
        <w:autoSpaceDN w:val="0"/>
        <w:adjustRightInd w:val="0"/>
        <w:spacing w:after="0" w:line="180" w:lineRule="atLeast"/>
        <w:ind w:firstLine="283"/>
        <w:jc w:val="right"/>
        <w:textAlignment w:val="center"/>
        <w:rPr>
          <w:rFonts w:ascii="Times New Roman" w:hAnsi="Times New Roman"/>
          <w:color w:val="000000"/>
          <w:sz w:val="18"/>
          <w:szCs w:val="18"/>
        </w:rPr>
      </w:pPr>
      <w:r w:rsidRPr="00B55B10">
        <w:rPr>
          <w:rFonts w:ascii="Times New Roman" w:hAnsi="Times New Roman"/>
          <w:color w:val="000000"/>
          <w:sz w:val="18"/>
          <w:szCs w:val="18"/>
        </w:rPr>
        <w:t xml:space="preserve">принятия: </w:t>
      </w:r>
      <w:r w:rsidRPr="001774AC">
        <w:rPr>
          <w:rFonts w:ascii="Times New Roman" w:hAnsi="Times New Roman"/>
          <w:color w:val="FF0000"/>
          <w:sz w:val="18"/>
          <w:szCs w:val="18"/>
        </w:rPr>
        <w:t>ХХ.ХХ.</w:t>
      </w:r>
      <w:r w:rsidRPr="00B55B10">
        <w:rPr>
          <w:rFonts w:ascii="Times New Roman" w:hAnsi="Times New Roman"/>
          <w:color w:val="000000"/>
          <w:sz w:val="18"/>
          <w:szCs w:val="18"/>
        </w:rPr>
        <w:t>2021</w:t>
      </w:r>
    </w:p>
    <w:p w14:paraId="679B8EBE" w14:textId="77777777" w:rsidR="00E812E1" w:rsidRDefault="00E812E1" w:rsidP="00F36F25">
      <w:pPr>
        <w:spacing w:after="0" w:line="360" w:lineRule="auto"/>
        <w:jc w:val="both"/>
        <w:rPr>
          <w:rFonts w:ascii="Times New Roman" w:hAnsi="Times New Roman" w:cs="Times New Roman"/>
          <w:b/>
          <w:sz w:val="28"/>
          <w:szCs w:val="28"/>
        </w:rPr>
      </w:pPr>
    </w:p>
    <w:p w14:paraId="55C00A6E" w14:textId="77777777" w:rsidR="00E812E1" w:rsidRDefault="00E812E1" w:rsidP="00F36F25">
      <w:pPr>
        <w:spacing w:after="0" w:line="360" w:lineRule="auto"/>
        <w:jc w:val="both"/>
        <w:rPr>
          <w:rFonts w:ascii="Times New Roman" w:hAnsi="Times New Roman" w:cs="Times New Roman"/>
          <w:b/>
          <w:sz w:val="28"/>
          <w:szCs w:val="28"/>
        </w:rPr>
      </w:pPr>
    </w:p>
    <w:p w14:paraId="435CFE05" w14:textId="77777777" w:rsidR="00E812E1" w:rsidRDefault="00E812E1" w:rsidP="00F36F25">
      <w:pPr>
        <w:spacing w:after="0" w:line="360" w:lineRule="auto"/>
        <w:jc w:val="both"/>
        <w:rPr>
          <w:rFonts w:ascii="Times New Roman" w:hAnsi="Times New Roman" w:cs="Times New Roman"/>
          <w:b/>
          <w:sz w:val="28"/>
          <w:szCs w:val="28"/>
        </w:rPr>
      </w:pPr>
    </w:p>
    <w:p w14:paraId="3BE82E7A" w14:textId="77777777" w:rsidR="00E812E1" w:rsidRDefault="00E812E1" w:rsidP="00F36F25">
      <w:pPr>
        <w:pStyle w:val="a3"/>
        <w:spacing w:after="0" w:line="360" w:lineRule="auto"/>
        <w:ind w:firstLine="720"/>
        <w:jc w:val="center"/>
        <w:rPr>
          <w:rFonts w:ascii="Times New Roman" w:hAnsi="Times New Roman" w:cs="Times New Roman"/>
          <w:b/>
          <w:bCs/>
          <w:sz w:val="28"/>
          <w:szCs w:val="28"/>
          <w:shd w:val="clear" w:color="auto" w:fill="FFFFFF"/>
        </w:rPr>
      </w:pPr>
      <w:proofErr w:type="spellStart"/>
      <w:r>
        <w:rPr>
          <w:rFonts w:ascii="Times New Roman" w:hAnsi="Times New Roman" w:cs="Times New Roman"/>
          <w:b/>
          <w:bCs/>
          <w:sz w:val="28"/>
          <w:szCs w:val="28"/>
          <w:shd w:val="clear" w:color="auto" w:fill="FFFFFF"/>
        </w:rPr>
        <w:t>Институциональность</w:t>
      </w:r>
      <w:proofErr w:type="spellEnd"/>
      <w:r>
        <w:rPr>
          <w:rFonts w:ascii="Times New Roman" w:hAnsi="Times New Roman" w:cs="Times New Roman"/>
          <w:b/>
          <w:bCs/>
          <w:sz w:val="28"/>
          <w:szCs w:val="28"/>
          <w:shd w:val="clear" w:color="auto" w:fill="FFFFFF"/>
        </w:rPr>
        <w:t xml:space="preserve"> образовательного дискурса </w:t>
      </w:r>
    </w:p>
    <w:p w14:paraId="1F587C7B" w14:textId="554BC6C6" w:rsidR="00E812E1" w:rsidRDefault="00E812E1" w:rsidP="00F36F25">
      <w:pPr>
        <w:pStyle w:val="a3"/>
        <w:spacing w:after="0" w:line="360" w:lineRule="auto"/>
        <w:ind w:firstLine="720"/>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в условиях </w:t>
      </w:r>
      <w:proofErr w:type="spellStart"/>
      <w:r>
        <w:rPr>
          <w:rFonts w:ascii="Times New Roman" w:hAnsi="Times New Roman" w:cs="Times New Roman"/>
          <w:b/>
          <w:bCs/>
          <w:sz w:val="28"/>
          <w:szCs w:val="28"/>
          <w:shd w:val="clear" w:color="auto" w:fill="FFFFFF"/>
        </w:rPr>
        <w:t>цифровизации</w:t>
      </w:r>
      <w:proofErr w:type="spellEnd"/>
    </w:p>
    <w:p w14:paraId="6AAA5DA7" w14:textId="7DEB033D" w:rsidR="00B47945" w:rsidRPr="00416366" w:rsidRDefault="00B47945" w:rsidP="00F36F25">
      <w:pPr>
        <w:pStyle w:val="a3"/>
        <w:spacing w:after="0" w:line="360" w:lineRule="auto"/>
        <w:ind w:firstLine="720"/>
        <w:jc w:val="center"/>
        <w:rPr>
          <w:rFonts w:ascii="Times New Roman" w:hAnsi="Times New Roman" w:cs="Times New Roman"/>
          <w:b/>
          <w:bCs/>
          <w:sz w:val="28"/>
          <w:szCs w:val="28"/>
          <w:shd w:val="clear" w:color="auto" w:fill="FFFFFF"/>
        </w:rPr>
      </w:pPr>
    </w:p>
    <w:p w14:paraId="21F4B555" w14:textId="77777777" w:rsidR="00E4782B" w:rsidRPr="00416366" w:rsidRDefault="00E4782B" w:rsidP="00F36F25">
      <w:pPr>
        <w:pStyle w:val="a3"/>
        <w:spacing w:after="0" w:line="360" w:lineRule="auto"/>
        <w:ind w:firstLine="720"/>
        <w:jc w:val="center"/>
        <w:rPr>
          <w:rFonts w:ascii="Times New Roman" w:hAnsi="Times New Roman" w:cs="Times New Roman"/>
          <w:b/>
          <w:bCs/>
          <w:sz w:val="28"/>
          <w:szCs w:val="28"/>
          <w:shd w:val="clear" w:color="auto" w:fill="FFFFFF"/>
        </w:rPr>
      </w:pPr>
    </w:p>
    <w:p w14:paraId="5DE6C050" w14:textId="77777777" w:rsidR="00E4782B" w:rsidRPr="00416366" w:rsidRDefault="00E4782B" w:rsidP="00E4782B">
      <w:pPr>
        <w:pStyle w:val="a3"/>
        <w:spacing w:after="0" w:line="360" w:lineRule="auto"/>
        <w:ind w:firstLine="720"/>
        <w:jc w:val="right"/>
        <w:rPr>
          <w:rFonts w:ascii="Times New Roman" w:hAnsi="Times New Roman" w:cs="Times New Roman"/>
          <w:b/>
          <w:sz w:val="28"/>
          <w:szCs w:val="28"/>
        </w:rPr>
      </w:pPr>
      <w:proofErr w:type="spellStart"/>
      <w:r w:rsidRPr="00416366">
        <w:rPr>
          <w:rFonts w:ascii="Times New Roman" w:hAnsi="Times New Roman" w:cs="Times New Roman"/>
          <w:b/>
          <w:sz w:val="28"/>
          <w:szCs w:val="28"/>
        </w:rPr>
        <w:t>М.А.Гончарова</w:t>
      </w:r>
      <w:proofErr w:type="spellEnd"/>
    </w:p>
    <w:p w14:paraId="786C9C4B" w14:textId="77777777" w:rsidR="00E4782B" w:rsidRPr="00416366" w:rsidRDefault="00E4782B" w:rsidP="00E4782B">
      <w:pPr>
        <w:pStyle w:val="a3"/>
        <w:spacing w:after="0" w:line="360" w:lineRule="auto"/>
        <w:ind w:firstLine="720"/>
        <w:jc w:val="right"/>
        <w:rPr>
          <w:rFonts w:ascii="Times New Roman" w:hAnsi="Times New Roman" w:cs="Times New Roman"/>
          <w:b/>
          <w:sz w:val="28"/>
          <w:szCs w:val="28"/>
        </w:rPr>
      </w:pPr>
      <w:r w:rsidRPr="00416366">
        <w:rPr>
          <w:rFonts w:ascii="Times New Roman" w:hAnsi="Times New Roman" w:cs="Times New Roman"/>
          <w:sz w:val="28"/>
          <w:szCs w:val="28"/>
        </w:rPr>
        <w:t xml:space="preserve">Самарский национальный исследовательский университет </w:t>
      </w:r>
    </w:p>
    <w:p w14:paraId="79B4E446" w14:textId="77777777" w:rsidR="00E4782B" w:rsidRPr="00416366" w:rsidRDefault="00E4782B" w:rsidP="00E4782B">
      <w:pPr>
        <w:spacing w:after="0" w:line="360" w:lineRule="auto"/>
        <w:jc w:val="right"/>
        <w:rPr>
          <w:rFonts w:ascii="Times New Roman" w:hAnsi="Times New Roman" w:cs="Times New Roman"/>
          <w:sz w:val="28"/>
          <w:szCs w:val="28"/>
        </w:rPr>
      </w:pPr>
      <w:r w:rsidRPr="00416366">
        <w:rPr>
          <w:rFonts w:ascii="Times New Roman" w:hAnsi="Times New Roman" w:cs="Times New Roman"/>
          <w:sz w:val="28"/>
          <w:szCs w:val="28"/>
        </w:rPr>
        <w:t xml:space="preserve">имени академика С.П. Королева, </w:t>
      </w:r>
    </w:p>
    <w:p w14:paraId="2BA65B86" w14:textId="77777777" w:rsidR="00E4782B" w:rsidRPr="00416366" w:rsidRDefault="00E4782B" w:rsidP="00E4782B">
      <w:pPr>
        <w:spacing w:after="0" w:line="360" w:lineRule="auto"/>
        <w:jc w:val="right"/>
        <w:rPr>
          <w:rFonts w:ascii="Times New Roman" w:hAnsi="Times New Roman" w:cs="Times New Roman"/>
          <w:sz w:val="28"/>
          <w:szCs w:val="28"/>
        </w:rPr>
      </w:pPr>
      <w:r w:rsidRPr="00416366">
        <w:rPr>
          <w:rFonts w:ascii="Times New Roman" w:hAnsi="Times New Roman" w:cs="Times New Roman"/>
          <w:sz w:val="28"/>
          <w:szCs w:val="28"/>
        </w:rPr>
        <w:t>г. Самара, Российская Федерация</w:t>
      </w:r>
    </w:p>
    <w:p w14:paraId="5280802F" w14:textId="7C77440D" w:rsidR="005143BF" w:rsidRPr="00BB4F05" w:rsidRDefault="005143BF" w:rsidP="005143BF">
      <w:pPr>
        <w:spacing w:after="0" w:line="360" w:lineRule="auto"/>
        <w:jc w:val="right"/>
        <w:rPr>
          <w:rFonts w:ascii="Times New Roman" w:hAnsi="Times New Roman" w:cs="Times New Roman"/>
          <w:sz w:val="28"/>
          <w:szCs w:val="28"/>
        </w:rPr>
      </w:pPr>
      <w:r w:rsidRPr="00416366">
        <w:rPr>
          <w:rFonts w:ascii="Times New Roman" w:hAnsi="Times New Roman" w:cs="Times New Roman"/>
          <w:sz w:val="28"/>
          <w:szCs w:val="28"/>
          <w:lang w:val="en-US"/>
        </w:rPr>
        <w:t>E</w:t>
      </w:r>
      <w:r w:rsidRPr="00BB4F05">
        <w:rPr>
          <w:rFonts w:ascii="Times New Roman" w:hAnsi="Times New Roman" w:cs="Times New Roman"/>
          <w:sz w:val="28"/>
          <w:szCs w:val="28"/>
        </w:rPr>
        <w:t>-</w:t>
      </w:r>
      <w:r w:rsidRPr="00416366">
        <w:rPr>
          <w:rFonts w:ascii="Times New Roman" w:hAnsi="Times New Roman" w:cs="Times New Roman"/>
          <w:sz w:val="28"/>
          <w:szCs w:val="28"/>
          <w:lang w:val="en-US"/>
        </w:rPr>
        <w:t>mail</w:t>
      </w:r>
      <w:r w:rsidRPr="00BB4F05">
        <w:rPr>
          <w:rFonts w:ascii="Times New Roman" w:hAnsi="Times New Roman" w:cs="Times New Roman"/>
          <w:sz w:val="28"/>
          <w:szCs w:val="28"/>
        </w:rPr>
        <w:t xml:space="preserve">: </w:t>
      </w:r>
      <w:proofErr w:type="spellStart"/>
      <w:r w:rsidR="0096054F" w:rsidRPr="00416366">
        <w:rPr>
          <w:rFonts w:ascii="Times New Roman" w:hAnsi="Times New Roman" w:cs="Times New Roman"/>
          <w:sz w:val="28"/>
          <w:szCs w:val="28"/>
          <w:lang w:val="en-US"/>
        </w:rPr>
        <w:t>mgontcharova</w:t>
      </w:r>
      <w:proofErr w:type="spellEnd"/>
      <w:r w:rsidR="0096054F" w:rsidRPr="00BB4F05">
        <w:rPr>
          <w:rFonts w:ascii="Times New Roman" w:hAnsi="Times New Roman" w:cs="Times New Roman"/>
          <w:sz w:val="28"/>
          <w:szCs w:val="28"/>
        </w:rPr>
        <w:t>@</w:t>
      </w:r>
      <w:proofErr w:type="spellStart"/>
      <w:r w:rsidR="0096054F" w:rsidRPr="00416366">
        <w:rPr>
          <w:rFonts w:ascii="Times New Roman" w:hAnsi="Times New Roman" w:cs="Times New Roman"/>
          <w:sz w:val="28"/>
          <w:szCs w:val="28"/>
          <w:lang w:val="en-US"/>
        </w:rPr>
        <w:t>gmail</w:t>
      </w:r>
      <w:proofErr w:type="spellEnd"/>
      <w:r w:rsidR="0096054F" w:rsidRPr="00BB4F05">
        <w:rPr>
          <w:rFonts w:ascii="Times New Roman" w:hAnsi="Times New Roman" w:cs="Times New Roman"/>
          <w:sz w:val="28"/>
          <w:szCs w:val="28"/>
        </w:rPr>
        <w:t>.</w:t>
      </w:r>
      <w:r w:rsidR="0096054F" w:rsidRPr="00416366">
        <w:rPr>
          <w:rFonts w:ascii="Times New Roman" w:hAnsi="Times New Roman" w:cs="Times New Roman"/>
          <w:sz w:val="28"/>
          <w:szCs w:val="28"/>
          <w:lang w:val="en-US"/>
        </w:rPr>
        <w:t>com</w:t>
      </w:r>
      <w:r w:rsidRPr="00BB4F05">
        <w:rPr>
          <w:rFonts w:ascii="Times New Roman" w:hAnsi="Times New Roman" w:cs="Times New Roman"/>
          <w:sz w:val="28"/>
          <w:szCs w:val="28"/>
        </w:rPr>
        <w:t xml:space="preserve"> </w:t>
      </w:r>
    </w:p>
    <w:p w14:paraId="2811F487" w14:textId="3538C72C" w:rsidR="00E4782B" w:rsidRPr="00BB4F05" w:rsidRDefault="005143BF" w:rsidP="00E4782B">
      <w:pPr>
        <w:pStyle w:val="a3"/>
        <w:spacing w:after="0" w:line="360" w:lineRule="auto"/>
        <w:ind w:firstLine="720"/>
        <w:jc w:val="right"/>
        <w:rPr>
          <w:rFonts w:ascii="Times New Roman" w:hAnsi="Times New Roman" w:cs="Times New Roman"/>
          <w:b/>
          <w:sz w:val="28"/>
          <w:szCs w:val="28"/>
        </w:rPr>
      </w:pPr>
      <w:r w:rsidRPr="00416366">
        <w:rPr>
          <w:rFonts w:ascii="Times New Roman" w:hAnsi="Times New Roman" w:cs="Times New Roman"/>
          <w:sz w:val="28"/>
          <w:szCs w:val="28"/>
          <w:shd w:val="clear" w:color="auto" w:fill="FFFFFF"/>
          <w:lang w:val="en-US"/>
        </w:rPr>
        <w:t>ORCID</w:t>
      </w:r>
      <w:r w:rsidRPr="00BB4F05">
        <w:rPr>
          <w:rFonts w:ascii="Times New Roman" w:hAnsi="Times New Roman" w:cs="Times New Roman"/>
          <w:sz w:val="28"/>
          <w:szCs w:val="28"/>
          <w:shd w:val="clear" w:color="auto" w:fill="FFFFFF"/>
        </w:rPr>
        <w:t xml:space="preserve">: </w:t>
      </w:r>
      <w:r w:rsidRPr="00416366">
        <w:rPr>
          <w:rFonts w:ascii="Times New Roman" w:hAnsi="Times New Roman" w:cs="Times New Roman"/>
          <w:sz w:val="28"/>
          <w:szCs w:val="28"/>
          <w:shd w:val="clear" w:color="auto" w:fill="FFFFFF"/>
          <w:lang w:val="en-US"/>
        </w:rPr>
        <w:t>https</w:t>
      </w:r>
      <w:r w:rsidRPr="00BB4F05">
        <w:rPr>
          <w:rFonts w:ascii="Times New Roman" w:hAnsi="Times New Roman" w:cs="Times New Roman"/>
          <w:sz w:val="28"/>
          <w:szCs w:val="28"/>
          <w:shd w:val="clear" w:color="auto" w:fill="FFFFFF"/>
        </w:rPr>
        <w:t>://</w:t>
      </w:r>
      <w:proofErr w:type="spellStart"/>
      <w:r w:rsidRPr="00416366">
        <w:rPr>
          <w:rFonts w:ascii="Times New Roman" w:hAnsi="Times New Roman" w:cs="Times New Roman"/>
          <w:sz w:val="28"/>
          <w:szCs w:val="28"/>
          <w:shd w:val="clear" w:color="auto" w:fill="FFFFFF"/>
          <w:lang w:val="en-US"/>
        </w:rPr>
        <w:t>orcid</w:t>
      </w:r>
      <w:proofErr w:type="spellEnd"/>
      <w:r w:rsidRPr="00BB4F05">
        <w:rPr>
          <w:rFonts w:ascii="Times New Roman" w:hAnsi="Times New Roman" w:cs="Times New Roman"/>
          <w:sz w:val="28"/>
          <w:szCs w:val="28"/>
          <w:shd w:val="clear" w:color="auto" w:fill="FFFFFF"/>
        </w:rPr>
        <w:t>.</w:t>
      </w:r>
      <w:r w:rsidRPr="00416366">
        <w:rPr>
          <w:rFonts w:ascii="Times New Roman" w:hAnsi="Times New Roman" w:cs="Times New Roman"/>
          <w:sz w:val="28"/>
          <w:szCs w:val="28"/>
          <w:shd w:val="clear" w:color="auto" w:fill="FFFFFF"/>
          <w:lang w:val="en-US"/>
        </w:rPr>
        <w:t>org</w:t>
      </w:r>
      <w:r w:rsidRPr="00BB4F05">
        <w:rPr>
          <w:rFonts w:ascii="Times New Roman" w:hAnsi="Times New Roman" w:cs="Times New Roman"/>
          <w:sz w:val="28"/>
          <w:szCs w:val="28"/>
          <w:shd w:val="clear" w:color="auto" w:fill="FFFFFF"/>
        </w:rPr>
        <w:t>/0000-0003-4361-6318</w:t>
      </w:r>
      <w:r w:rsidR="00E4782B" w:rsidRPr="00BB4F05">
        <w:rPr>
          <w:rFonts w:ascii="Times New Roman" w:hAnsi="Times New Roman" w:cs="Times New Roman"/>
          <w:b/>
          <w:sz w:val="28"/>
          <w:szCs w:val="28"/>
        </w:rPr>
        <w:t xml:space="preserve"> </w:t>
      </w:r>
    </w:p>
    <w:p w14:paraId="53DEB882" w14:textId="77777777" w:rsidR="00E4782B" w:rsidRPr="00416366" w:rsidRDefault="00E4782B" w:rsidP="00E4782B">
      <w:pPr>
        <w:spacing w:after="0" w:line="360" w:lineRule="auto"/>
        <w:jc w:val="right"/>
        <w:rPr>
          <w:rFonts w:ascii="Times New Roman" w:hAnsi="Times New Roman" w:cs="Times New Roman"/>
          <w:b/>
          <w:sz w:val="28"/>
          <w:szCs w:val="28"/>
        </w:rPr>
      </w:pPr>
      <w:proofErr w:type="spellStart"/>
      <w:r w:rsidRPr="00416366">
        <w:rPr>
          <w:rFonts w:ascii="Times New Roman" w:hAnsi="Times New Roman" w:cs="Times New Roman"/>
          <w:b/>
          <w:sz w:val="28"/>
          <w:szCs w:val="28"/>
        </w:rPr>
        <w:t>В.Н.Никитин</w:t>
      </w:r>
      <w:proofErr w:type="spellEnd"/>
    </w:p>
    <w:p w14:paraId="2259286C" w14:textId="77777777" w:rsidR="00E4782B" w:rsidRPr="00416366" w:rsidRDefault="00E4782B" w:rsidP="00E4782B">
      <w:pPr>
        <w:spacing w:after="0" w:line="360" w:lineRule="auto"/>
        <w:jc w:val="right"/>
        <w:rPr>
          <w:rFonts w:ascii="Times New Roman" w:hAnsi="Times New Roman" w:cs="Times New Roman"/>
          <w:sz w:val="28"/>
          <w:szCs w:val="28"/>
        </w:rPr>
      </w:pPr>
      <w:r w:rsidRPr="00416366">
        <w:rPr>
          <w:rFonts w:ascii="Times New Roman" w:hAnsi="Times New Roman" w:cs="Times New Roman"/>
          <w:b/>
          <w:sz w:val="28"/>
          <w:szCs w:val="28"/>
        </w:rPr>
        <w:t xml:space="preserve"> </w:t>
      </w:r>
      <w:r w:rsidRPr="00416366">
        <w:rPr>
          <w:rFonts w:ascii="Times New Roman" w:hAnsi="Times New Roman" w:cs="Times New Roman"/>
          <w:sz w:val="28"/>
          <w:szCs w:val="28"/>
        </w:rPr>
        <w:t xml:space="preserve">Самарский национальный исследовательский университет </w:t>
      </w:r>
    </w:p>
    <w:p w14:paraId="51707EDD" w14:textId="77777777" w:rsidR="00E4782B" w:rsidRPr="00416366" w:rsidRDefault="00E4782B" w:rsidP="00E4782B">
      <w:pPr>
        <w:spacing w:after="0" w:line="360" w:lineRule="auto"/>
        <w:jc w:val="right"/>
        <w:rPr>
          <w:rFonts w:ascii="Times New Roman" w:hAnsi="Times New Roman" w:cs="Times New Roman"/>
          <w:sz w:val="28"/>
          <w:szCs w:val="28"/>
        </w:rPr>
      </w:pPr>
      <w:r w:rsidRPr="00416366">
        <w:rPr>
          <w:rFonts w:ascii="Times New Roman" w:hAnsi="Times New Roman" w:cs="Times New Roman"/>
          <w:sz w:val="28"/>
          <w:szCs w:val="28"/>
        </w:rPr>
        <w:t xml:space="preserve">имени академика С.П. Королева, </w:t>
      </w:r>
    </w:p>
    <w:p w14:paraId="63BFD700" w14:textId="77777777" w:rsidR="00E4782B" w:rsidRPr="00416366" w:rsidRDefault="00E4782B" w:rsidP="00E4782B">
      <w:pPr>
        <w:spacing w:after="0" w:line="360" w:lineRule="auto"/>
        <w:jc w:val="right"/>
        <w:rPr>
          <w:rFonts w:ascii="Times New Roman" w:hAnsi="Times New Roman" w:cs="Times New Roman"/>
          <w:sz w:val="28"/>
          <w:szCs w:val="28"/>
        </w:rPr>
      </w:pPr>
      <w:r w:rsidRPr="00416366">
        <w:rPr>
          <w:rFonts w:ascii="Times New Roman" w:hAnsi="Times New Roman" w:cs="Times New Roman"/>
          <w:sz w:val="28"/>
          <w:szCs w:val="28"/>
        </w:rPr>
        <w:t>г. Самара, Российская Федерация</w:t>
      </w:r>
    </w:p>
    <w:p w14:paraId="51A7F85C" w14:textId="77777777" w:rsidR="00E4782B" w:rsidRPr="00416366" w:rsidRDefault="00E4782B" w:rsidP="00E4782B">
      <w:pPr>
        <w:spacing w:after="0" w:line="360" w:lineRule="auto"/>
        <w:jc w:val="right"/>
        <w:rPr>
          <w:rFonts w:ascii="Times New Roman" w:hAnsi="Times New Roman" w:cs="Times New Roman"/>
          <w:sz w:val="28"/>
          <w:szCs w:val="28"/>
        </w:rPr>
      </w:pPr>
      <w:r w:rsidRPr="00416366">
        <w:rPr>
          <w:rFonts w:ascii="Times New Roman" w:hAnsi="Times New Roman" w:cs="Times New Roman"/>
          <w:sz w:val="28"/>
          <w:szCs w:val="28"/>
          <w:lang w:val="de-DE"/>
        </w:rPr>
        <w:t>E</w:t>
      </w:r>
      <w:r w:rsidRPr="00416366">
        <w:rPr>
          <w:rFonts w:ascii="Times New Roman" w:hAnsi="Times New Roman" w:cs="Times New Roman"/>
          <w:sz w:val="28"/>
          <w:szCs w:val="28"/>
        </w:rPr>
        <w:t>-</w:t>
      </w:r>
      <w:r w:rsidRPr="00416366">
        <w:rPr>
          <w:rFonts w:ascii="Times New Roman" w:hAnsi="Times New Roman" w:cs="Times New Roman"/>
          <w:sz w:val="28"/>
          <w:szCs w:val="28"/>
          <w:lang w:val="de-DE"/>
        </w:rPr>
        <w:t>mail</w:t>
      </w:r>
      <w:r w:rsidRPr="00416366">
        <w:rPr>
          <w:rFonts w:ascii="Times New Roman" w:hAnsi="Times New Roman" w:cs="Times New Roman"/>
          <w:sz w:val="28"/>
          <w:szCs w:val="28"/>
        </w:rPr>
        <w:t xml:space="preserve">: </w:t>
      </w:r>
      <w:proofErr w:type="spellStart"/>
      <w:r w:rsidRPr="00416366">
        <w:rPr>
          <w:rFonts w:ascii="Times New Roman" w:hAnsi="Times New Roman" w:cs="Times New Roman"/>
          <w:sz w:val="28"/>
          <w:szCs w:val="28"/>
          <w:lang w:val="de-DE"/>
        </w:rPr>
        <w:t>niva</w:t>
      </w:r>
      <w:proofErr w:type="spellEnd"/>
      <w:r w:rsidRPr="00416366">
        <w:rPr>
          <w:rFonts w:ascii="Times New Roman" w:hAnsi="Times New Roman" w:cs="Times New Roman"/>
          <w:sz w:val="28"/>
          <w:szCs w:val="28"/>
        </w:rPr>
        <w:t>@</w:t>
      </w:r>
      <w:proofErr w:type="spellStart"/>
      <w:r w:rsidRPr="00416366">
        <w:rPr>
          <w:rFonts w:ascii="Times New Roman" w:hAnsi="Times New Roman" w:cs="Times New Roman"/>
          <w:sz w:val="28"/>
          <w:szCs w:val="28"/>
          <w:lang w:val="de-DE"/>
        </w:rPr>
        <w:t>ssau</w:t>
      </w:r>
      <w:proofErr w:type="spellEnd"/>
      <w:r w:rsidRPr="00416366">
        <w:rPr>
          <w:rFonts w:ascii="Times New Roman" w:hAnsi="Times New Roman" w:cs="Times New Roman"/>
          <w:sz w:val="28"/>
          <w:szCs w:val="28"/>
        </w:rPr>
        <w:t>.</w:t>
      </w:r>
      <w:proofErr w:type="spellStart"/>
      <w:r w:rsidRPr="00416366">
        <w:rPr>
          <w:rFonts w:ascii="Times New Roman" w:hAnsi="Times New Roman" w:cs="Times New Roman"/>
          <w:sz w:val="28"/>
          <w:szCs w:val="28"/>
          <w:lang w:val="de-DE"/>
        </w:rPr>
        <w:t>ru</w:t>
      </w:r>
      <w:proofErr w:type="spellEnd"/>
      <w:r w:rsidRPr="00416366">
        <w:rPr>
          <w:rFonts w:ascii="Times New Roman" w:hAnsi="Times New Roman" w:cs="Times New Roman"/>
          <w:sz w:val="28"/>
          <w:szCs w:val="28"/>
        </w:rPr>
        <w:t xml:space="preserve"> </w:t>
      </w:r>
    </w:p>
    <w:p w14:paraId="33EFC7B3" w14:textId="01A9FA85" w:rsidR="00E4782B" w:rsidRPr="00416366" w:rsidRDefault="00E4782B" w:rsidP="00E4782B">
      <w:pPr>
        <w:spacing w:after="0" w:line="360" w:lineRule="auto"/>
        <w:jc w:val="right"/>
        <w:rPr>
          <w:rFonts w:ascii="Times New Roman" w:hAnsi="Times New Roman" w:cs="Times New Roman"/>
          <w:b/>
          <w:sz w:val="28"/>
          <w:szCs w:val="28"/>
        </w:rPr>
      </w:pPr>
      <w:r w:rsidRPr="00416366">
        <w:rPr>
          <w:rFonts w:ascii="Times New Roman" w:hAnsi="Times New Roman" w:cs="Times New Roman"/>
          <w:sz w:val="28"/>
          <w:szCs w:val="28"/>
          <w:lang w:val="de-DE"/>
        </w:rPr>
        <w:t>ORCID</w:t>
      </w:r>
      <w:r w:rsidRPr="00416366">
        <w:rPr>
          <w:rFonts w:ascii="Times New Roman" w:hAnsi="Times New Roman" w:cs="Times New Roman"/>
          <w:sz w:val="28"/>
          <w:szCs w:val="28"/>
        </w:rPr>
        <w:t>:</w:t>
      </w:r>
      <w:r w:rsidR="005143BF" w:rsidRPr="00416366">
        <w:rPr>
          <w:rFonts w:ascii="Times New Roman" w:hAnsi="Times New Roman" w:cs="Times New Roman"/>
          <w:sz w:val="28"/>
          <w:szCs w:val="28"/>
        </w:rPr>
        <w:t xml:space="preserve"> </w:t>
      </w:r>
      <w:r w:rsidR="005143BF" w:rsidRPr="00416366">
        <w:rPr>
          <w:rFonts w:ascii="Times New Roman" w:hAnsi="Times New Roman" w:cs="Times New Roman"/>
          <w:sz w:val="28"/>
          <w:szCs w:val="28"/>
          <w:shd w:val="clear" w:color="auto" w:fill="FFFFFF"/>
          <w:lang w:val="de-DE"/>
        </w:rPr>
        <w:t>https</w:t>
      </w:r>
      <w:r w:rsidR="005143BF" w:rsidRPr="00416366">
        <w:rPr>
          <w:rFonts w:ascii="Times New Roman" w:hAnsi="Times New Roman" w:cs="Times New Roman"/>
          <w:sz w:val="28"/>
          <w:szCs w:val="28"/>
          <w:shd w:val="clear" w:color="auto" w:fill="FFFFFF"/>
        </w:rPr>
        <w:t>://</w:t>
      </w:r>
      <w:proofErr w:type="spellStart"/>
      <w:r w:rsidR="005143BF" w:rsidRPr="00416366">
        <w:rPr>
          <w:rFonts w:ascii="Times New Roman" w:hAnsi="Times New Roman" w:cs="Times New Roman"/>
          <w:sz w:val="28"/>
          <w:szCs w:val="28"/>
          <w:shd w:val="clear" w:color="auto" w:fill="FFFFFF"/>
          <w:lang w:val="de-DE"/>
        </w:rPr>
        <w:t>orcid</w:t>
      </w:r>
      <w:proofErr w:type="spellEnd"/>
      <w:r w:rsidR="005143BF" w:rsidRPr="00416366">
        <w:rPr>
          <w:rFonts w:ascii="Times New Roman" w:hAnsi="Times New Roman" w:cs="Times New Roman"/>
          <w:sz w:val="28"/>
          <w:szCs w:val="28"/>
          <w:shd w:val="clear" w:color="auto" w:fill="FFFFFF"/>
        </w:rPr>
        <w:t>.</w:t>
      </w:r>
      <w:proofErr w:type="spellStart"/>
      <w:r w:rsidR="005143BF" w:rsidRPr="00416366">
        <w:rPr>
          <w:rFonts w:ascii="Times New Roman" w:hAnsi="Times New Roman" w:cs="Times New Roman"/>
          <w:sz w:val="28"/>
          <w:szCs w:val="28"/>
          <w:shd w:val="clear" w:color="auto" w:fill="FFFFFF"/>
          <w:lang w:val="de-DE"/>
        </w:rPr>
        <w:t>org</w:t>
      </w:r>
      <w:proofErr w:type="spellEnd"/>
      <w:r w:rsidR="005143BF" w:rsidRPr="00416366">
        <w:rPr>
          <w:rFonts w:ascii="Times New Roman" w:hAnsi="Times New Roman" w:cs="Times New Roman"/>
          <w:sz w:val="28"/>
          <w:szCs w:val="28"/>
          <w:shd w:val="clear" w:color="auto" w:fill="FFFFFF"/>
        </w:rPr>
        <w:t>/0000-0003-3756-9199</w:t>
      </w:r>
      <w:r w:rsidR="005143BF" w:rsidRPr="00416366">
        <w:rPr>
          <w:rFonts w:ascii="Times New Roman" w:hAnsi="Times New Roman" w:cs="Times New Roman"/>
          <w:b/>
          <w:sz w:val="28"/>
          <w:szCs w:val="28"/>
        </w:rPr>
        <w:t xml:space="preserve"> </w:t>
      </w:r>
    </w:p>
    <w:p w14:paraId="24D7BA5E" w14:textId="77777777" w:rsidR="00B47945" w:rsidRPr="00416366" w:rsidRDefault="00B47945" w:rsidP="00F36F25">
      <w:pPr>
        <w:spacing w:line="360" w:lineRule="auto"/>
        <w:ind w:firstLine="720"/>
        <w:jc w:val="both"/>
        <w:rPr>
          <w:rFonts w:ascii="Times New Roman" w:eastAsia="ArialMT" w:hAnsi="Times New Roman" w:cs="Times New Roman"/>
          <w:sz w:val="28"/>
          <w:szCs w:val="28"/>
        </w:rPr>
      </w:pPr>
    </w:p>
    <w:p w14:paraId="36AC4F66" w14:textId="77777777" w:rsidR="00AA03A6" w:rsidRPr="00E812E1" w:rsidRDefault="00AA03A6" w:rsidP="00F36F25">
      <w:pPr>
        <w:spacing w:line="360" w:lineRule="auto"/>
        <w:jc w:val="both"/>
        <w:rPr>
          <w:rFonts w:ascii="Times New Roman" w:eastAsia="ArialMT" w:hAnsi="Times New Roman" w:cs="Times New Roman"/>
          <w:b/>
          <w:sz w:val="28"/>
          <w:szCs w:val="28"/>
        </w:rPr>
      </w:pPr>
      <w:r w:rsidRPr="00E812E1">
        <w:rPr>
          <w:rFonts w:ascii="Times New Roman" w:eastAsia="ArialMT" w:hAnsi="Times New Roman" w:cs="Times New Roman"/>
          <w:b/>
          <w:sz w:val="28"/>
          <w:szCs w:val="28"/>
        </w:rPr>
        <w:t>Аннотация</w:t>
      </w:r>
    </w:p>
    <w:p w14:paraId="031574CE" w14:textId="4BC098A2" w:rsidR="0001314C" w:rsidRPr="00E812E1" w:rsidRDefault="00B47945" w:rsidP="00F36F25">
      <w:pPr>
        <w:spacing w:line="360" w:lineRule="auto"/>
        <w:jc w:val="both"/>
        <w:rPr>
          <w:rFonts w:ascii="Times New Roman" w:eastAsia="ArialMT" w:hAnsi="Times New Roman" w:cs="Times New Roman"/>
          <w:sz w:val="28"/>
          <w:szCs w:val="28"/>
        </w:rPr>
      </w:pPr>
      <w:r w:rsidRPr="00E812E1">
        <w:rPr>
          <w:rFonts w:ascii="Times New Roman" w:eastAsia="ArialMT" w:hAnsi="Times New Roman" w:cs="Times New Roman"/>
          <w:bCs/>
          <w:sz w:val="28"/>
          <w:szCs w:val="28"/>
        </w:rPr>
        <w:t>В</w:t>
      </w:r>
      <w:r w:rsidRPr="00E812E1">
        <w:rPr>
          <w:rFonts w:ascii="Times New Roman" w:eastAsia="ArialMT" w:hAnsi="Times New Roman" w:cs="Times New Roman"/>
          <w:b/>
          <w:sz w:val="28"/>
          <w:szCs w:val="28"/>
        </w:rPr>
        <w:t xml:space="preserve"> </w:t>
      </w:r>
      <w:r w:rsidRPr="00E812E1">
        <w:rPr>
          <w:rFonts w:ascii="Times New Roman" w:eastAsia="ArialMT" w:hAnsi="Times New Roman" w:cs="Times New Roman"/>
          <w:sz w:val="28"/>
          <w:szCs w:val="28"/>
        </w:rPr>
        <w:t xml:space="preserve">статье </w:t>
      </w:r>
      <w:r w:rsidR="0001314C" w:rsidRPr="00E812E1">
        <w:rPr>
          <w:rFonts w:ascii="Times New Roman" w:eastAsia="ArialMT" w:hAnsi="Times New Roman" w:cs="Times New Roman"/>
          <w:sz w:val="28"/>
          <w:szCs w:val="28"/>
        </w:rPr>
        <w:t>проводится</w:t>
      </w:r>
      <w:r w:rsidR="0001314C" w:rsidRPr="00E812E1">
        <w:rPr>
          <w:rFonts w:ascii="Times New Roman" w:eastAsia="ArialMT" w:hAnsi="Times New Roman" w:cs="Times New Roman"/>
          <w:b/>
          <w:sz w:val="28"/>
          <w:szCs w:val="28"/>
        </w:rPr>
        <w:t xml:space="preserve"> </w:t>
      </w:r>
      <w:r w:rsidR="0001314C" w:rsidRPr="00E812E1">
        <w:rPr>
          <w:rFonts w:ascii="Times New Roman" w:eastAsia="ArialMT" w:hAnsi="Times New Roman" w:cs="Times New Roman"/>
          <w:sz w:val="28"/>
          <w:szCs w:val="28"/>
        </w:rPr>
        <w:t xml:space="preserve">сравнительный анализ традиционного педагогического и современного образовательного дискурса. Центральным аспектом сравнения стал фактор </w:t>
      </w:r>
      <w:proofErr w:type="spellStart"/>
      <w:r w:rsidR="0001314C" w:rsidRPr="00E812E1">
        <w:rPr>
          <w:rFonts w:ascii="Times New Roman" w:eastAsia="ArialMT" w:hAnsi="Times New Roman" w:cs="Times New Roman"/>
          <w:sz w:val="28"/>
          <w:szCs w:val="28"/>
        </w:rPr>
        <w:t>институциональности</w:t>
      </w:r>
      <w:proofErr w:type="spellEnd"/>
      <w:r w:rsidR="00FD2F46" w:rsidRPr="00E812E1">
        <w:rPr>
          <w:rFonts w:ascii="Times New Roman" w:eastAsia="ArialMT" w:hAnsi="Times New Roman" w:cs="Times New Roman"/>
          <w:sz w:val="28"/>
          <w:szCs w:val="28"/>
        </w:rPr>
        <w:t xml:space="preserve"> в условиях </w:t>
      </w:r>
      <w:proofErr w:type="spellStart"/>
      <w:r w:rsidR="00FD2F46" w:rsidRPr="00E812E1">
        <w:rPr>
          <w:rFonts w:ascii="Times New Roman" w:eastAsia="ArialMT" w:hAnsi="Times New Roman" w:cs="Times New Roman"/>
          <w:sz w:val="28"/>
          <w:szCs w:val="28"/>
        </w:rPr>
        <w:t>цифровизации</w:t>
      </w:r>
      <w:proofErr w:type="spellEnd"/>
      <w:r w:rsidR="0001314C" w:rsidRPr="00E812E1">
        <w:rPr>
          <w:rFonts w:ascii="Times New Roman" w:eastAsia="ArialMT" w:hAnsi="Times New Roman" w:cs="Times New Roman"/>
          <w:sz w:val="28"/>
          <w:szCs w:val="28"/>
        </w:rPr>
        <w:t xml:space="preserve">. Педагогический дискурс традиционно относится к институциональным видам дискурса, в которых участники действуют в рамках определенных </w:t>
      </w:r>
      <w:r w:rsidR="0001314C" w:rsidRPr="00E812E1">
        <w:rPr>
          <w:rFonts w:ascii="Times New Roman" w:eastAsia="ArialMT" w:hAnsi="Times New Roman" w:cs="Times New Roman"/>
          <w:sz w:val="28"/>
          <w:szCs w:val="28"/>
        </w:rPr>
        <w:lastRenderedPageBreak/>
        <w:t xml:space="preserve">социальных ролей: учитель передает ученику знания и нормы социального поведения. В современном образовательном дискурсе речь идет о передаче информации. Авторы рассматривают следующие ситуации современного образовательного дискурса: использование </w:t>
      </w:r>
      <w:proofErr w:type="spellStart"/>
      <w:r w:rsidR="0001314C" w:rsidRPr="00E812E1">
        <w:rPr>
          <w:rFonts w:ascii="Times New Roman" w:eastAsia="ArialMT" w:hAnsi="Times New Roman" w:cs="Times New Roman"/>
          <w:sz w:val="28"/>
          <w:szCs w:val="28"/>
        </w:rPr>
        <w:t>дигитальных</w:t>
      </w:r>
      <w:proofErr w:type="spellEnd"/>
      <w:r w:rsidR="0001314C" w:rsidRPr="00E812E1">
        <w:rPr>
          <w:rFonts w:ascii="Times New Roman" w:eastAsia="ArialMT" w:hAnsi="Times New Roman" w:cs="Times New Roman"/>
          <w:sz w:val="28"/>
          <w:szCs w:val="28"/>
        </w:rPr>
        <w:t xml:space="preserve"> средств на занятиях в аудитории, онлайн-курсы с </w:t>
      </w:r>
      <w:proofErr w:type="spellStart"/>
      <w:r w:rsidR="0001314C" w:rsidRPr="00E812E1">
        <w:rPr>
          <w:rFonts w:ascii="Times New Roman" w:eastAsia="ArialMT" w:hAnsi="Times New Roman" w:cs="Times New Roman"/>
          <w:sz w:val="28"/>
          <w:szCs w:val="28"/>
        </w:rPr>
        <w:t>тьюторами</w:t>
      </w:r>
      <w:proofErr w:type="spellEnd"/>
      <w:r w:rsidR="0001314C" w:rsidRPr="00E812E1">
        <w:rPr>
          <w:rFonts w:ascii="Times New Roman" w:eastAsia="ArialMT" w:hAnsi="Times New Roman" w:cs="Times New Roman"/>
          <w:sz w:val="28"/>
          <w:szCs w:val="28"/>
        </w:rPr>
        <w:t xml:space="preserve">, онлайн-курсы с тренерами, образовательные аккаунты в </w:t>
      </w:r>
      <w:proofErr w:type="spellStart"/>
      <w:r w:rsidR="0001314C" w:rsidRPr="00E812E1">
        <w:rPr>
          <w:rFonts w:ascii="Times New Roman" w:eastAsia="ArialMT" w:hAnsi="Times New Roman" w:cs="Times New Roman"/>
          <w:sz w:val="28"/>
          <w:szCs w:val="28"/>
        </w:rPr>
        <w:t>соцсетях</w:t>
      </w:r>
      <w:proofErr w:type="spellEnd"/>
      <w:r w:rsidR="0001314C" w:rsidRPr="00E812E1">
        <w:rPr>
          <w:rFonts w:ascii="Times New Roman" w:eastAsia="ArialMT" w:hAnsi="Times New Roman" w:cs="Times New Roman"/>
          <w:sz w:val="28"/>
          <w:szCs w:val="28"/>
        </w:rPr>
        <w:t>, о</w:t>
      </w:r>
      <w:r w:rsidR="00C5540B" w:rsidRPr="00E812E1">
        <w:rPr>
          <w:rFonts w:ascii="Times New Roman" w:eastAsia="ArialMT" w:hAnsi="Times New Roman" w:cs="Times New Roman"/>
          <w:sz w:val="28"/>
          <w:szCs w:val="28"/>
        </w:rPr>
        <w:t>н</w:t>
      </w:r>
      <w:r w:rsidR="0001314C" w:rsidRPr="00E812E1">
        <w:rPr>
          <w:rFonts w:ascii="Times New Roman" w:eastAsia="ArialMT" w:hAnsi="Times New Roman" w:cs="Times New Roman"/>
          <w:sz w:val="28"/>
          <w:szCs w:val="28"/>
        </w:rPr>
        <w:t xml:space="preserve">лайн-занятия в </w:t>
      </w:r>
      <w:r w:rsidR="00C5540B" w:rsidRPr="00E812E1">
        <w:rPr>
          <w:rFonts w:ascii="Times New Roman" w:eastAsia="ArialMT" w:hAnsi="Times New Roman" w:cs="Times New Roman"/>
          <w:sz w:val="28"/>
          <w:szCs w:val="28"/>
        </w:rPr>
        <w:t xml:space="preserve">интерактивной программе </w:t>
      </w:r>
      <w:r w:rsidR="0001314C" w:rsidRPr="00E812E1">
        <w:rPr>
          <w:rFonts w:ascii="Times New Roman" w:eastAsia="ArialMT" w:hAnsi="Times New Roman" w:cs="Times New Roman"/>
          <w:sz w:val="28"/>
          <w:szCs w:val="28"/>
          <w:lang w:val="de-DE"/>
        </w:rPr>
        <w:t>zoom</w:t>
      </w:r>
      <w:r w:rsidR="0001314C" w:rsidRPr="00E812E1">
        <w:rPr>
          <w:rFonts w:ascii="Times New Roman" w:eastAsia="ArialMT" w:hAnsi="Times New Roman" w:cs="Times New Roman"/>
          <w:sz w:val="28"/>
          <w:szCs w:val="28"/>
        </w:rPr>
        <w:t xml:space="preserve">. </w:t>
      </w:r>
      <w:r w:rsidR="00FD2F46" w:rsidRPr="00E812E1">
        <w:rPr>
          <w:rFonts w:ascii="Times New Roman" w:eastAsia="ArialMT" w:hAnsi="Times New Roman" w:cs="Times New Roman"/>
          <w:sz w:val="28"/>
          <w:szCs w:val="28"/>
        </w:rPr>
        <w:t xml:space="preserve">В ходе исследования было выявлено, что в первом случае </w:t>
      </w:r>
      <w:proofErr w:type="spellStart"/>
      <w:r w:rsidR="00FD2F46" w:rsidRPr="00E812E1">
        <w:rPr>
          <w:rFonts w:ascii="Times New Roman" w:eastAsia="ArialMT" w:hAnsi="Times New Roman" w:cs="Times New Roman"/>
          <w:sz w:val="28"/>
          <w:szCs w:val="28"/>
        </w:rPr>
        <w:t>цифровизация</w:t>
      </w:r>
      <w:proofErr w:type="spellEnd"/>
      <w:r w:rsidR="00FD2F46" w:rsidRPr="00E812E1">
        <w:rPr>
          <w:rFonts w:ascii="Times New Roman" w:eastAsia="ArialMT" w:hAnsi="Times New Roman" w:cs="Times New Roman"/>
          <w:sz w:val="28"/>
          <w:szCs w:val="28"/>
        </w:rPr>
        <w:t xml:space="preserve"> не влияет на степень </w:t>
      </w:r>
      <w:proofErr w:type="spellStart"/>
      <w:r w:rsidR="00FD2F46" w:rsidRPr="00E812E1">
        <w:rPr>
          <w:rFonts w:ascii="Times New Roman" w:eastAsia="ArialMT" w:hAnsi="Times New Roman" w:cs="Times New Roman"/>
          <w:sz w:val="28"/>
          <w:szCs w:val="28"/>
        </w:rPr>
        <w:t>институциональности</w:t>
      </w:r>
      <w:proofErr w:type="spellEnd"/>
      <w:r w:rsidR="00F1180F" w:rsidRPr="00E812E1">
        <w:rPr>
          <w:rFonts w:ascii="Times New Roman" w:eastAsia="ArialMT" w:hAnsi="Times New Roman" w:cs="Times New Roman"/>
          <w:sz w:val="28"/>
          <w:szCs w:val="28"/>
        </w:rPr>
        <w:t>. О</w:t>
      </w:r>
      <w:r w:rsidR="00FD2F46" w:rsidRPr="00E812E1">
        <w:rPr>
          <w:rFonts w:ascii="Times New Roman" w:eastAsia="ArialMT" w:hAnsi="Times New Roman" w:cs="Times New Roman"/>
          <w:sz w:val="28"/>
          <w:szCs w:val="28"/>
        </w:rPr>
        <w:t xml:space="preserve">нлайн-курсы с </w:t>
      </w:r>
      <w:proofErr w:type="spellStart"/>
      <w:r w:rsidR="00FD2F46" w:rsidRPr="00E812E1">
        <w:rPr>
          <w:rFonts w:ascii="Times New Roman" w:eastAsia="ArialMT" w:hAnsi="Times New Roman" w:cs="Times New Roman"/>
          <w:sz w:val="28"/>
          <w:szCs w:val="28"/>
        </w:rPr>
        <w:t>тьюторами</w:t>
      </w:r>
      <w:proofErr w:type="spellEnd"/>
      <w:r w:rsidR="00F1180F" w:rsidRPr="00E812E1">
        <w:rPr>
          <w:rFonts w:ascii="Times New Roman" w:eastAsia="ArialMT" w:hAnsi="Times New Roman" w:cs="Times New Roman"/>
          <w:sz w:val="28"/>
          <w:szCs w:val="28"/>
        </w:rPr>
        <w:t xml:space="preserve">, </w:t>
      </w:r>
      <w:proofErr w:type="gramStart"/>
      <w:r w:rsidR="00F1180F" w:rsidRPr="00E812E1">
        <w:rPr>
          <w:rFonts w:ascii="Times New Roman" w:eastAsia="ArialMT" w:hAnsi="Times New Roman" w:cs="Times New Roman"/>
          <w:sz w:val="28"/>
          <w:szCs w:val="28"/>
        </w:rPr>
        <w:t>которые</w:t>
      </w:r>
      <w:proofErr w:type="gramEnd"/>
      <w:r w:rsidR="00F1180F" w:rsidRPr="00E812E1">
        <w:rPr>
          <w:rFonts w:ascii="Times New Roman" w:eastAsia="ArialMT" w:hAnsi="Times New Roman" w:cs="Times New Roman"/>
          <w:sz w:val="28"/>
          <w:szCs w:val="28"/>
        </w:rPr>
        <w:t xml:space="preserve"> </w:t>
      </w:r>
      <w:r w:rsidR="00FD2F46" w:rsidRPr="00E812E1">
        <w:rPr>
          <w:rFonts w:ascii="Times New Roman" w:eastAsia="ArialMT" w:hAnsi="Times New Roman" w:cs="Times New Roman"/>
          <w:sz w:val="28"/>
          <w:szCs w:val="28"/>
        </w:rPr>
        <w:t xml:space="preserve">характеризуются достаточно жесткой структурой и четко прописанными функциями </w:t>
      </w:r>
      <w:proofErr w:type="spellStart"/>
      <w:r w:rsidR="00FD2F46" w:rsidRPr="00E812E1">
        <w:rPr>
          <w:rFonts w:ascii="Times New Roman" w:eastAsia="ArialMT" w:hAnsi="Times New Roman" w:cs="Times New Roman"/>
          <w:sz w:val="28"/>
          <w:szCs w:val="28"/>
        </w:rPr>
        <w:t>тьюторов</w:t>
      </w:r>
      <w:proofErr w:type="spellEnd"/>
      <w:r w:rsidR="00F1180F" w:rsidRPr="00E812E1">
        <w:rPr>
          <w:rFonts w:ascii="Times New Roman" w:eastAsia="ArialMT" w:hAnsi="Times New Roman" w:cs="Times New Roman"/>
          <w:sz w:val="28"/>
          <w:szCs w:val="28"/>
        </w:rPr>
        <w:t xml:space="preserve">, характеризуются </w:t>
      </w:r>
      <w:proofErr w:type="spellStart"/>
      <w:r w:rsidR="00F1180F" w:rsidRPr="00E812E1">
        <w:rPr>
          <w:rFonts w:ascii="Times New Roman" w:eastAsia="ArialMT" w:hAnsi="Times New Roman" w:cs="Times New Roman"/>
          <w:sz w:val="28"/>
          <w:szCs w:val="28"/>
        </w:rPr>
        <w:t>б</w:t>
      </w:r>
      <w:r w:rsidR="00A54F86" w:rsidRPr="00E812E1">
        <w:rPr>
          <w:rFonts w:ascii="Times New Roman" w:eastAsia="ArialMT" w:hAnsi="Times New Roman" w:cs="Times New Roman"/>
          <w:sz w:val="28"/>
          <w:szCs w:val="28"/>
        </w:rPr>
        <w:t>ό</w:t>
      </w:r>
      <w:r w:rsidR="00F1180F" w:rsidRPr="00E812E1">
        <w:rPr>
          <w:rFonts w:ascii="Times New Roman" w:eastAsia="ArialMT" w:hAnsi="Times New Roman" w:cs="Times New Roman"/>
          <w:sz w:val="28"/>
          <w:szCs w:val="28"/>
        </w:rPr>
        <w:t>льшей</w:t>
      </w:r>
      <w:proofErr w:type="spellEnd"/>
      <w:r w:rsidR="00F1180F" w:rsidRPr="00E812E1">
        <w:rPr>
          <w:rFonts w:ascii="Times New Roman" w:eastAsia="ArialMT" w:hAnsi="Times New Roman" w:cs="Times New Roman"/>
          <w:sz w:val="28"/>
          <w:szCs w:val="28"/>
        </w:rPr>
        <w:t xml:space="preserve"> степенью </w:t>
      </w:r>
      <w:proofErr w:type="spellStart"/>
      <w:r w:rsidR="00F1180F" w:rsidRPr="00E812E1">
        <w:rPr>
          <w:rFonts w:ascii="Times New Roman" w:eastAsia="ArialMT" w:hAnsi="Times New Roman" w:cs="Times New Roman"/>
          <w:sz w:val="28"/>
          <w:szCs w:val="28"/>
        </w:rPr>
        <w:t>институциональности</w:t>
      </w:r>
      <w:proofErr w:type="spellEnd"/>
      <w:r w:rsidR="00F1180F" w:rsidRPr="00E812E1">
        <w:rPr>
          <w:rFonts w:ascii="Times New Roman" w:eastAsia="ArialMT" w:hAnsi="Times New Roman" w:cs="Times New Roman"/>
          <w:sz w:val="28"/>
          <w:szCs w:val="28"/>
        </w:rPr>
        <w:t xml:space="preserve"> по сравнению с традиционным педагогическим дискурсом</w:t>
      </w:r>
      <w:r w:rsidR="00FD2F46" w:rsidRPr="00E812E1">
        <w:rPr>
          <w:rFonts w:ascii="Times New Roman" w:eastAsia="ArialMT" w:hAnsi="Times New Roman" w:cs="Times New Roman"/>
          <w:sz w:val="28"/>
          <w:szCs w:val="28"/>
        </w:rPr>
        <w:t>.</w:t>
      </w:r>
      <w:r w:rsidR="00F1180F" w:rsidRPr="00E812E1">
        <w:rPr>
          <w:rFonts w:ascii="Times New Roman" w:eastAsia="ArialMT" w:hAnsi="Times New Roman" w:cs="Times New Roman"/>
          <w:sz w:val="28"/>
          <w:szCs w:val="28"/>
        </w:rPr>
        <w:t xml:space="preserve"> </w:t>
      </w:r>
      <w:r w:rsidR="0001314C" w:rsidRPr="00E812E1">
        <w:rPr>
          <w:rFonts w:ascii="Times New Roman" w:eastAsia="ArialMT" w:hAnsi="Times New Roman" w:cs="Times New Roman"/>
          <w:sz w:val="28"/>
          <w:szCs w:val="28"/>
        </w:rPr>
        <w:t xml:space="preserve">В </w:t>
      </w:r>
      <w:r w:rsidR="00F1180F" w:rsidRPr="00E812E1">
        <w:rPr>
          <w:rFonts w:ascii="Times New Roman" w:eastAsia="ArialMT" w:hAnsi="Times New Roman" w:cs="Times New Roman"/>
          <w:sz w:val="28"/>
          <w:szCs w:val="28"/>
        </w:rPr>
        <w:t xml:space="preserve">остальных случаях </w:t>
      </w:r>
      <w:proofErr w:type="spellStart"/>
      <w:r w:rsidR="00F1180F" w:rsidRPr="00E812E1">
        <w:rPr>
          <w:rFonts w:ascii="Times New Roman" w:eastAsia="ArialMT" w:hAnsi="Times New Roman" w:cs="Times New Roman"/>
          <w:sz w:val="28"/>
          <w:szCs w:val="28"/>
        </w:rPr>
        <w:t>цифровизация</w:t>
      </w:r>
      <w:proofErr w:type="spellEnd"/>
      <w:r w:rsidR="0001314C" w:rsidRPr="00E812E1">
        <w:rPr>
          <w:rFonts w:ascii="Times New Roman" w:eastAsia="ArialMT" w:hAnsi="Times New Roman" w:cs="Times New Roman"/>
          <w:sz w:val="28"/>
          <w:szCs w:val="28"/>
        </w:rPr>
        <w:t xml:space="preserve"> повлекла за собой снижение степени </w:t>
      </w:r>
      <w:proofErr w:type="spellStart"/>
      <w:r w:rsidR="0001314C" w:rsidRPr="00E812E1">
        <w:rPr>
          <w:rFonts w:ascii="Times New Roman" w:eastAsia="ArialMT" w:hAnsi="Times New Roman" w:cs="Times New Roman"/>
          <w:sz w:val="28"/>
          <w:szCs w:val="28"/>
        </w:rPr>
        <w:t>институциональности</w:t>
      </w:r>
      <w:proofErr w:type="spellEnd"/>
      <w:r w:rsidR="0001314C" w:rsidRPr="00E812E1">
        <w:rPr>
          <w:rFonts w:ascii="Times New Roman" w:eastAsia="ArialMT" w:hAnsi="Times New Roman" w:cs="Times New Roman"/>
          <w:sz w:val="28"/>
          <w:szCs w:val="28"/>
        </w:rPr>
        <w:t xml:space="preserve">: обучение с использованием </w:t>
      </w:r>
      <w:proofErr w:type="gramStart"/>
      <w:r w:rsidR="0001314C" w:rsidRPr="00E812E1">
        <w:rPr>
          <w:rFonts w:ascii="Times New Roman" w:eastAsia="ArialMT" w:hAnsi="Times New Roman" w:cs="Times New Roman"/>
          <w:sz w:val="28"/>
          <w:szCs w:val="28"/>
        </w:rPr>
        <w:t>интернет-технологий</w:t>
      </w:r>
      <w:proofErr w:type="gramEnd"/>
      <w:r w:rsidR="0001314C" w:rsidRPr="00E812E1">
        <w:rPr>
          <w:rFonts w:ascii="Times New Roman" w:eastAsia="ArialMT" w:hAnsi="Times New Roman" w:cs="Times New Roman"/>
          <w:sz w:val="28"/>
          <w:szCs w:val="28"/>
        </w:rPr>
        <w:t xml:space="preserve"> в целом носит более персонализированный характер, участники пользуются достаточно неформальным языком, используют </w:t>
      </w:r>
      <w:proofErr w:type="spellStart"/>
      <w:r w:rsidR="0001314C" w:rsidRPr="00E812E1">
        <w:rPr>
          <w:rFonts w:ascii="Times New Roman" w:eastAsia="ArialMT" w:hAnsi="Times New Roman" w:cs="Times New Roman"/>
          <w:sz w:val="28"/>
          <w:szCs w:val="28"/>
        </w:rPr>
        <w:t>смайлы</w:t>
      </w:r>
      <w:proofErr w:type="spellEnd"/>
      <w:r w:rsidR="0001314C" w:rsidRPr="00E812E1">
        <w:rPr>
          <w:rFonts w:ascii="Times New Roman" w:eastAsia="ArialMT" w:hAnsi="Times New Roman" w:cs="Times New Roman"/>
          <w:sz w:val="28"/>
          <w:szCs w:val="28"/>
        </w:rPr>
        <w:t xml:space="preserve"> и </w:t>
      </w:r>
      <w:proofErr w:type="spellStart"/>
      <w:r w:rsidR="0001314C" w:rsidRPr="00E812E1">
        <w:rPr>
          <w:rFonts w:ascii="Times New Roman" w:eastAsia="ArialMT" w:hAnsi="Times New Roman" w:cs="Times New Roman"/>
          <w:sz w:val="28"/>
          <w:szCs w:val="28"/>
        </w:rPr>
        <w:t>эмодзи</w:t>
      </w:r>
      <w:proofErr w:type="spellEnd"/>
      <w:r w:rsidR="0001314C" w:rsidRPr="00E812E1">
        <w:rPr>
          <w:rFonts w:ascii="Times New Roman" w:eastAsia="ArialMT" w:hAnsi="Times New Roman" w:cs="Times New Roman"/>
          <w:sz w:val="28"/>
          <w:szCs w:val="28"/>
        </w:rPr>
        <w:t xml:space="preserve"> для выражения своих эмоций. </w:t>
      </w:r>
      <w:r w:rsidR="00F1180F" w:rsidRPr="00E812E1">
        <w:rPr>
          <w:rFonts w:ascii="Times New Roman" w:eastAsia="ArialMT" w:hAnsi="Times New Roman" w:cs="Times New Roman"/>
          <w:sz w:val="28"/>
          <w:szCs w:val="28"/>
        </w:rPr>
        <w:t xml:space="preserve">Авторы полагают, что эта тенденция сохранится, поскольку эмоциональная составляющая – </w:t>
      </w:r>
      <w:r w:rsidR="00EF1B8F" w:rsidRPr="00E812E1">
        <w:rPr>
          <w:rFonts w:ascii="Times New Roman" w:eastAsia="ArialMT" w:hAnsi="Times New Roman" w:cs="Times New Roman"/>
          <w:sz w:val="28"/>
          <w:szCs w:val="28"/>
        </w:rPr>
        <w:t>важный</w:t>
      </w:r>
      <w:r w:rsidR="00F1180F" w:rsidRPr="00E812E1">
        <w:rPr>
          <w:rFonts w:ascii="Times New Roman" w:eastAsia="ArialMT" w:hAnsi="Times New Roman" w:cs="Times New Roman"/>
          <w:sz w:val="28"/>
          <w:szCs w:val="28"/>
        </w:rPr>
        <w:t xml:space="preserve"> фактор для сохранения мотивации к обучению.</w:t>
      </w:r>
    </w:p>
    <w:p w14:paraId="3F0998C4" w14:textId="74283978" w:rsidR="00B47945" w:rsidRPr="00E812E1" w:rsidRDefault="00B47945" w:rsidP="00E812E1">
      <w:pPr>
        <w:spacing w:line="360" w:lineRule="auto"/>
        <w:jc w:val="both"/>
        <w:rPr>
          <w:rFonts w:ascii="Times New Roman" w:eastAsia="ArialMT" w:hAnsi="Times New Roman" w:cs="Times New Roman"/>
          <w:sz w:val="28"/>
          <w:szCs w:val="28"/>
        </w:rPr>
      </w:pPr>
      <w:proofErr w:type="gramStart"/>
      <w:r w:rsidRPr="00E812E1">
        <w:rPr>
          <w:rFonts w:ascii="Times New Roman" w:eastAsia="ArialMT" w:hAnsi="Times New Roman" w:cs="Times New Roman"/>
          <w:b/>
          <w:sz w:val="28"/>
          <w:szCs w:val="28"/>
        </w:rPr>
        <w:t>Ключевые слова:</w:t>
      </w:r>
      <w:r w:rsidRPr="00E812E1">
        <w:rPr>
          <w:rFonts w:ascii="Times New Roman" w:eastAsia="ArialMT" w:hAnsi="Times New Roman" w:cs="Times New Roman"/>
          <w:sz w:val="28"/>
          <w:szCs w:val="28"/>
        </w:rPr>
        <w:t xml:space="preserve"> дискурс</w:t>
      </w:r>
      <w:r w:rsidR="00936911" w:rsidRPr="00E812E1">
        <w:rPr>
          <w:rFonts w:ascii="Times New Roman" w:eastAsia="ArialMT" w:hAnsi="Times New Roman" w:cs="Times New Roman"/>
          <w:sz w:val="28"/>
          <w:szCs w:val="28"/>
        </w:rPr>
        <w:t>;</w:t>
      </w:r>
      <w:r w:rsidRPr="00E812E1">
        <w:rPr>
          <w:rFonts w:ascii="Times New Roman" w:eastAsia="ArialMT" w:hAnsi="Times New Roman" w:cs="Times New Roman"/>
          <w:sz w:val="28"/>
          <w:szCs w:val="28"/>
        </w:rPr>
        <w:t xml:space="preserve"> образовательный дискурс</w:t>
      </w:r>
      <w:r w:rsidR="00936911" w:rsidRPr="00E812E1">
        <w:rPr>
          <w:rFonts w:ascii="Times New Roman" w:eastAsia="ArialMT" w:hAnsi="Times New Roman" w:cs="Times New Roman"/>
          <w:sz w:val="28"/>
          <w:szCs w:val="28"/>
        </w:rPr>
        <w:t>;</w:t>
      </w:r>
      <w:r w:rsidRPr="00E812E1">
        <w:rPr>
          <w:rFonts w:ascii="Times New Roman" w:eastAsia="ArialMT" w:hAnsi="Times New Roman" w:cs="Times New Roman"/>
          <w:sz w:val="28"/>
          <w:szCs w:val="28"/>
        </w:rPr>
        <w:t xml:space="preserve"> педагогический дискурс</w:t>
      </w:r>
      <w:r w:rsidR="00936911" w:rsidRPr="00E812E1">
        <w:rPr>
          <w:rFonts w:ascii="Times New Roman" w:eastAsia="ArialMT" w:hAnsi="Times New Roman" w:cs="Times New Roman"/>
          <w:sz w:val="28"/>
          <w:szCs w:val="28"/>
        </w:rPr>
        <w:t>;</w:t>
      </w:r>
      <w:r w:rsidRPr="00E812E1">
        <w:rPr>
          <w:rFonts w:ascii="Times New Roman" w:eastAsia="ArialMT" w:hAnsi="Times New Roman" w:cs="Times New Roman"/>
          <w:sz w:val="28"/>
          <w:szCs w:val="28"/>
        </w:rPr>
        <w:t xml:space="preserve"> учебный дискурс</w:t>
      </w:r>
      <w:r w:rsidR="00936911" w:rsidRPr="00E812E1">
        <w:rPr>
          <w:rFonts w:ascii="Times New Roman" w:eastAsia="ArialMT" w:hAnsi="Times New Roman" w:cs="Times New Roman"/>
          <w:sz w:val="28"/>
          <w:szCs w:val="28"/>
        </w:rPr>
        <w:t>;</w:t>
      </w:r>
      <w:r w:rsidRPr="00E812E1">
        <w:rPr>
          <w:rFonts w:ascii="Times New Roman" w:eastAsia="ArialMT" w:hAnsi="Times New Roman" w:cs="Times New Roman"/>
          <w:sz w:val="28"/>
          <w:szCs w:val="28"/>
        </w:rPr>
        <w:t xml:space="preserve"> </w:t>
      </w:r>
      <w:proofErr w:type="spellStart"/>
      <w:r w:rsidRPr="00E812E1">
        <w:rPr>
          <w:rFonts w:ascii="Times New Roman" w:eastAsia="ArialMT" w:hAnsi="Times New Roman" w:cs="Times New Roman"/>
          <w:sz w:val="28"/>
          <w:szCs w:val="28"/>
        </w:rPr>
        <w:t>дигитализация</w:t>
      </w:r>
      <w:proofErr w:type="spellEnd"/>
      <w:r w:rsidR="00936911" w:rsidRPr="00E812E1">
        <w:rPr>
          <w:rFonts w:ascii="Times New Roman" w:eastAsia="ArialMT" w:hAnsi="Times New Roman" w:cs="Times New Roman"/>
          <w:sz w:val="28"/>
          <w:szCs w:val="28"/>
        </w:rPr>
        <w:t xml:space="preserve">; </w:t>
      </w:r>
      <w:proofErr w:type="spellStart"/>
      <w:r w:rsidR="00936911" w:rsidRPr="00E812E1">
        <w:rPr>
          <w:rFonts w:ascii="Times New Roman" w:eastAsia="ArialMT" w:hAnsi="Times New Roman" w:cs="Times New Roman"/>
          <w:sz w:val="28"/>
          <w:szCs w:val="28"/>
        </w:rPr>
        <w:t>цифровизация</w:t>
      </w:r>
      <w:proofErr w:type="spellEnd"/>
      <w:r w:rsidR="00936911" w:rsidRPr="00E812E1">
        <w:rPr>
          <w:rFonts w:ascii="Times New Roman" w:eastAsia="ArialMT" w:hAnsi="Times New Roman" w:cs="Times New Roman"/>
          <w:sz w:val="28"/>
          <w:szCs w:val="28"/>
        </w:rPr>
        <w:t>;</w:t>
      </w:r>
      <w:r w:rsidRPr="00E812E1">
        <w:rPr>
          <w:rFonts w:ascii="Times New Roman" w:eastAsia="ArialMT" w:hAnsi="Times New Roman" w:cs="Times New Roman"/>
          <w:sz w:val="28"/>
          <w:szCs w:val="28"/>
        </w:rPr>
        <w:t xml:space="preserve"> непрерывное образование</w:t>
      </w:r>
      <w:r w:rsidR="00936911" w:rsidRPr="00E812E1">
        <w:rPr>
          <w:rFonts w:ascii="Times New Roman" w:eastAsia="ArialMT" w:hAnsi="Times New Roman" w:cs="Times New Roman"/>
          <w:sz w:val="28"/>
          <w:szCs w:val="28"/>
        </w:rPr>
        <w:t>;</w:t>
      </w:r>
      <w:r w:rsidRPr="00E812E1">
        <w:rPr>
          <w:rFonts w:ascii="Times New Roman" w:eastAsia="ArialMT" w:hAnsi="Times New Roman" w:cs="Times New Roman"/>
          <w:sz w:val="28"/>
          <w:szCs w:val="28"/>
        </w:rPr>
        <w:t xml:space="preserve"> интернет-дискурс</w:t>
      </w:r>
      <w:r w:rsidR="00936911" w:rsidRPr="00E812E1">
        <w:rPr>
          <w:rFonts w:ascii="Times New Roman" w:eastAsia="ArialMT" w:hAnsi="Times New Roman" w:cs="Times New Roman"/>
          <w:sz w:val="28"/>
          <w:szCs w:val="28"/>
        </w:rPr>
        <w:t>;</w:t>
      </w:r>
      <w:r w:rsidRPr="00E812E1">
        <w:rPr>
          <w:rFonts w:ascii="Times New Roman" w:eastAsia="ArialMT" w:hAnsi="Times New Roman" w:cs="Times New Roman"/>
          <w:sz w:val="28"/>
          <w:szCs w:val="28"/>
        </w:rPr>
        <w:t xml:space="preserve"> </w:t>
      </w:r>
      <w:r w:rsidR="00236E2C" w:rsidRPr="00E812E1">
        <w:rPr>
          <w:rFonts w:ascii="Times New Roman" w:eastAsia="ArialMT" w:hAnsi="Times New Roman" w:cs="Times New Roman"/>
          <w:sz w:val="28"/>
          <w:szCs w:val="28"/>
        </w:rPr>
        <w:t xml:space="preserve">интерактивная программа </w:t>
      </w:r>
      <w:r w:rsidRPr="00E812E1">
        <w:rPr>
          <w:rFonts w:ascii="Times New Roman" w:eastAsia="ArialMT" w:hAnsi="Times New Roman" w:cs="Times New Roman"/>
          <w:sz w:val="28"/>
          <w:szCs w:val="28"/>
          <w:lang w:val="en-US"/>
        </w:rPr>
        <w:t>zoom</w:t>
      </w:r>
      <w:r w:rsidR="00936911" w:rsidRPr="00E812E1">
        <w:rPr>
          <w:rFonts w:ascii="Times New Roman" w:eastAsia="ArialMT" w:hAnsi="Times New Roman" w:cs="Times New Roman"/>
          <w:sz w:val="28"/>
          <w:szCs w:val="28"/>
        </w:rPr>
        <w:t>;</w:t>
      </w:r>
      <w:r w:rsidRPr="00E812E1">
        <w:rPr>
          <w:rFonts w:ascii="Times New Roman" w:eastAsia="ArialMT" w:hAnsi="Times New Roman" w:cs="Times New Roman"/>
          <w:sz w:val="28"/>
          <w:szCs w:val="28"/>
        </w:rPr>
        <w:t xml:space="preserve"> онлайн-лекция</w:t>
      </w:r>
      <w:r w:rsidR="00936911" w:rsidRPr="00E812E1">
        <w:rPr>
          <w:rFonts w:ascii="Times New Roman" w:eastAsia="ArialMT" w:hAnsi="Times New Roman" w:cs="Times New Roman"/>
          <w:sz w:val="28"/>
          <w:szCs w:val="28"/>
        </w:rPr>
        <w:t>;</w:t>
      </w:r>
      <w:r w:rsidRPr="00E812E1">
        <w:rPr>
          <w:rFonts w:ascii="Times New Roman" w:eastAsia="ArialMT" w:hAnsi="Times New Roman" w:cs="Times New Roman"/>
          <w:sz w:val="28"/>
          <w:szCs w:val="28"/>
        </w:rPr>
        <w:t xml:space="preserve"> прямой эфир</w:t>
      </w:r>
      <w:r w:rsidR="00936911" w:rsidRPr="00E812E1">
        <w:rPr>
          <w:rFonts w:ascii="Times New Roman" w:eastAsia="ArialMT" w:hAnsi="Times New Roman" w:cs="Times New Roman"/>
          <w:sz w:val="28"/>
          <w:szCs w:val="28"/>
        </w:rPr>
        <w:t>;</w:t>
      </w:r>
      <w:r w:rsidRPr="00E812E1">
        <w:rPr>
          <w:rFonts w:ascii="Times New Roman" w:eastAsia="ArialMT" w:hAnsi="Times New Roman" w:cs="Times New Roman"/>
          <w:sz w:val="28"/>
          <w:szCs w:val="28"/>
        </w:rPr>
        <w:t xml:space="preserve"> блог</w:t>
      </w:r>
      <w:r w:rsidR="00936911" w:rsidRPr="00E812E1">
        <w:rPr>
          <w:rFonts w:ascii="Times New Roman" w:eastAsia="ArialMT" w:hAnsi="Times New Roman" w:cs="Times New Roman"/>
          <w:sz w:val="28"/>
          <w:szCs w:val="28"/>
        </w:rPr>
        <w:t>;</w:t>
      </w:r>
      <w:r w:rsidRPr="00E812E1">
        <w:rPr>
          <w:rFonts w:ascii="Times New Roman" w:eastAsia="ArialMT" w:hAnsi="Times New Roman" w:cs="Times New Roman"/>
          <w:sz w:val="28"/>
          <w:szCs w:val="28"/>
        </w:rPr>
        <w:t xml:space="preserve"> пост</w:t>
      </w:r>
      <w:r w:rsidR="00936911" w:rsidRPr="00E812E1">
        <w:rPr>
          <w:rFonts w:ascii="Times New Roman" w:eastAsia="ArialMT" w:hAnsi="Times New Roman" w:cs="Times New Roman"/>
          <w:sz w:val="28"/>
          <w:szCs w:val="28"/>
        </w:rPr>
        <w:t>;</w:t>
      </w:r>
      <w:r w:rsidRPr="00E812E1">
        <w:rPr>
          <w:rFonts w:ascii="Times New Roman" w:eastAsia="ArialMT" w:hAnsi="Times New Roman" w:cs="Times New Roman"/>
          <w:sz w:val="28"/>
          <w:szCs w:val="28"/>
        </w:rPr>
        <w:t xml:space="preserve"> форум.</w:t>
      </w:r>
      <w:proofErr w:type="gramEnd"/>
    </w:p>
    <w:p w14:paraId="30AFDAAC" w14:textId="77777777" w:rsidR="00E812E1" w:rsidRDefault="00E812E1" w:rsidP="00E812E1">
      <w:pPr>
        <w:spacing w:after="0" w:line="360" w:lineRule="auto"/>
        <w:jc w:val="both"/>
        <w:rPr>
          <w:rFonts w:ascii="Times New Roman" w:hAnsi="Times New Roman"/>
          <w:b/>
          <w:sz w:val="28"/>
          <w:szCs w:val="28"/>
        </w:rPr>
      </w:pPr>
    </w:p>
    <w:p w14:paraId="733AA541" w14:textId="01EA5449" w:rsidR="00E812E1" w:rsidRPr="00FD5D22" w:rsidRDefault="00E812E1" w:rsidP="00E812E1">
      <w:pPr>
        <w:spacing w:after="0" w:line="360" w:lineRule="auto"/>
        <w:jc w:val="both"/>
        <w:rPr>
          <w:rStyle w:val="1"/>
          <w:color w:val="FF0000"/>
          <w:sz w:val="28"/>
          <w:szCs w:val="28"/>
        </w:rPr>
      </w:pPr>
      <w:r w:rsidRPr="00E812E1">
        <w:rPr>
          <w:rFonts w:ascii="Times New Roman" w:hAnsi="Times New Roman"/>
          <w:b/>
          <w:sz w:val="28"/>
          <w:szCs w:val="28"/>
        </w:rPr>
        <w:t>Цитирование.</w:t>
      </w:r>
      <w:r w:rsidRPr="00E812E1">
        <w:rPr>
          <w:rFonts w:ascii="Times New Roman" w:hAnsi="Times New Roman"/>
          <w:sz w:val="28"/>
          <w:szCs w:val="28"/>
        </w:rPr>
        <w:t xml:space="preserve"> </w:t>
      </w:r>
      <w:r w:rsidRPr="00E812E1">
        <w:rPr>
          <w:rFonts w:ascii="Times New Roman" w:hAnsi="Times New Roman"/>
          <w:sz w:val="28"/>
          <w:szCs w:val="28"/>
        </w:rPr>
        <w:t>Гончарова М.А., Никитин В.Н.</w:t>
      </w:r>
      <w:r w:rsidRPr="00E812E1">
        <w:rPr>
          <w:rFonts w:ascii="Times New Roman" w:hAnsi="Times New Roman"/>
          <w:color w:val="FF0000"/>
          <w:sz w:val="28"/>
          <w:szCs w:val="28"/>
        </w:rPr>
        <w:t xml:space="preserve"> </w:t>
      </w:r>
      <w:proofErr w:type="spellStart"/>
      <w:r w:rsidRPr="00E812E1">
        <w:rPr>
          <w:rFonts w:ascii="Times New Roman" w:hAnsi="Times New Roman" w:cs="Times New Roman"/>
          <w:b/>
          <w:bCs/>
          <w:sz w:val="28"/>
          <w:szCs w:val="28"/>
          <w:shd w:val="clear" w:color="auto" w:fill="FFFFFF"/>
        </w:rPr>
        <w:t>Институциональность</w:t>
      </w:r>
      <w:proofErr w:type="spellEnd"/>
      <w:r w:rsidRPr="00E812E1">
        <w:rPr>
          <w:rFonts w:ascii="Times New Roman" w:hAnsi="Times New Roman" w:cs="Times New Roman"/>
          <w:b/>
          <w:bCs/>
          <w:sz w:val="28"/>
          <w:szCs w:val="28"/>
          <w:shd w:val="clear" w:color="auto" w:fill="FFFFFF"/>
        </w:rPr>
        <w:t xml:space="preserve"> образовательного дискурса </w:t>
      </w:r>
      <w:r>
        <w:rPr>
          <w:rFonts w:ascii="Times New Roman" w:hAnsi="Times New Roman" w:cs="Times New Roman"/>
          <w:b/>
          <w:bCs/>
          <w:sz w:val="28"/>
          <w:szCs w:val="28"/>
          <w:shd w:val="clear" w:color="auto" w:fill="FFFFFF"/>
        </w:rPr>
        <w:t xml:space="preserve">в условиях </w:t>
      </w:r>
      <w:proofErr w:type="spellStart"/>
      <w:r>
        <w:rPr>
          <w:rFonts w:ascii="Times New Roman" w:hAnsi="Times New Roman" w:cs="Times New Roman"/>
          <w:b/>
          <w:bCs/>
          <w:sz w:val="28"/>
          <w:szCs w:val="28"/>
          <w:shd w:val="clear" w:color="auto" w:fill="FFFFFF"/>
        </w:rPr>
        <w:t>цифровизации</w:t>
      </w:r>
      <w:proofErr w:type="spellEnd"/>
      <w:r w:rsidRPr="00FD5D22">
        <w:rPr>
          <w:rFonts w:ascii="Times New Roman" w:hAnsi="Times New Roman"/>
          <w:color w:val="FF0000"/>
          <w:sz w:val="28"/>
          <w:szCs w:val="28"/>
        </w:rPr>
        <w:t xml:space="preserve"> </w:t>
      </w:r>
      <w:bookmarkStart w:id="0" w:name="_Hlk63940765"/>
      <w:r w:rsidRPr="00E812E1">
        <w:rPr>
          <w:rFonts w:ascii="Times New Roman" w:hAnsi="Times New Roman"/>
          <w:sz w:val="28"/>
          <w:szCs w:val="28"/>
        </w:rPr>
        <w:t>// Вестник Самарского университета. История, педагогика, филология. 202</w:t>
      </w:r>
      <w:r w:rsidRPr="00E812E1">
        <w:rPr>
          <w:rFonts w:ascii="Times New Roman" w:hAnsi="Times New Roman"/>
          <w:sz w:val="28"/>
          <w:szCs w:val="28"/>
        </w:rPr>
        <w:t>1</w:t>
      </w:r>
      <w:r w:rsidRPr="00E812E1">
        <w:rPr>
          <w:rFonts w:ascii="Times New Roman" w:hAnsi="Times New Roman"/>
          <w:sz w:val="28"/>
          <w:szCs w:val="28"/>
        </w:rPr>
        <w:t>.</w:t>
      </w:r>
      <w:r w:rsidRPr="00E812E1">
        <w:rPr>
          <w:rFonts w:ascii="Times New Roman" w:hAnsi="Times New Roman"/>
          <w:sz w:val="28"/>
          <w:szCs w:val="28"/>
          <w:highlight w:val="yellow"/>
        </w:rPr>
        <w:t xml:space="preserve"> </w:t>
      </w:r>
      <w:r w:rsidRPr="0005527E">
        <w:rPr>
          <w:rFonts w:ascii="Times New Roman" w:hAnsi="Times New Roman"/>
          <w:color w:val="FF0000"/>
          <w:sz w:val="28"/>
          <w:szCs w:val="28"/>
          <w:highlight w:val="yellow"/>
        </w:rPr>
        <w:t>Т. Х, № Х. С.</w:t>
      </w:r>
      <w:r w:rsidRPr="00FD5D22">
        <w:rPr>
          <w:rFonts w:ascii="Times New Roman" w:hAnsi="Times New Roman"/>
          <w:color w:val="FF0000"/>
          <w:sz w:val="28"/>
          <w:szCs w:val="28"/>
        </w:rPr>
        <w:t xml:space="preserve"> </w:t>
      </w:r>
      <w:bookmarkEnd w:id="0"/>
      <w:r w:rsidRPr="00FD5D22">
        <w:rPr>
          <w:rStyle w:val="1"/>
          <w:color w:val="FF0000"/>
          <w:sz w:val="28"/>
          <w:szCs w:val="28"/>
        </w:rPr>
        <w:t xml:space="preserve">ХХ–ХХ. </w:t>
      </w:r>
      <w:bookmarkStart w:id="1" w:name="_Hlk63941431"/>
      <w:r w:rsidRPr="00FD5D22">
        <w:rPr>
          <w:rStyle w:val="1"/>
          <w:color w:val="FF0000"/>
          <w:sz w:val="28"/>
          <w:szCs w:val="28"/>
          <w:lang w:val="en-US"/>
        </w:rPr>
        <w:t>DOI</w:t>
      </w:r>
      <w:r w:rsidRPr="00FD5D22">
        <w:rPr>
          <w:rStyle w:val="1"/>
          <w:color w:val="FF0000"/>
          <w:sz w:val="28"/>
          <w:szCs w:val="28"/>
        </w:rPr>
        <w:t xml:space="preserve">: </w:t>
      </w:r>
      <w:r w:rsidRPr="00FD5D22">
        <w:rPr>
          <w:rFonts w:ascii="Times New Roman" w:hAnsi="Times New Roman"/>
          <w:color w:val="FF0000"/>
          <w:sz w:val="28"/>
          <w:szCs w:val="28"/>
          <w:lang w:val="en-US"/>
        </w:rPr>
        <w:t>http</w:t>
      </w:r>
      <w:r w:rsidRPr="00FD5D22">
        <w:rPr>
          <w:rFonts w:ascii="Times New Roman" w:hAnsi="Times New Roman"/>
          <w:color w:val="FF0000"/>
          <w:sz w:val="28"/>
          <w:szCs w:val="28"/>
        </w:rPr>
        <w:t>://</w:t>
      </w:r>
      <w:proofErr w:type="spellStart"/>
      <w:r w:rsidRPr="00FD5D22">
        <w:rPr>
          <w:rFonts w:ascii="Times New Roman" w:hAnsi="Times New Roman"/>
          <w:color w:val="FF0000"/>
          <w:sz w:val="28"/>
          <w:szCs w:val="28"/>
          <w:lang w:val="en-US"/>
        </w:rPr>
        <w:t>doi</w:t>
      </w:r>
      <w:proofErr w:type="spellEnd"/>
      <w:r w:rsidRPr="00FD5D22">
        <w:rPr>
          <w:rFonts w:ascii="Times New Roman" w:hAnsi="Times New Roman"/>
          <w:color w:val="FF0000"/>
          <w:sz w:val="28"/>
          <w:szCs w:val="28"/>
        </w:rPr>
        <w:t>.</w:t>
      </w:r>
      <w:r w:rsidRPr="00FD5D22">
        <w:rPr>
          <w:rFonts w:ascii="Times New Roman" w:hAnsi="Times New Roman"/>
          <w:color w:val="FF0000"/>
          <w:sz w:val="28"/>
          <w:szCs w:val="28"/>
          <w:lang w:val="en-US"/>
        </w:rPr>
        <w:t>org</w:t>
      </w:r>
      <w:r w:rsidRPr="00FD5D22">
        <w:rPr>
          <w:rFonts w:ascii="Times New Roman" w:hAnsi="Times New Roman"/>
          <w:color w:val="FF0000"/>
          <w:sz w:val="28"/>
          <w:szCs w:val="28"/>
        </w:rPr>
        <w:t>/10.18287/2542-0445-202Х-Х-Х-</w:t>
      </w:r>
      <w:r w:rsidRPr="00FD5D22">
        <w:rPr>
          <w:rFonts w:ascii="Times New Roman" w:hAnsi="Times New Roman"/>
          <w:color w:val="FF0000"/>
          <w:sz w:val="28"/>
          <w:szCs w:val="28"/>
          <w:lang w:val="en-US"/>
        </w:rPr>
        <w:t>X</w:t>
      </w:r>
      <w:r w:rsidRPr="00FD5D22">
        <w:rPr>
          <w:rFonts w:ascii="Times New Roman" w:hAnsi="Times New Roman"/>
          <w:color w:val="FF0000"/>
          <w:sz w:val="28"/>
          <w:szCs w:val="28"/>
        </w:rPr>
        <w:t>-</w:t>
      </w:r>
      <w:r w:rsidRPr="00FD5D22">
        <w:rPr>
          <w:rFonts w:ascii="Times New Roman" w:hAnsi="Times New Roman"/>
          <w:color w:val="FF0000"/>
          <w:sz w:val="28"/>
          <w:szCs w:val="28"/>
          <w:lang w:val="en-US"/>
        </w:rPr>
        <w:t>X</w:t>
      </w:r>
      <w:r w:rsidRPr="00FD5D22">
        <w:rPr>
          <w:rFonts w:ascii="Times New Roman" w:hAnsi="Times New Roman"/>
          <w:color w:val="FF0000"/>
          <w:sz w:val="28"/>
          <w:szCs w:val="28"/>
        </w:rPr>
        <w:t>.</w:t>
      </w:r>
      <w:bookmarkEnd w:id="1"/>
    </w:p>
    <w:p w14:paraId="000FA507" w14:textId="77777777" w:rsidR="00E812E1" w:rsidRDefault="00E812E1" w:rsidP="005F0F5A">
      <w:pPr>
        <w:spacing w:after="0" w:line="240" w:lineRule="auto"/>
        <w:jc w:val="both"/>
        <w:rPr>
          <w:rStyle w:val="a7"/>
          <w:rFonts w:ascii="Times New Roman" w:hAnsi="Times New Roman"/>
          <w:sz w:val="28"/>
          <w:szCs w:val="28"/>
          <w:shd w:val="clear" w:color="auto" w:fill="FFFFFF"/>
          <w:lang w:val="de-DE"/>
        </w:rPr>
      </w:pPr>
    </w:p>
    <w:p w14:paraId="7085C57C" w14:textId="77777777" w:rsidR="005F0F5A" w:rsidRPr="00416366" w:rsidRDefault="005F0F5A" w:rsidP="005F0F5A">
      <w:pPr>
        <w:spacing w:after="0" w:line="240" w:lineRule="auto"/>
        <w:jc w:val="both"/>
        <w:rPr>
          <w:rStyle w:val="a7"/>
          <w:rFonts w:ascii="Times New Roman" w:hAnsi="Times New Roman"/>
          <w:b w:val="0"/>
          <w:sz w:val="28"/>
          <w:szCs w:val="28"/>
          <w:shd w:val="clear" w:color="auto" w:fill="FFFFFF"/>
        </w:rPr>
      </w:pPr>
      <w:r w:rsidRPr="00416366">
        <w:rPr>
          <w:rStyle w:val="a7"/>
          <w:rFonts w:ascii="Times New Roman" w:hAnsi="Times New Roman"/>
          <w:sz w:val="28"/>
          <w:szCs w:val="28"/>
          <w:shd w:val="clear" w:color="auto" w:fill="FFFFFF"/>
        </w:rPr>
        <w:t>Информация о конфликте интересов:</w:t>
      </w:r>
      <w:r w:rsidRPr="00416366">
        <w:rPr>
          <w:rStyle w:val="a7"/>
          <w:rFonts w:ascii="Times New Roman" w:hAnsi="Times New Roman"/>
          <w:b w:val="0"/>
          <w:sz w:val="28"/>
          <w:szCs w:val="28"/>
          <w:shd w:val="clear" w:color="auto" w:fill="FFFFFF"/>
        </w:rPr>
        <w:t xml:space="preserve"> авторы заявляют об отсутствии конфликта интересов.</w:t>
      </w:r>
    </w:p>
    <w:p w14:paraId="56F60834" w14:textId="77777777" w:rsidR="005F0F5A" w:rsidRPr="00416366" w:rsidRDefault="005F0F5A" w:rsidP="005F0F5A">
      <w:pPr>
        <w:spacing w:after="0" w:line="240" w:lineRule="auto"/>
        <w:jc w:val="both"/>
        <w:rPr>
          <w:rStyle w:val="a7"/>
          <w:rFonts w:ascii="Times New Roman" w:hAnsi="Times New Roman"/>
          <w:sz w:val="28"/>
          <w:szCs w:val="28"/>
          <w:shd w:val="clear" w:color="auto" w:fill="FFFFFF"/>
        </w:rPr>
      </w:pPr>
    </w:p>
    <w:p w14:paraId="37A5A1DC" w14:textId="727372C7" w:rsidR="005F0F5A" w:rsidRPr="00416366" w:rsidRDefault="005F0F5A" w:rsidP="005F0F5A">
      <w:pPr>
        <w:spacing w:after="0" w:line="240" w:lineRule="auto"/>
        <w:jc w:val="both"/>
        <w:rPr>
          <w:rFonts w:ascii="Times New Roman" w:hAnsi="Times New Roman"/>
          <w:sz w:val="28"/>
          <w:szCs w:val="28"/>
        </w:rPr>
      </w:pPr>
      <w:bookmarkStart w:id="2" w:name="_Hlk63941535"/>
      <w:r w:rsidRPr="00416366">
        <w:rPr>
          <w:rFonts w:ascii="Times New Roman" w:hAnsi="Times New Roman"/>
          <w:sz w:val="28"/>
          <w:szCs w:val="28"/>
        </w:rPr>
        <w:t>©</w:t>
      </w:r>
      <w:r w:rsidRPr="00416366">
        <w:rPr>
          <w:rFonts w:ascii="Times New Roman" w:hAnsi="Times New Roman"/>
          <w:b/>
          <w:sz w:val="28"/>
          <w:szCs w:val="28"/>
        </w:rPr>
        <w:t>Г</w:t>
      </w:r>
      <w:r w:rsidR="009579F5" w:rsidRPr="00416366">
        <w:rPr>
          <w:rFonts w:ascii="Times New Roman" w:hAnsi="Times New Roman"/>
          <w:b/>
          <w:sz w:val="28"/>
          <w:szCs w:val="28"/>
        </w:rPr>
        <w:t>ончарова М.А.</w:t>
      </w:r>
      <w:r w:rsidR="000822C9" w:rsidRPr="00416366">
        <w:rPr>
          <w:rFonts w:ascii="Times New Roman" w:hAnsi="Times New Roman"/>
          <w:b/>
          <w:sz w:val="28"/>
          <w:szCs w:val="28"/>
        </w:rPr>
        <w:t>, Никитин В.Н., 2021</w:t>
      </w:r>
    </w:p>
    <w:p w14:paraId="683F4F22" w14:textId="36EB1529" w:rsidR="005F0F5A" w:rsidRPr="00416366" w:rsidRDefault="009579F5" w:rsidP="005F0F5A">
      <w:pPr>
        <w:spacing w:after="0" w:line="240" w:lineRule="auto"/>
        <w:jc w:val="both"/>
        <w:rPr>
          <w:rFonts w:ascii="Times New Roman" w:hAnsi="Times New Roman"/>
          <w:sz w:val="28"/>
          <w:szCs w:val="28"/>
        </w:rPr>
      </w:pPr>
      <w:bookmarkStart w:id="3" w:name="_Hlk63941583"/>
      <w:bookmarkEnd w:id="2"/>
      <w:r w:rsidRPr="00416366">
        <w:rPr>
          <w:rFonts w:ascii="Times New Roman" w:hAnsi="Times New Roman"/>
          <w:sz w:val="28"/>
          <w:szCs w:val="28"/>
        </w:rPr>
        <w:t>Гончарова Мария Анатольевна</w:t>
      </w:r>
      <w:r w:rsidR="005F0F5A" w:rsidRPr="00416366">
        <w:rPr>
          <w:rFonts w:ascii="Times New Roman" w:hAnsi="Times New Roman"/>
          <w:b/>
          <w:sz w:val="28"/>
          <w:szCs w:val="28"/>
        </w:rPr>
        <w:t xml:space="preserve"> </w:t>
      </w:r>
      <w:r w:rsidR="005F0F5A" w:rsidRPr="00416366">
        <w:rPr>
          <w:rFonts w:ascii="Times New Roman" w:hAnsi="Times New Roman"/>
          <w:sz w:val="28"/>
          <w:szCs w:val="28"/>
        </w:rPr>
        <w:t xml:space="preserve">– кандидат филологических наук, доцент, доцент кафедры </w:t>
      </w:r>
      <w:r w:rsidRPr="00416366">
        <w:rPr>
          <w:rFonts w:ascii="Times New Roman" w:hAnsi="Times New Roman"/>
          <w:sz w:val="28"/>
          <w:szCs w:val="28"/>
        </w:rPr>
        <w:t>немецкой</w:t>
      </w:r>
      <w:r w:rsidR="005F0F5A" w:rsidRPr="00416366">
        <w:rPr>
          <w:rFonts w:ascii="Times New Roman" w:hAnsi="Times New Roman"/>
          <w:sz w:val="28"/>
          <w:szCs w:val="28"/>
        </w:rPr>
        <w:t xml:space="preserve"> филологии, Самарский национальный исследовательский университете имени академика С.П. Королева, 443086, Российская Федерация, г. Самара, Московское шоссе, 34.</w:t>
      </w:r>
    </w:p>
    <w:p w14:paraId="7397940B" w14:textId="486BF166" w:rsidR="009579F5" w:rsidRPr="00416366" w:rsidRDefault="009579F5" w:rsidP="005F0F5A">
      <w:pPr>
        <w:spacing w:after="0" w:line="240" w:lineRule="auto"/>
        <w:jc w:val="both"/>
        <w:rPr>
          <w:rFonts w:ascii="Times New Roman" w:hAnsi="Times New Roman"/>
          <w:sz w:val="28"/>
          <w:szCs w:val="28"/>
        </w:rPr>
      </w:pPr>
    </w:p>
    <w:p w14:paraId="3952C0BA" w14:textId="21680115" w:rsidR="009579F5" w:rsidRDefault="005A6567" w:rsidP="009579F5">
      <w:pPr>
        <w:spacing w:after="0" w:line="240" w:lineRule="auto"/>
        <w:jc w:val="both"/>
        <w:rPr>
          <w:rFonts w:ascii="Times New Roman" w:hAnsi="Times New Roman"/>
          <w:sz w:val="28"/>
          <w:szCs w:val="28"/>
        </w:rPr>
      </w:pPr>
      <w:r w:rsidRPr="00416366">
        <w:rPr>
          <w:rFonts w:ascii="Times New Roman" w:hAnsi="Times New Roman"/>
          <w:sz w:val="28"/>
          <w:szCs w:val="28"/>
        </w:rPr>
        <w:t>Никитин Василий Николаевич</w:t>
      </w:r>
      <w:r w:rsidR="009579F5" w:rsidRPr="00416366">
        <w:rPr>
          <w:rFonts w:ascii="Times New Roman" w:hAnsi="Times New Roman"/>
          <w:b/>
          <w:sz w:val="28"/>
          <w:szCs w:val="28"/>
        </w:rPr>
        <w:t xml:space="preserve"> </w:t>
      </w:r>
      <w:r w:rsidR="009579F5" w:rsidRPr="00416366">
        <w:rPr>
          <w:rFonts w:ascii="Times New Roman" w:hAnsi="Times New Roman"/>
          <w:sz w:val="28"/>
          <w:szCs w:val="28"/>
        </w:rPr>
        <w:t>– доцент кафедры немецкой филологии, Самарский национальный исследовательский университете имени академика С.П. Королева, 443086, Российская Федерация, г. Самара, Московское шоссе, 34.</w:t>
      </w:r>
    </w:p>
    <w:p w14:paraId="2DFE4EFB" w14:textId="77777777" w:rsidR="007B1CF9" w:rsidRDefault="007B1CF9" w:rsidP="009579F5">
      <w:pPr>
        <w:spacing w:after="0" w:line="240" w:lineRule="auto"/>
        <w:jc w:val="both"/>
        <w:rPr>
          <w:rFonts w:ascii="Times New Roman" w:hAnsi="Times New Roman"/>
          <w:sz w:val="28"/>
          <w:szCs w:val="28"/>
        </w:rPr>
      </w:pPr>
    </w:p>
    <w:p w14:paraId="766FA7A3" w14:textId="77777777" w:rsidR="00E812E1" w:rsidRDefault="00E812E1" w:rsidP="009579F5">
      <w:pPr>
        <w:spacing w:after="0" w:line="240" w:lineRule="auto"/>
        <w:jc w:val="both"/>
        <w:rPr>
          <w:rFonts w:ascii="Times New Roman" w:hAnsi="Times New Roman"/>
          <w:sz w:val="28"/>
          <w:szCs w:val="28"/>
        </w:rPr>
      </w:pPr>
    </w:p>
    <w:p w14:paraId="700DA3E3" w14:textId="77777777" w:rsidR="00E812E1" w:rsidRPr="00B55B10" w:rsidRDefault="00E812E1" w:rsidP="00E812E1">
      <w:pPr>
        <w:autoSpaceDE w:val="0"/>
        <w:autoSpaceDN w:val="0"/>
        <w:adjustRightInd w:val="0"/>
        <w:spacing w:after="0" w:line="180" w:lineRule="atLeast"/>
        <w:textAlignment w:val="center"/>
        <w:rPr>
          <w:rFonts w:ascii="Times New Roman" w:hAnsi="Times New Roman"/>
          <w:b/>
          <w:bCs/>
          <w:i/>
          <w:iCs/>
          <w:caps/>
          <w:color w:val="000000"/>
          <w:sz w:val="18"/>
          <w:szCs w:val="18"/>
          <w:u w:val="thick"/>
          <w:lang w:val="en-GB"/>
        </w:rPr>
      </w:pPr>
      <w:proofErr w:type="gramStart"/>
      <w:r w:rsidRPr="00B55B10">
        <w:rPr>
          <w:rFonts w:ascii="Times New Roman" w:hAnsi="Times New Roman"/>
          <w:b/>
          <w:bCs/>
          <w:i/>
          <w:iCs/>
          <w:caps/>
          <w:color w:val="000000"/>
          <w:sz w:val="20"/>
          <w:szCs w:val="20"/>
          <w:u w:val="thick"/>
          <w:lang w:val="en-GB"/>
        </w:rPr>
        <w:t>Scientific  review</w:t>
      </w:r>
      <w:proofErr w:type="gramEnd"/>
    </w:p>
    <w:p w14:paraId="56552D5B" w14:textId="77777777" w:rsidR="00E812E1" w:rsidRPr="004F0DE9" w:rsidRDefault="00E812E1" w:rsidP="00E812E1">
      <w:pPr>
        <w:suppressAutoHyphens/>
        <w:autoSpaceDE w:val="0"/>
        <w:autoSpaceDN w:val="0"/>
        <w:adjustRightInd w:val="0"/>
        <w:spacing w:after="0" w:line="180" w:lineRule="atLeast"/>
        <w:ind w:firstLine="283"/>
        <w:jc w:val="right"/>
        <w:textAlignment w:val="center"/>
        <w:rPr>
          <w:rFonts w:ascii="Times New Roman" w:hAnsi="Times New Roman"/>
          <w:color w:val="000000"/>
          <w:sz w:val="18"/>
          <w:szCs w:val="18"/>
          <w:lang w:val="en-GB"/>
        </w:rPr>
      </w:pPr>
      <w:r w:rsidRPr="004F0DE9">
        <w:rPr>
          <w:rFonts w:ascii="Times New Roman" w:hAnsi="Times New Roman"/>
          <w:color w:val="000000"/>
          <w:sz w:val="18"/>
          <w:szCs w:val="18"/>
          <w:lang w:val="en-GB"/>
        </w:rPr>
        <w:t xml:space="preserve">Submitted: </w:t>
      </w:r>
      <w:r w:rsidRPr="001774AC">
        <w:rPr>
          <w:rFonts w:ascii="Times New Roman" w:hAnsi="Times New Roman"/>
          <w:color w:val="FF0000"/>
          <w:sz w:val="18"/>
          <w:szCs w:val="18"/>
        </w:rPr>
        <w:t>ХХ</w:t>
      </w:r>
      <w:r w:rsidRPr="004F0DE9">
        <w:rPr>
          <w:rFonts w:ascii="Times New Roman" w:hAnsi="Times New Roman"/>
          <w:color w:val="FF0000"/>
          <w:sz w:val="18"/>
          <w:szCs w:val="18"/>
          <w:lang w:val="en-GB"/>
        </w:rPr>
        <w:t>.</w:t>
      </w:r>
      <w:r w:rsidRPr="001774AC">
        <w:rPr>
          <w:rFonts w:ascii="Times New Roman" w:hAnsi="Times New Roman"/>
          <w:color w:val="FF0000"/>
          <w:sz w:val="18"/>
          <w:szCs w:val="18"/>
        </w:rPr>
        <w:t>ХХ</w:t>
      </w:r>
      <w:r w:rsidRPr="004F0DE9">
        <w:rPr>
          <w:rFonts w:ascii="Times New Roman" w:hAnsi="Times New Roman"/>
          <w:color w:val="FF0000"/>
          <w:sz w:val="18"/>
          <w:szCs w:val="18"/>
          <w:lang w:val="en-GB"/>
        </w:rPr>
        <w:t>.</w:t>
      </w:r>
      <w:r w:rsidRPr="004F0DE9">
        <w:rPr>
          <w:rFonts w:ascii="Times New Roman" w:hAnsi="Times New Roman"/>
          <w:color w:val="000000"/>
          <w:sz w:val="18"/>
          <w:szCs w:val="18"/>
          <w:lang w:val="en-GB"/>
        </w:rPr>
        <w:t>2021</w:t>
      </w:r>
    </w:p>
    <w:p w14:paraId="1CB9D97F" w14:textId="77777777" w:rsidR="00E812E1" w:rsidRPr="004F0DE9" w:rsidRDefault="00E812E1" w:rsidP="00E812E1">
      <w:pPr>
        <w:suppressAutoHyphens/>
        <w:autoSpaceDE w:val="0"/>
        <w:autoSpaceDN w:val="0"/>
        <w:adjustRightInd w:val="0"/>
        <w:spacing w:after="0" w:line="180" w:lineRule="atLeast"/>
        <w:ind w:firstLine="283"/>
        <w:jc w:val="right"/>
        <w:textAlignment w:val="center"/>
        <w:rPr>
          <w:rFonts w:ascii="Times New Roman" w:hAnsi="Times New Roman"/>
          <w:color w:val="000000"/>
          <w:sz w:val="18"/>
          <w:szCs w:val="18"/>
          <w:lang w:val="en-GB"/>
        </w:rPr>
      </w:pPr>
      <w:r w:rsidRPr="004F0DE9">
        <w:rPr>
          <w:rFonts w:ascii="Times New Roman" w:hAnsi="Times New Roman"/>
          <w:color w:val="000000"/>
          <w:sz w:val="18"/>
          <w:szCs w:val="18"/>
          <w:lang w:val="en-GB"/>
        </w:rPr>
        <w:t xml:space="preserve">Revised: </w:t>
      </w:r>
      <w:r w:rsidRPr="001774AC">
        <w:rPr>
          <w:rFonts w:ascii="Times New Roman" w:hAnsi="Times New Roman"/>
          <w:color w:val="FF0000"/>
          <w:sz w:val="18"/>
          <w:szCs w:val="18"/>
        </w:rPr>
        <w:t>ХХ</w:t>
      </w:r>
      <w:r w:rsidRPr="002B48B0">
        <w:rPr>
          <w:rFonts w:ascii="Times New Roman" w:hAnsi="Times New Roman"/>
          <w:color w:val="FF0000"/>
          <w:sz w:val="18"/>
          <w:szCs w:val="18"/>
          <w:lang w:val="en-GB"/>
        </w:rPr>
        <w:t>.</w:t>
      </w:r>
      <w:r w:rsidRPr="001774AC">
        <w:rPr>
          <w:rFonts w:ascii="Times New Roman" w:hAnsi="Times New Roman"/>
          <w:color w:val="FF0000"/>
          <w:sz w:val="18"/>
          <w:szCs w:val="18"/>
        </w:rPr>
        <w:t>ХХ</w:t>
      </w:r>
      <w:r w:rsidRPr="002B48B0">
        <w:rPr>
          <w:rFonts w:ascii="Times New Roman" w:hAnsi="Times New Roman"/>
          <w:color w:val="FF0000"/>
          <w:sz w:val="18"/>
          <w:szCs w:val="18"/>
          <w:lang w:val="en-GB"/>
        </w:rPr>
        <w:t>.</w:t>
      </w:r>
      <w:r w:rsidRPr="004F0DE9">
        <w:rPr>
          <w:rFonts w:ascii="Times New Roman" w:hAnsi="Times New Roman"/>
          <w:color w:val="000000"/>
          <w:sz w:val="18"/>
          <w:szCs w:val="18"/>
          <w:lang w:val="en-GB"/>
        </w:rPr>
        <w:t xml:space="preserve">2021 </w:t>
      </w:r>
    </w:p>
    <w:p w14:paraId="20D9A405" w14:textId="77777777" w:rsidR="00E812E1" w:rsidRPr="004F0DE9" w:rsidRDefault="00E812E1" w:rsidP="00E812E1">
      <w:pPr>
        <w:spacing w:after="0" w:line="240" w:lineRule="auto"/>
        <w:jc w:val="right"/>
        <w:rPr>
          <w:rFonts w:ascii="Times New Roman" w:hAnsi="Times New Roman"/>
          <w:color w:val="000000"/>
          <w:sz w:val="18"/>
          <w:szCs w:val="18"/>
          <w:lang w:val="en-GB"/>
        </w:rPr>
      </w:pPr>
      <w:r w:rsidRPr="004F0DE9">
        <w:rPr>
          <w:rFonts w:ascii="Times New Roman" w:hAnsi="Times New Roman"/>
          <w:color w:val="000000"/>
          <w:sz w:val="18"/>
          <w:szCs w:val="18"/>
          <w:lang w:val="en-GB"/>
        </w:rPr>
        <w:t xml:space="preserve">Accepted: </w:t>
      </w:r>
      <w:r w:rsidRPr="001774AC">
        <w:rPr>
          <w:rFonts w:ascii="Times New Roman" w:hAnsi="Times New Roman"/>
          <w:color w:val="FF0000"/>
          <w:sz w:val="18"/>
          <w:szCs w:val="18"/>
        </w:rPr>
        <w:t>ХХ</w:t>
      </w:r>
      <w:r w:rsidRPr="002B48B0">
        <w:rPr>
          <w:rFonts w:ascii="Times New Roman" w:hAnsi="Times New Roman"/>
          <w:color w:val="FF0000"/>
          <w:sz w:val="18"/>
          <w:szCs w:val="18"/>
          <w:lang w:val="en-GB"/>
        </w:rPr>
        <w:t>.</w:t>
      </w:r>
      <w:r w:rsidRPr="001774AC">
        <w:rPr>
          <w:rFonts w:ascii="Times New Roman" w:hAnsi="Times New Roman"/>
          <w:color w:val="FF0000"/>
          <w:sz w:val="18"/>
          <w:szCs w:val="18"/>
        </w:rPr>
        <w:t>ХХ</w:t>
      </w:r>
      <w:r w:rsidRPr="002B48B0">
        <w:rPr>
          <w:rFonts w:ascii="Times New Roman" w:hAnsi="Times New Roman"/>
          <w:color w:val="FF0000"/>
          <w:sz w:val="18"/>
          <w:szCs w:val="18"/>
          <w:lang w:val="en-GB"/>
        </w:rPr>
        <w:t>.</w:t>
      </w:r>
      <w:r w:rsidRPr="004F0DE9">
        <w:rPr>
          <w:rFonts w:ascii="Times New Roman" w:hAnsi="Times New Roman"/>
          <w:color w:val="000000"/>
          <w:sz w:val="18"/>
          <w:szCs w:val="18"/>
          <w:lang w:val="en-GB"/>
        </w:rPr>
        <w:t>202</w:t>
      </w:r>
    </w:p>
    <w:p w14:paraId="347F2010" w14:textId="77777777" w:rsidR="00E812E1" w:rsidRPr="00E812E1" w:rsidRDefault="00E812E1" w:rsidP="009579F5">
      <w:pPr>
        <w:spacing w:after="0" w:line="240" w:lineRule="auto"/>
        <w:jc w:val="both"/>
        <w:rPr>
          <w:rFonts w:ascii="Times New Roman" w:hAnsi="Times New Roman"/>
          <w:sz w:val="28"/>
          <w:szCs w:val="28"/>
          <w:lang w:val="en-GB"/>
        </w:rPr>
      </w:pPr>
    </w:p>
    <w:p w14:paraId="0BFDC56E" w14:textId="77777777" w:rsidR="00E812E1" w:rsidRPr="00E812E1" w:rsidRDefault="00E812E1" w:rsidP="009579F5">
      <w:pPr>
        <w:spacing w:after="0" w:line="240" w:lineRule="auto"/>
        <w:jc w:val="both"/>
        <w:rPr>
          <w:rFonts w:ascii="Times New Roman" w:hAnsi="Times New Roman"/>
          <w:sz w:val="28"/>
          <w:szCs w:val="28"/>
          <w:lang w:val="en-US"/>
        </w:rPr>
      </w:pPr>
    </w:p>
    <w:p w14:paraId="47CB22D3" w14:textId="77777777" w:rsidR="00E812E1" w:rsidRPr="00E812E1" w:rsidRDefault="00E812E1" w:rsidP="00E812E1">
      <w:pPr>
        <w:pStyle w:val="a8"/>
        <w:shd w:val="clear" w:color="auto" w:fill="FFFFFF"/>
        <w:spacing w:line="360" w:lineRule="atLeast"/>
        <w:ind w:firstLine="720"/>
        <w:jc w:val="center"/>
        <w:rPr>
          <w:b/>
          <w:color w:val="000000"/>
          <w:sz w:val="28"/>
          <w:szCs w:val="28"/>
          <w:lang w:val="en-US"/>
        </w:rPr>
      </w:pPr>
      <w:r w:rsidRPr="00E812E1">
        <w:rPr>
          <w:b/>
          <w:color w:val="000000"/>
          <w:sz w:val="28"/>
          <w:szCs w:val="28"/>
          <w:lang w:val="en-US"/>
        </w:rPr>
        <w:t>INSTITUTIONALITY OF EDUCATIONAL DISCOURSE IN THE CONDITIONS OF DIGITALIZATION</w:t>
      </w:r>
    </w:p>
    <w:p w14:paraId="218BC89B" w14:textId="49FC6E71" w:rsidR="00E812E1" w:rsidRDefault="00E812E1" w:rsidP="009579F5">
      <w:pPr>
        <w:spacing w:after="0" w:line="240" w:lineRule="auto"/>
        <w:jc w:val="both"/>
        <w:rPr>
          <w:rFonts w:ascii="Times New Roman" w:hAnsi="Times New Roman"/>
          <w:sz w:val="28"/>
          <w:szCs w:val="28"/>
          <w:lang w:val="de-DE"/>
        </w:rPr>
      </w:pPr>
    </w:p>
    <w:p w14:paraId="56ACCEF3" w14:textId="532CEB4D" w:rsidR="00E812E1" w:rsidRDefault="00E812E1" w:rsidP="00E812E1">
      <w:pPr>
        <w:spacing w:after="0" w:line="240" w:lineRule="auto"/>
        <w:jc w:val="right"/>
        <w:rPr>
          <w:rFonts w:ascii="Times New Roman" w:hAnsi="Times New Roman"/>
          <w:b/>
          <w:color w:val="FF0000"/>
          <w:sz w:val="28"/>
          <w:szCs w:val="28"/>
          <w:lang w:val="en-US"/>
        </w:rPr>
      </w:pPr>
      <w:r>
        <w:rPr>
          <w:rFonts w:ascii="Times New Roman" w:hAnsi="Times New Roman"/>
          <w:b/>
          <w:sz w:val="28"/>
          <w:szCs w:val="28"/>
          <w:lang w:val="es-ES_tradnl"/>
        </w:rPr>
        <w:t>M.A.</w:t>
      </w:r>
      <w:r>
        <w:rPr>
          <w:rFonts w:ascii="Times New Roman" w:hAnsi="Times New Roman"/>
          <w:b/>
          <w:sz w:val="28"/>
          <w:szCs w:val="28"/>
          <w:lang w:val="es-ES_tradnl"/>
        </w:rPr>
        <w:t>Goncharova</w:t>
      </w:r>
    </w:p>
    <w:p w14:paraId="3E6359F7" w14:textId="77777777" w:rsidR="00E812E1" w:rsidRDefault="00E812E1" w:rsidP="00E812E1">
      <w:pPr>
        <w:spacing w:after="0" w:line="240" w:lineRule="auto"/>
        <w:jc w:val="right"/>
        <w:rPr>
          <w:rFonts w:ascii="Times New Roman" w:hAnsi="Times New Roman"/>
          <w:sz w:val="28"/>
          <w:szCs w:val="28"/>
          <w:lang w:val="en-US"/>
        </w:rPr>
      </w:pPr>
      <w:r w:rsidRPr="00E812E1">
        <w:rPr>
          <w:rFonts w:ascii="Times New Roman" w:hAnsi="Times New Roman"/>
          <w:sz w:val="28"/>
          <w:szCs w:val="28"/>
          <w:lang w:val="en-US"/>
        </w:rPr>
        <w:t>Samara National Research University, Samara, Russian Federation</w:t>
      </w:r>
    </w:p>
    <w:p w14:paraId="6D016432" w14:textId="77777777" w:rsidR="00E812E1" w:rsidRPr="00E812E1" w:rsidRDefault="00E812E1" w:rsidP="00E812E1">
      <w:pPr>
        <w:spacing w:after="0" w:line="360" w:lineRule="auto"/>
        <w:jc w:val="right"/>
        <w:rPr>
          <w:rFonts w:ascii="Times New Roman" w:hAnsi="Times New Roman" w:cs="Times New Roman"/>
          <w:sz w:val="28"/>
          <w:szCs w:val="28"/>
          <w:lang w:val="en-US"/>
        </w:rPr>
      </w:pPr>
      <w:r w:rsidRPr="00416366">
        <w:rPr>
          <w:rFonts w:ascii="Times New Roman" w:hAnsi="Times New Roman" w:cs="Times New Roman"/>
          <w:sz w:val="28"/>
          <w:szCs w:val="28"/>
          <w:lang w:val="en-US"/>
        </w:rPr>
        <w:t>E</w:t>
      </w:r>
      <w:r w:rsidRPr="00E812E1">
        <w:rPr>
          <w:rFonts w:ascii="Times New Roman" w:hAnsi="Times New Roman" w:cs="Times New Roman"/>
          <w:sz w:val="28"/>
          <w:szCs w:val="28"/>
          <w:lang w:val="en-US"/>
        </w:rPr>
        <w:t>-</w:t>
      </w:r>
      <w:r w:rsidRPr="00416366">
        <w:rPr>
          <w:rFonts w:ascii="Times New Roman" w:hAnsi="Times New Roman" w:cs="Times New Roman"/>
          <w:sz w:val="28"/>
          <w:szCs w:val="28"/>
          <w:lang w:val="en-US"/>
        </w:rPr>
        <w:t>mail</w:t>
      </w:r>
      <w:r w:rsidRPr="00E812E1">
        <w:rPr>
          <w:rFonts w:ascii="Times New Roman" w:hAnsi="Times New Roman" w:cs="Times New Roman"/>
          <w:sz w:val="28"/>
          <w:szCs w:val="28"/>
          <w:lang w:val="en-US"/>
        </w:rPr>
        <w:t xml:space="preserve">: </w:t>
      </w:r>
      <w:r w:rsidRPr="00416366">
        <w:rPr>
          <w:rFonts w:ascii="Times New Roman" w:hAnsi="Times New Roman" w:cs="Times New Roman"/>
          <w:sz w:val="28"/>
          <w:szCs w:val="28"/>
          <w:lang w:val="en-US"/>
        </w:rPr>
        <w:t>mgontcharova</w:t>
      </w:r>
      <w:r w:rsidRPr="00E812E1">
        <w:rPr>
          <w:rFonts w:ascii="Times New Roman" w:hAnsi="Times New Roman" w:cs="Times New Roman"/>
          <w:sz w:val="28"/>
          <w:szCs w:val="28"/>
          <w:lang w:val="en-US"/>
        </w:rPr>
        <w:t>@</w:t>
      </w:r>
      <w:r w:rsidRPr="00416366">
        <w:rPr>
          <w:rFonts w:ascii="Times New Roman" w:hAnsi="Times New Roman" w:cs="Times New Roman"/>
          <w:sz w:val="28"/>
          <w:szCs w:val="28"/>
          <w:lang w:val="en-US"/>
        </w:rPr>
        <w:t>gmail</w:t>
      </w:r>
      <w:r w:rsidRPr="00E812E1">
        <w:rPr>
          <w:rFonts w:ascii="Times New Roman" w:hAnsi="Times New Roman" w:cs="Times New Roman"/>
          <w:sz w:val="28"/>
          <w:szCs w:val="28"/>
          <w:lang w:val="en-US"/>
        </w:rPr>
        <w:t>.</w:t>
      </w:r>
      <w:r w:rsidRPr="00416366">
        <w:rPr>
          <w:rFonts w:ascii="Times New Roman" w:hAnsi="Times New Roman" w:cs="Times New Roman"/>
          <w:sz w:val="28"/>
          <w:szCs w:val="28"/>
          <w:lang w:val="en-US"/>
        </w:rPr>
        <w:t>com</w:t>
      </w:r>
      <w:r w:rsidRPr="00E812E1">
        <w:rPr>
          <w:rFonts w:ascii="Times New Roman" w:hAnsi="Times New Roman" w:cs="Times New Roman"/>
          <w:sz w:val="28"/>
          <w:szCs w:val="28"/>
          <w:lang w:val="en-US"/>
        </w:rPr>
        <w:t xml:space="preserve"> </w:t>
      </w:r>
    </w:p>
    <w:p w14:paraId="752D7C2B" w14:textId="696DC5A0" w:rsidR="00E812E1" w:rsidRPr="00E812E1" w:rsidRDefault="00E812E1" w:rsidP="00E812E1">
      <w:pPr>
        <w:spacing w:after="0" w:line="240" w:lineRule="auto"/>
        <w:jc w:val="right"/>
        <w:rPr>
          <w:rFonts w:ascii="Times New Roman" w:hAnsi="Times New Roman"/>
          <w:sz w:val="28"/>
          <w:szCs w:val="28"/>
          <w:lang w:val="en-US"/>
        </w:rPr>
      </w:pPr>
      <w:r w:rsidRPr="00416366">
        <w:rPr>
          <w:rFonts w:ascii="Times New Roman" w:hAnsi="Times New Roman" w:cs="Times New Roman"/>
          <w:sz w:val="28"/>
          <w:szCs w:val="28"/>
          <w:shd w:val="clear" w:color="auto" w:fill="FFFFFF"/>
          <w:lang w:val="en-US"/>
        </w:rPr>
        <w:t>ORCID</w:t>
      </w:r>
      <w:r w:rsidRPr="00E812E1">
        <w:rPr>
          <w:rFonts w:ascii="Times New Roman" w:hAnsi="Times New Roman" w:cs="Times New Roman"/>
          <w:sz w:val="28"/>
          <w:szCs w:val="28"/>
          <w:shd w:val="clear" w:color="auto" w:fill="FFFFFF"/>
          <w:lang w:val="en-US"/>
        </w:rPr>
        <w:t xml:space="preserve">: </w:t>
      </w:r>
      <w:r w:rsidRPr="00416366">
        <w:rPr>
          <w:rFonts w:ascii="Times New Roman" w:hAnsi="Times New Roman" w:cs="Times New Roman"/>
          <w:sz w:val="28"/>
          <w:szCs w:val="28"/>
          <w:shd w:val="clear" w:color="auto" w:fill="FFFFFF"/>
          <w:lang w:val="en-US"/>
        </w:rPr>
        <w:t>https</w:t>
      </w:r>
      <w:r w:rsidRPr="00E812E1">
        <w:rPr>
          <w:rFonts w:ascii="Times New Roman" w:hAnsi="Times New Roman" w:cs="Times New Roman"/>
          <w:sz w:val="28"/>
          <w:szCs w:val="28"/>
          <w:shd w:val="clear" w:color="auto" w:fill="FFFFFF"/>
          <w:lang w:val="en-US"/>
        </w:rPr>
        <w:t>://</w:t>
      </w:r>
      <w:r w:rsidRPr="00416366">
        <w:rPr>
          <w:rFonts w:ascii="Times New Roman" w:hAnsi="Times New Roman" w:cs="Times New Roman"/>
          <w:sz w:val="28"/>
          <w:szCs w:val="28"/>
          <w:shd w:val="clear" w:color="auto" w:fill="FFFFFF"/>
          <w:lang w:val="en-US"/>
        </w:rPr>
        <w:t>orcid</w:t>
      </w:r>
      <w:r w:rsidRPr="00E812E1">
        <w:rPr>
          <w:rFonts w:ascii="Times New Roman" w:hAnsi="Times New Roman" w:cs="Times New Roman"/>
          <w:sz w:val="28"/>
          <w:szCs w:val="28"/>
          <w:shd w:val="clear" w:color="auto" w:fill="FFFFFF"/>
          <w:lang w:val="en-US"/>
        </w:rPr>
        <w:t>.</w:t>
      </w:r>
      <w:r w:rsidRPr="00416366">
        <w:rPr>
          <w:rFonts w:ascii="Times New Roman" w:hAnsi="Times New Roman" w:cs="Times New Roman"/>
          <w:sz w:val="28"/>
          <w:szCs w:val="28"/>
          <w:shd w:val="clear" w:color="auto" w:fill="FFFFFF"/>
          <w:lang w:val="en-US"/>
        </w:rPr>
        <w:t>org</w:t>
      </w:r>
      <w:r w:rsidRPr="00E812E1">
        <w:rPr>
          <w:rFonts w:ascii="Times New Roman" w:hAnsi="Times New Roman" w:cs="Times New Roman"/>
          <w:sz w:val="28"/>
          <w:szCs w:val="28"/>
          <w:shd w:val="clear" w:color="auto" w:fill="FFFFFF"/>
          <w:lang w:val="en-US"/>
        </w:rPr>
        <w:t>/0000-0003-4361-6318</w:t>
      </w:r>
    </w:p>
    <w:p w14:paraId="1874ACCE" w14:textId="77777777" w:rsidR="00E812E1" w:rsidRDefault="00E812E1" w:rsidP="009579F5">
      <w:pPr>
        <w:spacing w:after="0" w:line="240" w:lineRule="auto"/>
        <w:jc w:val="both"/>
        <w:rPr>
          <w:rFonts w:ascii="Times New Roman" w:hAnsi="Times New Roman"/>
          <w:sz w:val="28"/>
          <w:szCs w:val="28"/>
          <w:lang w:val="en-GB"/>
        </w:rPr>
      </w:pPr>
    </w:p>
    <w:p w14:paraId="69DA207F" w14:textId="3A857DA9" w:rsidR="00E812E1" w:rsidRPr="00E812E1" w:rsidRDefault="00E812E1" w:rsidP="00E812E1">
      <w:pPr>
        <w:spacing w:after="0" w:line="240" w:lineRule="auto"/>
        <w:jc w:val="right"/>
        <w:rPr>
          <w:rFonts w:ascii="Times New Roman" w:hAnsi="Times New Roman"/>
          <w:sz w:val="28"/>
          <w:szCs w:val="28"/>
          <w:lang w:val="en-US"/>
        </w:rPr>
      </w:pPr>
      <w:r>
        <w:rPr>
          <w:rFonts w:ascii="Times New Roman" w:hAnsi="Times New Roman"/>
          <w:b/>
          <w:sz w:val="28"/>
          <w:szCs w:val="28"/>
          <w:lang w:val="es-ES_tradnl"/>
        </w:rPr>
        <w:t xml:space="preserve">V.N. Nikitin </w:t>
      </w:r>
    </w:p>
    <w:p w14:paraId="1742D001" w14:textId="77777777" w:rsidR="00E812E1" w:rsidRPr="00E812E1" w:rsidRDefault="00E812E1" w:rsidP="00E812E1">
      <w:pPr>
        <w:spacing w:after="0" w:line="240" w:lineRule="auto"/>
        <w:jc w:val="right"/>
        <w:rPr>
          <w:rFonts w:ascii="Times New Roman" w:hAnsi="Times New Roman"/>
          <w:sz w:val="28"/>
          <w:szCs w:val="28"/>
          <w:lang w:val="en-US"/>
        </w:rPr>
      </w:pPr>
      <w:r w:rsidRPr="00E812E1">
        <w:rPr>
          <w:rFonts w:ascii="Times New Roman" w:hAnsi="Times New Roman"/>
          <w:sz w:val="28"/>
          <w:szCs w:val="28"/>
          <w:lang w:val="en-US"/>
        </w:rPr>
        <w:t>Samara National Research University, Samara, Russian Federation</w:t>
      </w:r>
    </w:p>
    <w:p w14:paraId="0A06F33C" w14:textId="77777777" w:rsidR="00E812E1" w:rsidRPr="00E812E1" w:rsidRDefault="00E812E1" w:rsidP="00E812E1">
      <w:pPr>
        <w:spacing w:after="0" w:line="360" w:lineRule="auto"/>
        <w:jc w:val="right"/>
        <w:rPr>
          <w:rFonts w:ascii="Times New Roman" w:hAnsi="Times New Roman" w:cs="Times New Roman"/>
          <w:sz w:val="28"/>
          <w:szCs w:val="28"/>
          <w:lang w:val="en-US"/>
        </w:rPr>
      </w:pPr>
      <w:r w:rsidRPr="00E812E1">
        <w:rPr>
          <w:rFonts w:ascii="Times New Roman" w:hAnsi="Times New Roman" w:cs="Times New Roman"/>
          <w:sz w:val="28"/>
          <w:szCs w:val="28"/>
          <w:lang w:val="en-US"/>
        </w:rPr>
        <w:t xml:space="preserve">E-mail: niva@ssau.ru </w:t>
      </w:r>
    </w:p>
    <w:p w14:paraId="47AE010A" w14:textId="77777777" w:rsidR="00E812E1" w:rsidRPr="00E812E1" w:rsidRDefault="00E812E1" w:rsidP="00E812E1">
      <w:pPr>
        <w:spacing w:after="0" w:line="360" w:lineRule="auto"/>
        <w:jc w:val="right"/>
        <w:rPr>
          <w:rFonts w:ascii="Times New Roman" w:hAnsi="Times New Roman" w:cs="Times New Roman"/>
          <w:b/>
          <w:sz w:val="28"/>
          <w:szCs w:val="28"/>
          <w:lang w:val="en-US"/>
        </w:rPr>
      </w:pPr>
      <w:r w:rsidRPr="00E812E1">
        <w:rPr>
          <w:rFonts w:ascii="Times New Roman" w:hAnsi="Times New Roman" w:cs="Times New Roman"/>
          <w:sz w:val="28"/>
          <w:szCs w:val="28"/>
          <w:lang w:val="en-US"/>
        </w:rPr>
        <w:t xml:space="preserve">ORCID: </w:t>
      </w:r>
      <w:r w:rsidRPr="00E812E1">
        <w:rPr>
          <w:rFonts w:ascii="Times New Roman" w:hAnsi="Times New Roman" w:cs="Times New Roman"/>
          <w:sz w:val="28"/>
          <w:szCs w:val="28"/>
          <w:shd w:val="clear" w:color="auto" w:fill="FFFFFF"/>
          <w:lang w:val="en-US"/>
        </w:rPr>
        <w:t>https://orcid.org/0000-0003-3756-9199</w:t>
      </w:r>
      <w:r w:rsidRPr="00E812E1">
        <w:rPr>
          <w:rFonts w:ascii="Times New Roman" w:hAnsi="Times New Roman" w:cs="Times New Roman"/>
          <w:b/>
          <w:sz w:val="28"/>
          <w:szCs w:val="28"/>
          <w:lang w:val="en-US"/>
        </w:rPr>
        <w:t xml:space="preserve"> </w:t>
      </w:r>
    </w:p>
    <w:p w14:paraId="334387E2" w14:textId="77777777" w:rsidR="00E812E1" w:rsidRDefault="00E812E1" w:rsidP="009579F5">
      <w:pPr>
        <w:spacing w:after="0" w:line="240" w:lineRule="auto"/>
        <w:jc w:val="both"/>
        <w:rPr>
          <w:rFonts w:ascii="Times New Roman" w:hAnsi="Times New Roman"/>
          <w:sz w:val="28"/>
          <w:szCs w:val="28"/>
          <w:lang w:val="en-US"/>
        </w:rPr>
      </w:pPr>
    </w:p>
    <w:p w14:paraId="0E208F0C" w14:textId="678857C2" w:rsidR="00E812E1" w:rsidRDefault="00E812E1" w:rsidP="009579F5">
      <w:pPr>
        <w:spacing w:after="0" w:line="240" w:lineRule="auto"/>
        <w:jc w:val="both"/>
        <w:rPr>
          <w:rFonts w:ascii="Times New Roman" w:hAnsi="Times New Roman"/>
          <w:b/>
          <w:sz w:val="28"/>
          <w:szCs w:val="28"/>
          <w:lang w:val="en-US"/>
        </w:rPr>
      </w:pPr>
      <w:r w:rsidRPr="00FD5D22">
        <w:rPr>
          <w:rFonts w:ascii="Times New Roman" w:hAnsi="Times New Roman"/>
          <w:b/>
          <w:sz w:val="28"/>
          <w:szCs w:val="28"/>
          <w:lang w:val="en-US"/>
        </w:rPr>
        <w:t>Abstract:</w:t>
      </w:r>
    </w:p>
    <w:p w14:paraId="4986849B" w14:textId="77777777" w:rsidR="00E812E1" w:rsidRPr="00E812E1" w:rsidRDefault="00E812E1" w:rsidP="00E812E1">
      <w:pPr>
        <w:pStyle w:val="a8"/>
        <w:shd w:val="clear" w:color="auto" w:fill="FFFFFF"/>
        <w:spacing w:line="360" w:lineRule="atLeast"/>
        <w:jc w:val="both"/>
        <w:rPr>
          <w:color w:val="000000"/>
          <w:sz w:val="28"/>
          <w:szCs w:val="28"/>
          <w:lang w:val="en-US"/>
        </w:rPr>
      </w:pPr>
      <w:r w:rsidRPr="00E812E1">
        <w:rPr>
          <w:color w:val="000000"/>
          <w:sz w:val="28"/>
          <w:szCs w:val="28"/>
          <w:lang w:val="en-US"/>
        </w:rPr>
        <w:t xml:space="preserve">The article features a comparative analysis of the traditional pedagogical and modern educational discourse. The central aspect of this comparison is the institutional factor in the context of digitalization. Pedagogical discourse traditionally belongs to institutional types of discourse where participants act within the framework of certain social roles: the teacher transfers knowledge and norms of social behavior to the student. In modern educational discourse we are talking about the transfer of information. The authors consider the following forms of modern educational discourse: the use of digital media in classrooms, online </w:t>
      </w:r>
      <w:r w:rsidRPr="00E812E1">
        <w:rPr>
          <w:color w:val="000000"/>
          <w:sz w:val="28"/>
          <w:szCs w:val="28"/>
          <w:lang w:val="en-US"/>
        </w:rPr>
        <w:lastRenderedPageBreak/>
        <w:t>courses with tutors, online courses with trainers, educational accounts on social networks, online classes in</w:t>
      </w:r>
      <w:r w:rsidRPr="00E812E1">
        <w:rPr>
          <w:rFonts w:eastAsiaTheme="minorHAnsi"/>
          <w:color w:val="000000"/>
          <w:sz w:val="28"/>
          <w:szCs w:val="28"/>
          <w:lang w:val="en-US" w:eastAsia="en-US"/>
        </w:rPr>
        <w:t xml:space="preserve"> </w:t>
      </w:r>
      <w:proofErr w:type="gramStart"/>
      <w:r w:rsidRPr="00E812E1">
        <w:rPr>
          <w:color w:val="000000"/>
          <w:sz w:val="28"/>
          <w:szCs w:val="28"/>
          <w:lang w:val="en-US"/>
        </w:rPr>
        <w:t>zoom</w:t>
      </w:r>
      <w:proofErr w:type="gramEnd"/>
      <w:r w:rsidRPr="00E812E1">
        <w:rPr>
          <w:color w:val="000000"/>
          <w:sz w:val="28"/>
          <w:szCs w:val="28"/>
          <w:lang w:val="en-US"/>
        </w:rPr>
        <w:t xml:space="preserve"> interactive program. The study revealed that in the first case, digitalization does not affect the degree of institutionalization. Online courses with tutors, which are characterized by a rather rigid structure and clearly defined functions of tutors, demonstrate higher degree of institutionalization compared to traditional pedagogical discourse. In other cases, digitalization has led to a lower degree of institutionalization: learning using Internet technologies is generally more </w:t>
      </w:r>
      <w:proofErr w:type="gramStart"/>
      <w:r w:rsidRPr="00E812E1">
        <w:rPr>
          <w:color w:val="000000"/>
          <w:sz w:val="28"/>
          <w:szCs w:val="28"/>
          <w:lang w:val="en-US"/>
        </w:rPr>
        <w:t>personalized,</w:t>
      </w:r>
      <w:proofErr w:type="gramEnd"/>
      <w:r w:rsidRPr="00E812E1">
        <w:rPr>
          <w:color w:val="000000"/>
          <w:sz w:val="28"/>
          <w:szCs w:val="28"/>
          <w:lang w:val="en-US"/>
        </w:rPr>
        <w:t xml:space="preserve"> participants use rather informal language, use smiles and </w:t>
      </w:r>
      <w:proofErr w:type="spellStart"/>
      <w:r w:rsidRPr="00E812E1">
        <w:rPr>
          <w:color w:val="000000"/>
          <w:sz w:val="28"/>
          <w:szCs w:val="28"/>
          <w:lang w:val="en-US"/>
        </w:rPr>
        <w:t>emojis</w:t>
      </w:r>
      <w:proofErr w:type="spellEnd"/>
      <w:r w:rsidRPr="00E812E1">
        <w:rPr>
          <w:color w:val="000000"/>
          <w:sz w:val="28"/>
          <w:szCs w:val="28"/>
          <w:lang w:val="en-US"/>
        </w:rPr>
        <w:t xml:space="preserve"> to express their emotions. The authors believe that this trend will remain, since the emotional component is an important factor in maintaining motivation to learn.</w:t>
      </w:r>
    </w:p>
    <w:p w14:paraId="6CD9221B" w14:textId="77777777" w:rsidR="00E812E1" w:rsidRPr="00E812E1" w:rsidRDefault="00E812E1" w:rsidP="00E812E1">
      <w:pPr>
        <w:pStyle w:val="a8"/>
        <w:shd w:val="clear" w:color="auto" w:fill="FFFFFF"/>
        <w:spacing w:line="360" w:lineRule="atLeast"/>
        <w:jc w:val="both"/>
        <w:rPr>
          <w:color w:val="000000"/>
          <w:sz w:val="28"/>
          <w:szCs w:val="28"/>
          <w:lang w:val="en-US"/>
        </w:rPr>
      </w:pPr>
      <w:r w:rsidRPr="00E812E1">
        <w:rPr>
          <w:b/>
          <w:color w:val="000000"/>
          <w:sz w:val="28"/>
          <w:szCs w:val="28"/>
          <w:lang w:val="en-US"/>
        </w:rPr>
        <w:t>Key words:</w:t>
      </w:r>
      <w:r w:rsidRPr="00E812E1">
        <w:rPr>
          <w:color w:val="000000"/>
          <w:sz w:val="28"/>
          <w:szCs w:val="28"/>
          <w:lang w:val="en-US"/>
        </w:rPr>
        <w:t xml:space="preserve"> discourse; educational discourse; pedagogical discourse; learning discourse; digitalization; digital connection; continuing education; </w:t>
      </w:r>
      <w:r w:rsidRPr="00E812E1">
        <w:rPr>
          <w:sz w:val="28"/>
          <w:szCs w:val="28"/>
          <w:lang w:val="en-US"/>
        </w:rPr>
        <w:t>lifelong learning,</w:t>
      </w:r>
      <w:r w:rsidRPr="00E812E1">
        <w:rPr>
          <w:color w:val="000000"/>
          <w:sz w:val="28"/>
          <w:szCs w:val="28"/>
          <w:lang w:val="en-US"/>
        </w:rPr>
        <w:t xml:space="preserve"> internet discourse; zoom interactive program; online lecture; live program; blog; post; forum. </w:t>
      </w:r>
    </w:p>
    <w:p w14:paraId="749B9DA4" w14:textId="77777777" w:rsidR="00E812E1" w:rsidRDefault="00E812E1" w:rsidP="009579F5">
      <w:pPr>
        <w:spacing w:after="0" w:line="240" w:lineRule="auto"/>
        <w:jc w:val="both"/>
        <w:rPr>
          <w:rFonts w:ascii="Times New Roman" w:hAnsi="Times New Roman"/>
          <w:sz w:val="28"/>
          <w:szCs w:val="28"/>
          <w:lang w:val="en-US"/>
        </w:rPr>
      </w:pPr>
    </w:p>
    <w:p w14:paraId="03D3BBD2" w14:textId="77777777" w:rsidR="00E812E1" w:rsidRDefault="00E812E1" w:rsidP="009579F5">
      <w:pPr>
        <w:spacing w:after="0" w:line="240" w:lineRule="auto"/>
        <w:jc w:val="both"/>
        <w:rPr>
          <w:rFonts w:ascii="Times New Roman" w:hAnsi="Times New Roman"/>
          <w:sz w:val="28"/>
          <w:szCs w:val="28"/>
          <w:lang w:val="en-US"/>
        </w:rPr>
      </w:pPr>
    </w:p>
    <w:p w14:paraId="3453B61F" w14:textId="75D10784" w:rsidR="00E812E1" w:rsidRPr="006A6CA1" w:rsidRDefault="00E812E1" w:rsidP="006A6CA1">
      <w:pPr>
        <w:pStyle w:val="a8"/>
        <w:shd w:val="clear" w:color="auto" w:fill="FFFFFF"/>
        <w:spacing w:line="360" w:lineRule="atLeast"/>
        <w:jc w:val="both"/>
        <w:rPr>
          <w:rStyle w:val="a7"/>
          <w:b w:val="0"/>
          <w:sz w:val="28"/>
          <w:szCs w:val="28"/>
          <w:shd w:val="clear" w:color="auto" w:fill="FFFFFF"/>
          <w:lang w:val="en-US"/>
        </w:rPr>
      </w:pPr>
      <w:proofErr w:type="gramStart"/>
      <w:r w:rsidRPr="00FD5D22">
        <w:rPr>
          <w:b/>
          <w:sz w:val="28"/>
          <w:szCs w:val="28"/>
          <w:lang w:val="en-US"/>
        </w:rPr>
        <w:t>Citation.</w:t>
      </w:r>
      <w:proofErr w:type="gramEnd"/>
      <w:r w:rsidRPr="00FD5D22">
        <w:rPr>
          <w:sz w:val="28"/>
          <w:szCs w:val="28"/>
          <w:lang w:val="en-US"/>
        </w:rPr>
        <w:t xml:space="preserve"> </w:t>
      </w:r>
      <w:proofErr w:type="spellStart"/>
      <w:r>
        <w:rPr>
          <w:sz w:val="28"/>
          <w:szCs w:val="28"/>
          <w:lang w:val="en-US"/>
        </w:rPr>
        <w:t>Goncharova</w:t>
      </w:r>
      <w:proofErr w:type="spellEnd"/>
      <w:r>
        <w:rPr>
          <w:sz w:val="28"/>
          <w:szCs w:val="28"/>
          <w:lang w:val="en-US"/>
        </w:rPr>
        <w:t xml:space="preserve"> M.A., </w:t>
      </w:r>
      <w:proofErr w:type="spellStart"/>
      <w:r w:rsidRPr="00E812E1">
        <w:rPr>
          <w:sz w:val="28"/>
          <w:szCs w:val="28"/>
          <w:lang w:val="en-US"/>
        </w:rPr>
        <w:t>Nikitin</w:t>
      </w:r>
      <w:proofErr w:type="spellEnd"/>
      <w:r w:rsidRPr="00E812E1">
        <w:rPr>
          <w:sz w:val="28"/>
          <w:szCs w:val="28"/>
          <w:lang w:val="en-US"/>
        </w:rPr>
        <w:t xml:space="preserve"> V.N.</w:t>
      </w:r>
      <w:r w:rsidRPr="00E812E1">
        <w:rPr>
          <w:sz w:val="28"/>
          <w:szCs w:val="28"/>
          <w:lang w:val="en-US"/>
        </w:rPr>
        <w:t xml:space="preserve"> </w:t>
      </w:r>
      <w:r w:rsidRPr="00E812E1">
        <w:rPr>
          <w:color w:val="000000"/>
          <w:sz w:val="28"/>
          <w:szCs w:val="28"/>
          <w:lang w:val="en-US"/>
        </w:rPr>
        <w:t>INSTITUTIONALITY</w:t>
      </w:r>
      <w:r>
        <w:rPr>
          <w:color w:val="000000"/>
          <w:sz w:val="28"/>
          <w:szCs w:val="28"/>
          <w:lang w:val="en-US"/>
        </w:rPr>
        <w:t xml:space="preserve"> </w:t>
      </w:r>
      <w:proofErr w:type="spellStart"/>
      <w:r>
        <w:rPr>
          <w:color w:val="000000"/>
          <w:sz w:val="28"/>
          <w:szCs w:val="28"/>
          <w:lang w:val="en-US"/>
        </w:rPr>
        <w:t>Institutionality</w:t>
      </w:r>
      <w:proofErr w:type="spellEnd"/>
      <w:r>
        <w:rPr>
          <w:color w:val="000000"/>
          <w:sz w:val="28"/>
          <w:szCs w:val="28"/>
          <w:lang w:val="en-US"/>
        </w:rPr>
        <w:t xml:space="preserve"> of Educational Discourse in the C</w:t>
      </w:r>
      <w:r w:rsidR="006A6CA1">
        <w:rPr>
          <w:color w:val="000000"/>
          <w:sz w:val="28"/>
          <w:szCs w:val="28"/>
          <w:lang w:val="en-US"/>
        </w:rPr>
        <w:t>o</w:t>
      </w:r>
      <w:r>
        <w:rPr>
          <w:color w:val="000000"/>
          <w:sz w:val="28"/>
          <w:szCs w:val="28"/>
          <w:lang w:val="en-US"/>
        </w:rPr>
        <w:t xml:space="preserve">nditions </w:t>
      </w:r>
      <w:r w:rsidR="006A6CA1">
        <w:rPr>
          <w:color w:val="000000"/>
          <w:sz w:val="28"/>
          <w:szCs w:val="28"/>
          <w:lang w:val="en-US"/>
        </w:rPr>
        <w:t>of Digitalization.</w:t>
      </w:r>
      <w:r w:rsidRPr="00FD5D22">
        <w:rPr>
          <w:color w:val="FF0000"/>
          <w:sz w:val="28"/>
          <w:szCs w:val="28"/>
          <w:lang w:val="en-US"/>
        </w:rPr>
        <w:t xml:space="preserve"> </w:t>
      </w:r>
      <w:proofErr w:type="spellStart"/>
      <w:proofErr w:type="gramStart"/>
      <w:r w:rsidRPr="006A6CA1">
        <w:rPr>
          <w:rStyle w:val="a7"/>
          <w:b w:val="0"/>
          <w:i/>
          <w:sz w:val="28"/>
          <w:szCs w:val="28"/>
          <w:shd w:val="clear" w:color="auto" w:fill="FFFFFF"/>
          <w:lang w:val="en-US"/>
        </w:rPr>
        <w:t>Vestnik</w:t>
      </w:r>
      <w:proofErr w:type="spellEnd"/>
      <w:r w:rsidRPr="006A6CA1">
        <w:rPr>
          <w:rStyle w:val="a7"/>
          <w:b w:val="0"/>
          <w:i/>
          <w:sz w:val="28"/>
          <w:szCs w:val="28"/>
          <w:shd w:val="clear" w:color="auto" w:fill="FFFFFF"/>
          <w:lang w:val="en-US"/>
        </w:rPr>
        <w:t xml:space="preserve"> </w:t>
      </w:r>
      <w:proofErr w:type="spellStart"/>
      <w:r w:rsidRPr="006A6CA1">
        <w:rPr>
          <w:rStyle w:val="a7"/>
          <w:b w:val="0"/>
          <w:i/>
          <w:sz w:val="28"/>
          <w:szCs w:val="28"/>
          <w:shd w:val="clear" w:color="auto" w:fill="FFFFFF"/>
          <w:lang w:val="en-US"/>
        </w:rPr>
        <w:t>Samarskogo</w:t>
      </w:r>
      <w:proofErr w:type="spellEnd"/>
      <w:r w:rsidRPr="006A6CA1">
        <w:rPr>
          <w:rStyle w:val="a7"/>
          <w:b w:val="0"/>
          <w:i/>
          <w:sz w:val="28"/>
          <w:szCs w:val="28"/>
          <w:shd w:val="clear" w:color="auto" w:fill="FFFFFF"/>
          <w:lang w:val="en-US"/>
        </w:rPr>
        <w:t xml:space="preserve"> </w:t>
      </w:r>
      <w:proofErr w:type="spellStart"/>
      <w:r w:rsidRPr="006A6CA1">
        <w:rPr>
          <w:rStyle w:val="a7"/>
          <w:b w:val="0"/>
          <w:i/>
          <w:sz w:val="28"/>
          <w:szCs w:val="28"/>
          <w:shd w:val="clear" w:color="auto" w:fill="FFFFFF"/>
          <w:lang w:val="en-US"/>
        </w:rPr>
        <w:t>universiteta</w:t>
      </w:r>
      <w:proofErr w:type="spellEnd"/>
      <w:r w:rsidRPr="006A6CA1">
        <w:rPr>
          <w:rStyle w:val="a7"/>
          <w:b w:val="0"/>
          <w:i/>
          <w:sz w:val="28"/>
          <w:szCs w:val="28"/>
          <w:shd w:val="clear" w:color="auto" w:fill="FFFFFF"/>
          <w:lang w:val="en-US"/>
        </w:rPr>
        <w:t>.</w:t>
      </w:r>
      <w:proofErr w:type="gramEnd"/>
      <w:r w:rsidRPr="006A6CA1">
        <w:rPr>
          <w:rStyle w:val="a7"/>
          <w:b w:val="0"/>
          <w:i/>
          <w:sz w:val="28"/>
          <w:szCs w:val="28"/>
          <w:shd w:val="clear" w:color="auto" w:fill="FFFFFF"/>
          <w:lang w:val="en-US"/>
        </w:rPr>
        <w:t xml:space="preserve"> </w:t>
      </w:r>
      <w:proofErr w:type="spellStart"/>
      <w:r w:rsidRPr="006A6CA1">
        <w:rPr>
          <w:rStyle w:val="a7"/>
          <w:b w:val="0"/>
          <w:i/>
          <w:sz w:val="28"/>
          <w:szCs w:val="28"/>
          <w:shd w:val="clear" w:color="auto" w:fill="FFFFFF"/>
          <w:lang w:val="en-US"/>
        </w:rPr>
        <w:t>Istoriia</w:t>
      </w:r>
      <w:proofErr w:type="spellEnd"/>
      <w:r w:rsidRPr="006A6CA1">
        <w:rPr>
          <w:rStyle w:val="a7"/>
          <w:b w:val="0"/>
          <w:i/>
          <w:sz w:val="28"/>
          <w:szCs w:val="28"/>
          <w:shd w:val="clear" w:color="auto" w:fill="FFFFFF"/>
          <w:lang w:val="en-US"/>
        </w:rPr>
        <w:t xml:space="preserve">, </w:t>
      </w:r>
      <w:proofErr w:type="spellStart"/>
      <w:r w:rsidRPr="006A6CA1">
        <w:rPr>
          <w:rStyle w:val="a7"/>
          <w:b w:val="0"/>
          <w:i/>
          <w:sz w:val="28"/>
          <w:szCs w:val="28"/>
          <w:shd w:val="clear" w:color="auto" w:fill="FFFFFF"/>
          <w:lang w:val="en-US"/>
        </w:rPr>
        <w:t>pedagogika</w:t>
      </w:r>
      <w:proofErr w:type="spellEnd"/>
      <w:r w:rsidRPr="006A6CA1">
        <w:rPr>
          <w:rStyle w:val="a7"/>
          <w:b w:val="0"/>
          <w:i/>
          <w:sz w:val="28"/>
          <w:szCs w:val="28"/>
          <w:shd w:val="clear" w:color="auto" w:fill="FFFFFF"/>
          <w:lang w:val="en-US"/>
        </w:rPr>
        <w:t xml:space="preserve">, </w:t>
      </w:r>
      <w:proofErr w:type="spellStart"/>
      <w:r w:rsidRPr="006A6CA1">
        <w:rPr>
          <w:rStyle w:val="a7"/>
          <w:b w:val="0"/>
          <w:i/>
          <w:sz w:val="28"/>
          <w:szCs w:val="28"/>
          <w:shd w:val="clear" w:color="auto" w:fill="FFFFFF"/>
          <w:lang w:val="en-US"/>
        </w:rPr>
        <w:t>filologiia</w:t>
      </w:r>
      <w:proofErr w:type="spellEnd"/>
      <w:r w:rsidRPr="006A6CA1">
        <w:rPr>
          <w:rStyle w:val="a7"/>
          <w:b w:val="0"/>
          <w:sz w:val="28"/>
          <w:szCs w:val="28"/>
          <w:shd w:val="clear" w:color="auto" w:fill="FFFFFF"/>
          <w:lang w:val="en-US"/>
        </w:rPr>
        <w:t xml:space="preserve"> = </w:t>
      </w:r>
      <w:proofErr w:type="spellStart"/>
      <w:r w:rsidRPr="006A6CA1">
        <w:rPr>
          <w:rStyle w:val="a7"/>
          <w:b w:val="0"/>
          <w:i/>
          <w:sz w:val="28"/>
          <w:szCs w:val="28"/>
          <w:shd w:val="clear" w:color="auto" w:fill="FFFFFF"/>
          <w:lang w:val="en-US"/>
        </w:rPr>
        <w:t>Vestnik</w:t>
      </w:r>
      <w:proofErr w:type="spellEnd"/>
      <w:r w:rsidRPr="006A6CA1">
        <w:rPr>
          <w:rStyle w:val="a7"/>
          <w:b w:val="0"/>
          <w:i/>
          <w:sz w:val="28"/>
          <w:szCs w:val="28"/>
          <w:shd w:val="clear" w:color="auto" w:fill="FFFFFF"/>
          <w:lang w:val="en-US"/>
        </w:rPr>
        <w:t xml:space="preserve"> of Samara University. </w:t>
      </w:r>
      <w:proofErr w:type="gramStart"/>
      <w:r w:rsidRPr="006A6CA1">
        <w:rPr>
          <w:rStyle w:val="a7"/>
          <w:b w:val="0"/>
          <w:i/>
          <w:sz w:val="28"/>
          <w:szCs w:val="28"/>
          <w:shd w:val="clear" w:color="auto" w:fill="FFFFFF"/>
          <w:lang w:val="en-US"/>
        </w:rPr>
        <w:t>History, pedagogics, philology</w:t>
      </w:r>
      <w:r w:rsidRPr="006A6CA1">
        <w:rPr>
          <w:rStyle w:val="a7"/>
          <w:b w:val="0"/>
          <w:sz w:val="28"/>
          <w:szCs w:val="28"/>
          <w:shd w:val="clear" w:color="auto" w:fill="FFFFFF"/>
          <w:lang w:val="en-US"/>
        </w:rPr>
        <w:t>, 202</w:t>
      </w:r>
      <w:r w:rsidR="006A6CA1">
        <w:rPr>
          <w:rStyle w:val="a7"/>
          <w:b w:val="0"/>
          <w:sz w:val="28"/>
          <w:szCs w:val="28"/>
          <w:shd w:val="clear" w:color="auto" w:fill="FFFFFF"/>
          <w:lang w:val="en-US"/>
        </w:rPr>
        <w:t>1</w:t>
      </w:r>
      <w:r w:rsidRPr="00FD5D22">
        <w:rPr>
          <w:rStyle w:val="a7"/>
          <w:b w:val="0"/>
          <w:color w:val="FF0000"/>
          <w:sz w:val="28"/>
          <w:szCs w:val="28"/>
          <w:shd w:val="clear" w:color="auto" w:fill="FFFFFF"/>
          <w:lang w:val="en-US"/>
        </w:rPr>
        <w:t xml:space="preserve">, vol. </w:t>
      </w:r>
      <w:r w:rsidRPr="00FD5D22">
        <w:rPr>
          <w:rStyle w:val="a7"/>
          <w:b w:val="0"/>
          <w:color w:val="FF0000"/>
          <w:sz w:val="28"/>
          <w:szCs w:val="28"/>
          <w:shd w:val="clear" w:color="auto" w:fill="FFFFFF"/>
        </w:rPr>
        <w:t>Х</w:t>
      </w:r>
      <w:r w:rsidRPr="00651C55">
        <w:rPr>
          <w:rStyle w:val="a7"/>
          <w:b w:val="0"/>
          <w:color w:val="FF0000"/>
          <w:sz w:val="28"/>
          <w:szCs w:val="28"/>
          <w:shd w:val="clear" w:color="auto" w:fill="FFFFFF"/>
          <w:lang w:val="en-US"/>
        </w:rPr>
        <w:t xml:space="preserve">, </w:t>
      </w:r>
      <w:r w:rsidRPr="00FD5D22">
        <w:rPr>
          <w:rStyle w:val="a7"/>
          <w:b w:val="0"/>
          <w:color w:val="FF0000"/>
          <w:sz w:val="28"/>
          <w:szCs w:val="28"/>
          <w:shd w:val="clear" w:color="auto" w:fill="FFFFFF"/>
          <w:lang w:val="en-US"/>
        </w:rPr>
        <w:t>no</w:t>
      </w:r>
      <w:r w:rsidRPr="00651C55">
        <w:rPr>
          <w:rStyle w:val="a7"/>
          <w:b w:val="0"/>
          <w:color w:val="FF0000"/>
          <w:sz w:val="28"/>
          <w:szCs w:val="28"/>
          <w:shd w:val="clear" w:color="auto" w:fill="FFFFFF"/>
          <w:lang w:val="en-US"/>
        </w:rPr>
        <w:t>.</w:t>
      </w:r>
      <w:proofErr w:type="gramEnd"/>
      <w:r w:rsidRPr="00651C55">
        <w:rPr>
          <w:rStyle w:val="a7"/>
          <w:b w:val="0"/>
          <w:color w:val="FF0000"/>
          <w:sz w:val="28"/>
          <w:szCs w:val="28"/>
          <w:shd w:val="clear" w:color="auto" w:fill="FFFFFF"/>
          <w:lang w:val="en-US"/>
        </w:rPr>
        <w:t xml:space="preserve"> </w:t>
      </w:r>
      <w:r w:rsidRPr="00FD5D22">
        <w:rPr>
          <w:rStyle w:val="a7"/>
          <w:b w:val="0"/>
          <w:color w:val="FF0000"/>
          <w:sz w:val="28"/>
          <w:szCs w:val="28"/>
          <w:shd w:val="clear" w:color="auto" w:fill="FFFFFF"/>
        </w:rPr>
        <w:t>Х</w:t>
      </w:r>
      <w:r w:rsidRPr="00651C55">
        <w:rPr>
          <w:rStyle w:val="a7"/>
          <w:b w:val="0"/>
          <w:color w:val="FF0000"/>
          <w:sz w:val="28"/>
          <w:szCs w:val="28"/>
          <w:shd w:val="clear" w:color="auto" w:fill="FFFFFF"/>
          <w:lang w:val="en-US"/>
        </w:rPr>
        <w:t xml:space="preserve">, </w:t>
      </w:r>
      <w:r w:rsidRPr="00FD5D22">
        <w:rPr>
          <w:rStyle w:val="a7"/>
          <w:b w:val="0"/>
          <w:color w:val="FF0000"/>
          <w:sz w:val="28"/>
          <w:szCs w:val="28"/>
          <w:shd w:val="clear" w:color="auto" w:fill="FFFFFF"/>
          <w:lang w:val="en-US"/>
        </w:rPr>
        <w:t>pp</w:t>
      </w:r>
      <w:r w:rsidRPr="00651C55">
        <w:rPr>
          <w:rStyle w:val="a7"/>
          <w:b w:val="0"/>
          <w:color w:val="FF0000"/>
          <w:sz w:val="28"/>
          <w:szCs w:val="28"/>
          <w:shd w:val="clear" w:color="auto" w:fill="FFFFFF"/>
          <w:lang w:val="en-US"/>
        </w:rPr>
        <w:t xml:space="preserve">. </w:t>
      </w:r>
      <w:r w:rsidRPr="00FD5D22">
        <w:rPr>
          <w:rStyle w:val="a7"/>
          <w:b w:val="0"/>
          <w:color w:val="FF0000"/>
          <w:sz w:val="28"/>
          <w:szCs w:val="28"/>
          <w:shd w:val="clear" w:color="auto" w:fill="FFFFFF"/>
        </w:rPr>
        <w:t>ХХ</w:t>
      </w:r>
      <w:r w:rsidRPr="00651C55">
        <w:rPr>
          <w:rStyle w:val="a7"/>
          <w:b w:val="0"/>
          <w:color w:val="FF0000"/>
          <w:sz w:val="28"/>
          <w:szCs w:val="28"/>
          <w:shd w:val="clear" w:color="auto" w:fill="FFFFFF"/>
          <w:lang w:val="en-US"/>
        </w:rPr>
        <w:t>–</w:t>
      </w:r>
      <w:r w:rsidRPr="00FD5D22">
        <w:rPr>
          <w:rStyle w:val="a7"/>
          <w:b w:val="0"/>
          <w:color w:val="FF0000"/>
          <w:sz w:val="28"/>
          <w:szCs w:val="28"/>
          <w:shd w:val="clear" w:color="auto" w:fill="FFFFFF"/>
        </w:rPr>
        <w:t>ХХ</w:t>
      </w:r>
      <w:r w:rsidRPr="00651C55">
        <w:rPr>
          <w:rStyle w:val="a7"/>
          <w:b w:val="0"/>
          <w:color w:val="FF0000"/>
          <w:sz w:val="28"/>
          <w:szCs w:val="28"/>
          <w:shd w:val="clear" w:color="auto" w:fill="FFFFFF"/>
          <w:lang w:val="en-US"/>
        </w:rPr>
        <w:t>.</w:t>
      </w:r>
      <w:r w:rsidRPr="00651C55">
        <w:rPr>
          <w:rStyle w:val="apple-converted-space"/>
          <w:b/>
          <w:bCs/>
          <w:color w:val="FF0000"/>
          <w:sz w:val="28"/>
          <w:szCs w:val="28"/>
          <w:shd w:val="clear" w:color="auto" w:fill="FFFFFF"/>
          <w:lang w:val="en-US"/>
        </w:rPr>
        <w:t xml:space="preserve"> </w:t>
      </w:r>
      <w:r w:rsidRPr="00FD5D22">
        <w:rPr>
          <w:rStyle w:val="a7"/>
          <w:b w:val="0"/>
          <w:color w:val="FF0000"/>
          <w:sz w:val="28"/>
          <w:szCs w:val="28"/>
          <w:shd w:val="clear" w:color="auto" w:fill="FFFFFF"/>
          <w:lang w:val="en-US"/>
        </w:rPr>
        <w:t>DOI</w:t>
      </w:r>
      <w:r w:rsidRPr="00651C55">
        <w:rPr>
          <w:rStyle w:val="a7"/>
          <w:b w:val="0"/>
          <w:color w:val="FF0000"/>
          <w:sz w:val="28"/>
          <w:szCs w:val="28"/>
          <w:shd w:val="clear" w:color="auto" w:fill="FFFFFF"/>
          <w:lang w:val="en-US"/>
        </w:rPr>
        <w:t xml:space="preserve">: </w:t>
      </w:r>
      <w:r w:rsidRPr="00FD5D22">
        <w:rPr>
          <w:rStyle w:val="a7"/>
          <w:b w:val="0"/>
          <w:color w:val="FF0000"/>
          <w:sz w:val="28"/>
          <w:szCs w:val="28"/>
          <w:shd w:val="clear" w:color="auto" w:fill="FFFFFF"/>
          <w:lang w:val="en-US"/>
        </w:rPr>
        <w:t>http</w:t>
      </w:r>
      <w:r w:rsidRPr="00651C55">
        <w:rPr>
          <w:rStyle w:val="a7"/>
          <w:b w:val="0"/>
          <w:color w:val="FF0000"/>
          <w:sz w:val="28"/>
          <w:szCs w:val="28"/>
          <w:shd w:val="clear" w:color="auto" w:fill="FFFFFF"/>
          <w:lang w:val="en-US"/>
        </w:rPr>
        <w:t>://</w:t>
      </w:r>
      <w:r w:rsidRPr="00FD5D22">
        <w:rPr>
          <w:rStyle w:val="a7"/>
          <w:b w:val="0"/>
          <w:color w:val="FF0000"/>
          <w:sz w:val="28"/>
          <w:szCs w:val="28"/>
          <w:shd w:val="clear" w:color="auto" w:fill="FFFFFF"/>
          <w:lang w:val="en-US"/>
        </w:rPr>
        <w:t>doi</w:t>
      </w:r>
      <w:r w:rsidRPr="00651C55">
        <w:rPr>
          <w:rStyle w:val="a7"/>
          <w:b w:val="0"/>
          <w:color w:val="FF0000"/>
          <w:sz w:val="28"/>
          <w:szCs w:val="28"/>
          <w:shd w:val="clear" w:color="auto" w:fill="FFFFFF"/>
          <w:lang w:val="en-US"/>
        </w:rPr>
        <w:t>.</w:t>
      </w:r>
      <w:r w:rsidRPr="00FD5D22">
        <w:rPr>
          <w:rStyle w:val="a7"/>
          <w:b w:val="0"/>
          <w:color w:val="FF0000"/>
          <w:sz w:val="28"/>
          <w:szCs w:val="28"/>
          <w:shd w:val="clear" w:color="auto" w:fill="FFFFFF"/>
          <w:lang w:val="en-US"/>
        </w:rPr>
        <w:t>org</w:t>
      </w:r>
      <w:r w:rsidRPr="00651C55">
        <w:rPr>
          <w:rStyle w:val="a7"/>
          <w:b w:val="0"/>
          <w:color w:val="FF0000"/>
          <w:sz w:val="28"/>
          <w:szCs w:val="28"/>
          <w:shd w:val="clear" w:color="auto" w:fill="FFFFFF"/>
          <w:lang w:val="en-US"/>
        </w:rPr>
        <w:t>/10.18287/</w:t>
      </w:r>
      <w:r w:rsidRPr="00651C55">
        <w:rPr>
          <w:rStyle w:val="wmi-callto"/>
          <w:bCs/>
          <w:color w:val="FF0000"/>
          <w:sz w:val="28"/>
          <w:szCs w:val="28"/>
          <w:shd w:val="clear" w:color="auto" w:fill="FFFFFF"/>
          <w:lang w:val="en-US"/>
        </w:rPr>
        <w:t>2542-0445-202</w:t>
      </w:r>
      <w:r w:rsidRPr="00FD5D22">
        <w:rPr>
          <w:rStyle w:val="wmi-callto"/>
          <w:bCs/>
          <w:color w:val="FF0000"/>
          <w:sz w:val="28"/>
          <w:szCs w:val="28"/>
          <w:shd w:val="clear" w:color="auto" w:fill="FFFFFF"/>
        </w:rPr>
        <w:t>Х</w:t>
      </w:r>
      <w:r w:rsidRPr="00651C55">
        <w:rPr>
          <w:rStyle w:val="wmi-callto"/>
          <w:bCs/>
          <w:color w:val="FF0000"/>
          <w:sz w:val="28"/>
          <w:szCs w:val="28"/>
          <w:shd w:val="clear" w:color="auto" w:fill="FFFFFF"/>
          <w:lang w:val="en-US"/>
        </w:rPr>
        <w:t>-</w:t>
      </w:r>
      <w:r w:rsidRPr="00FD5D22">
        <w:rPr>
          <w:rStyle w:val="wmi-callto"/>
          <w:bCs/>
          <w:color w:val="FF0000"/>
          <w:sz w:val="28"/>
          <w:szCs w:val="28"/>
          <w:shd w:val="clear" w:color="auto" w:fill="FFFFFF"/>
        </w:rPr>
        <w:t>Х</w:t>
      </w:r>
      <w:r w:rsidRPr="00651C55">
        <w:rPr>
          <w:rStyle w:val="a7"/>
          <w:color w:val="FF0000"/>
          <w:sz w:val="28"/>
          <w:szCs w:val="28"/>
          <w:shd w:val="clear" w:color="auto" w:fill="FFFFFF"/>
          <w:lang w:val="en-US"/>
        </w:rPr>
        <w:t>-</w:t>
      </w:r>
      <w:r w:rsidRPr="00FD5D22">
        <w:rPr>
          <w:rStyle w:val="a7"/>
          <w:b w:val="0"/>
          <w:color w:val="FF0000"/>
          <w:sz w:val="28"/>
          <w:szCs w:val="28"/>
          <w:shd w:val="clear" w:color="auto" w:fill="FFFFFF"/>
        </w:rPr>
        <w:t>Х</w:t>
      </w:r>
      <w:r w:rsidRPr="00651C55">
        <w:rPr>
          <w:rStyle w:val="a7"/>
          <w:b w:val="0"/>
          <w:color w:val="FF0000"/>
          <w:sz w:val="28"/>
          <w:szCs w:val="28"/>
          <w:shd w:val="clear" w:color="auto" w:fill="FFFFFF"/>
          <w:lang w:val="en-US"/>
        </w:rPr>
        <w:t>-</w:t>
      </w:r>
      <w:r w:rsidRPr="00FD5D22">
        <w:rPr>
          <w:rStyle w:val="a7"/>
          <w:b w:val="0"/>
          <w:color w:val="FF0000"/>
          <w:sz w:val="28"/>
          <w:szCs w:val="28"/>
          <w:shd w:val="clear" w:color="auto" w:fill="FFFFFF"/>
          <w:lang w:val="en-US"/>
        </w:rPr>
        <w:t>X</w:t>
      </w:r>
      <w:r w:rsidRPr="00651C55">
        <w:rPr>
          <w:rStyle w:val="a7"/>
          <w:b w:val="0"/>
          <w:color w:val="FF0000"/>
          <w:sz w:val="28"/>
          <w:szCs w:val="28"/>
          <w:shd w:val="clear" w:color="auto" w:fill="FFFFFF"/>
          <w:lang w:val="en-US"/>
        </w:rPr>
        <w:t>-</w:t>
      </w:r>
      <w:r w:rsidRPr="00FD5D22">
        <w:rPr>
          <w:rStyle w:val="a7"/>
          <w:b w:val="0"/>
          <w:color w:val="FF0000"/>
          <w:sz w:val="28"/>
          <w:szCs w:val="28"/>
          <w:shd w:val="clear" w:color="auto" w:fill="FFFFFF"/>
          <w:lang w:val="en-US"/>
        </w:rPr>
        <w:t>X</w:t>
      </w:r>
      <w:r w:rsidRPr="00651C55">
        <w:rPr>
          <w:rStyle w:val="a7"/>
          <w:b w:val="0"/>
          <w:color w:val="FF0000"/>
          <w:sz w:val="28"/>
          <w:szCs w:val="28"/>
          <w:shd w:val="clear" w:color="auto" w:fill="FFFFFF"/>
          <w:lang w:val="en-US"/>
        </w:rPr>
        <w:t xml:space="preserve">. </w:t>
      </w:r>
      <w:proofErr w:type="gramStart"/>
      <w:r w:rsidRPr="006A6CA1">
        <w:rPr>
          <w:rStyle w:val="a7"/>
          <w:b w:val="0"/>
          <w:sz w:val="28"/>
          <w:szCs w:val="28"/>
          <w:shd w:val="clear" w:color="auto" w:fill="FFFFFF"/>
          <w:lang w:val="en-US"/>
        </w:rPr>
        <w:t>(In Russ.)</w:t>
      </w:r>
      <w:proofErr w:type="gramEnd"/>
    </w:p>
    <w:p w14:paraId="0A7E84FA" w14:textId="77777777" w:rsidR="00E812E1" w:rsidRPr="00FD5D22" w:rsidRDefault="00E812E1" w:rsidP="00E812E1">
      <w:pPr>
        <w:spacing w:after="0" w:line="240" w:lineRule="auto"/>
        <w:jc w:val="both"/>
        <w:rPr>
          <w:rFonts w:ascii="Times New Roman" w:hAnsi="Times New Roman"/>
          <w:sz w:val="28"/>
          <w:szCs w:val="28"/>
          <w:lang w:val="en-US"/>
        </w:rPr>
      </w:pPr>
      <w:r w:rsidRPr="00FD5D22">
        <w:rPr>
          <w:rStyle w:val="a7"/>
          <w:rFonts w:ascii="Times New Roman" w:hAnsi="Times New Roman"/>
          <w:color w:val="000000"/>
          <w:sz w:val="28"/>
          <w:szCs w:val="28"/>
          <w:shd w:val="clear" w:color="auto" w:fill="FFFFFF"/>
          <w:lang w:val="en-US"/>
        </w:rPr>
        <w:t>Information on the conflict of interests:</w:t>
      </w:r>
      <w:r w:rsidRPr="00FD5D22">
        <w:rPr>
          <w:rStyle w:val="a7"/>
          <w:rFonts w:ascii="Times New Roman" w:hAnsi="Times New Roman"/>
          <w:b w:val="0"/>
          <w:color w:val="000000"/>
          <w:sz w:val="28"/>
          <w:szCs w:val="28"/>
          <w:shd w:val="clear" w:color="auto" w:fill="FFFFFF"/>
          <w:lang w:val="en-US"/>
        </w:rPr>
        <w:t xml:space="preserve"> </w:t>
      </w:r>
      <w:r w:rsidRPr="006A6CA1">
        <w:rPr>
          <w:rStyle w:val="a7"/>
          <w:rFonts w:ascii="Times New Roman" w:hAnsi="Times New Roman"/>
          <w:b w:val="0"/>
          <w:sz w:val="28"/>
          <w:szCs w:val="28"/>
          <w:shd w:val="clear" w:color="auto" w:fill="FFFFFF"/>
          <w:lang w:val="en-US"/>
        </w:rPr>
        <w:t>authors declare no conflict of interest.</w:t>
      </w:r>
    </w:p>
    <w:p w14:paraId="121C6CD8" w14:textId="77777777" w:rsidR="00E812E1" w:rsidRPr="00E812E1" w:rsidRDefault="00E812E1" w:rsidP="00E812E1">
      <w:pPr>
        <w:spacing w:after="0" w:line="240" w:lineRule="auto"/>
        <w:jc w:val="both"/>
        <w:rPr>
          <w:rFonts w:ascii="Times New Roman" w:hAnsi="Times New Roman"/>
          <w:sz w:val="28"/>
          <w:szCs w:val="28"/>
          <w:lang w:val="en-US"/>
        </w:rPr>
      </w:pPr>
    </w:p>
    <w:p w14:paraId="112C6AE6" w14:textId="77777777" w:rsidR="00E812E1" w:rsidRPr="00E812E1" w:rsidRDefault="00E812E1" w:rsidP="009579F5">
      <w:pPr>
        <w:spacing w:after="0" w:line="240" w:lineRule="auto"/>
        <w:jc w:val="both"/>
        <w:rPr>
          <w:rFonts w:ascii="Times New Roman" w:hAnsi="Times New Roman"/>
          <w:sz w:val="28"/>
          <w:szCs w:val="28"/>
          <w:lang w:val="en-US"/>
        </w:rPr>
      </w:pPr>
    </w:p>
    <w:p w14:paraId="79F94DD8" w14:textId="2D89506A" w:rsidR="000822C9" w:rsidRPr="00416366" w:rsidRDefault="000822C9" w:rsidP="000822C9">
      <w:pPr>
        <w:spacing w:after="0" w:line="240" w:lineRule="auto"/>
        <w:jc w:val="both"/>
        <w:rPr>
          <w:rFonts w:ascii="Times New Roman" w:hAnsi="Times New Roman"/>
          <w:sz w:val="28"/>
          <w:szCs w:val="28"/>
          <w:lang w:val="es-ES_tradnl"/>
        </w:rPr>
      </w:pPr>
      <w:r w:rsidRPr="00416366">
        <w:rPr>
          <w:rFonts w:ascii="Times New Roman" w:hAnsi="Times New Roman"/>
          <w:sz w:val="28"/>
          <w:szCs w:val="28"/>
          <w:lang w:val="es-ES_tradnl"/>
        </w:rPr>
        <w:t xml:space="preserve">© </w:t>
      </w:r>
      <w:r w:rsidR="00416366">
        <w:rPr>
          <w:rFonts w:ascii="Times New Roman" w:hAnsi="Times New Roman"/>
          <w:b/>
          <w:sz w:val="28"/>
          <w:szCs w:val="28"/>
          <w:lang w:val="es-ES_tradnl"/>
        </w:rPr>
        <w:t>Goncharova M.A., Nikitin V.N.</w:t>
      </w:r>
      <w:r w:rsidRPr="00416366">
        <w:rPr>
          <w:rFonts w:ascii="Times New Roman" w:hAnsi="Times New Roman"/>
          <w:b/>
          <w:sz w:val="28"/>
          <w:szCs w:val="28"/>
          <w:lang w:val="es-ES_tradnl"/>
        </w:rPr>
        <w:t>, 2021</w:t>
      </w:r>
    </w:p>
    <w:p w14:paraId="6C2C53FF" w14:textId="29A0E09E" w:rsidR="000822C9" w:rsidRDefault="007B1CF9" w:rsidP="000822C9">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Maria A. </w:t>
      </w:r>
      <w:proofErr w:type="spellStart"/>
      <w:r>
        <w:rPr>
          <w:rFonts w:ascii="Times New Roman" w:hAnsi="Times New Roman"/>
          <w:sz w:val="28"/>
          <w:szCs w:val="28"/>
          <w:lang w:val="en-US"/>
        </w:rPr>
        <w:t>Goncharova</w:t>
      </w:r>
      <w:proofErr w:type="spellEnd"/>
      <w:r w:rsidR="000822C9" w:rsidRPr="00416366">
        <w:rPr>
          <w:rFonts w:ascii="Times New Roman" w:hAnsi="Times New Roman"/>
          <w:sz w:val="28"/>
          <w:szCs w:val="28"/>
          <w:lang w:val="en-US"/>
        </w:rPr>
        <w:t xml:space="preserve"> – Candidate of Philological Sciences, associate professor, associate professor of the Department of </w:t>
      </w:r>
      <w:r>
        <w:rPr>
          <w:rFonts w:ascii="Times New Roman" w:hAnsi="Times New Roman"/>
          <w:sz w:val="28"/>
          <w:szCs w:val="28"/>
          <w:lang w:val="en-US"/>
        </w:rPr>
        <w:t>German</w:t>
      </w:r>
      <w:r w:rsidR="000822C9" w:rsidRPr="00416366">
        <w:rPr>
          <w:rFonts w:ascii="Times New Roman" w:hAnsi="Times New Roman"/>
          <w:sz w:val="28"/>
          <w:szCs w:val="28"/>
          <w:lang w:val="en-US"/>
        </w:rPr>
        <w:t xml:space="preserve"> Philology, Samara National Research University, 34, </w:t>
      </w:r>
      <w:proofErr w:type="spellStart"/>
      <w:r w:rsidR="000822C9" w:rsidRPr="00416366">
        <w:rPr>
          <w:rFonts w:ascii="Times New Roman" w:hAnsi="Times New Roman"/>
          <w:sz w:val="28"/>
          <w:szCs w:val="28"/>
          <w:lang w:val="en-US"/>
        </w:rPr>
        <w:t>Moskovskoye</w:t>
      </w:r>
      <w:proofErr w:type="spellEnd"/>
      <w:r w:rsidR="000822C9" w:rsidRPr="00416366">
        <w:rPr>
          <w:rFonts w:ascii="Times New Roman" w:hAnsi="Times New Roman"/>
          <w:sz w:val="28"/>
          <w:szCs w:val="28"/>
          <w:lang w:val="en-US"/>
        </w:rPr>
        <w:t xml:space="preserve"> </w:t>
      </w:r>
      <w:proofErr w:type="spellStart"/>
      <w:r w:rsidR="000822C9" w:rsidRPr="00416366">
        <w:rPr>
          <w:rFonts w:ascii="Times New Roman" w:hAnsi="Times New Roman"/>
          <w:sz w:val="28"/>
          <w:szCs w:val="28"/>
          <w:lang w:val="en-US"/>
        </w:rPr>
        <w:t>shosse</w:t>
      </w:r>
      <w:proofErr w:type="spellEnd"/>
      <w:r w:rsidR="000822C9" w:rsidRPr="00416366">
        <w:rPr>
          <w:rFonts w:ascii="Times New Roman" w:hAnsi="Times New Roman"/>
          <w:sz w:val="28"/>
          <w:szCs w:val="28"/>
          <w:lang w:val="en-US"/>
        </w:rPr>
        <w:t>, Samara, 443086, Russian Federation.</w:t>
      </w:r>
    </w:p>
    <w:p w14:paraId="1BD5D389" w14:textId="0E071BFF" w:rsidR="001A0F7A" w:rsidRPr="00416366" w:rsidRDefault="001A0F7A" w:rsidP="000822C9">
      <w:pPr>
        <w:spacing w:after="0" w:line="240" w:lineRule="auto"/>
        <w:jc w:val="both"/>
        <w:rPr>
          <w:rFonts w:ascii="Times New Roman" w:hAnsi="Times New Roman"/>
          <w:sz w:val="28"/>
          <w:szCs w:val="28"/>
          <w:lang w:val="en-US"/>
        </w:rPr>
      </w:pPr>
      <w:proofErr w:type="spellStart"/>
      <w:r>
        <w:rPr>
          <w:rFonts w:ascii="Times New Roman" w:hAnsi="Times New Roman"/>
          <w:sz w:val="28"/>
          <w:szCs w:val="28"/>
          <w:lang w:val="en-US"/>
        </w:rPr>
        <w:t>Vasilii</w:t>
      </w:r>
      <w:proofErr w:type="spellEnd"/>
      <w:r>
        <w:rPr>
          <w:rFonts w:ascii="Times New Roman" w:hAnsi="Times New Roman"/>
          <w:sz w:val="28"/>
          <w:szCs w:val="28"/>
          <w:lang w:val="en-US"/>
        </w:rPr>
        <w:t xml:space="preserve"> N. </w:t>
      </w:r>
      <w:proofErr w:type="spellStart"/>
      <w:r>
        <w:rPr>
          <w:rFonts w:ascii="Times New Roman" w:hAnsi="Times New Roman"/>
          <w:sz w:val="28"/>
          <w:szCs w:val="28"/>
          <w:lang w:val="en-US"/>
        </w:rPr>
        <w:t>Nikitin</w:t>
      </w:r>
      <w:proofErr w:type="spellEnd"/>
      <w:r>
        <w:rPr>
          <w:rFonts w:ascii="Times New Roman" w:hAnsi="Times New Roman"/>
          <w:sz w:val="28"/>
          <w:szCs w:val="28"/>
          <w:lang w:val="en-US"/>
        </w:rPr>
        <w:t xml:space="preserve"> - </w:t>
      </w:r>
      <w:r w:rsidRPr="00416366">
        <w:rPr>
          <w:rFonts w:ascii="Times New Roman" w:hAnsi="Times New Roman"/>
          <w:sz w:val="28"/>
          <w:szCs w:val="28"/>
          <w:lang w:val="en-US"/>
        </w:rPr>
        <w:t xml:space="preserve">associate professor of the Department of </w:t>
      </w:r>
      <w:r>
        <w:rPr>
          <w:rFonts w:ascii="Times New Roman" w:hAnsi="Times New Roman"/>
          <w:sz w:val="28"/>
          <w:szCs w:val="28"/>
          <w:lang w:val="en-US"/>
        </w:rPr>
        <w:t>German</w:t>
      </w:r>
      <w:r w:rsidRPr="00416366">
        <w:rPr>
          <w:rFonts w:ascii="Times New Roman" w:hAnsi="Times New Roman"/>
          <w:sz w:val="28"/>
          <w:szCs w:val="28"/>
          <w:lang w:val="en-US"/>
        </w:rPr>
        <w:t xml:space="preserve"> Philology, Samara National Research University, 34, </w:t>
      </w:r>
      <w:proofErr w:type="spellStart"/>
      <w:r w:rsidRPr="00416366">
        <w:rPr>
          <w:rFonts w:ascii="Times New Roman" w:hAnsi="Times New Roman"/>
          <w:sz w:val="28"/>
          <w:szCs w:val="28"/>
          <w:lang w:val="en-US"/>
        </w:rPr>
        <w:t>Moskovskoye</w:t>
      </w:r>
      <w:proofErr w:type="spellEnd"/>
      <w:r w:rsidRPr="00416366">
        <w:rPr>
          <w:rFonts w:ascii="Times New Roman" w:hAnsi="Times New Roman"/>
          <w:sz w:val="28"/>
          <w:szCs w:val="28"/>
          <w:lang w:val="en-US"/>
        </w:rPr>
        <w:t xml:space="preserve"> </w:t>
      </w:r>
      <w:proofErr w:type="spellStart"/>
      <w:r w:rsidRPr="00416366">
        <w:rPr>
          <w:rFonts w:ascii="Times New Roman" w:hAnsi="Times New Roman"/>
          <w:sz w:val="28"/>
          <w:szCs w:val="28"/>
          <w:lang w:val="en-US"/>
        </w:rPr>
        <w:t>shosse</w:t>
      </w:r>
      <w:proofErr w:type="spellEnd"/>
      <w:r w:rsidRPr="00416366">
        <w:rPr>
          <w:rFonts w:ascii="Times New Roman" w:hAnsi="Times New Roman"/>
          <w:sz w:val="28"/>
          <w:szCs w:val="28"/>
          <w:lang w:val="en-US"/>
        </w:rPr>
        <w:t>, Samara, 443086, Russian Federation.</w:t>
      </w:r>
    </w:p>
    <w:p w14:paraId="7018C10D" w14:textId="77777777" w:rsidR="009579F5" w:rsidRPr="00416366" w:rsidRDefault="009579F5" w:rsidP="005F0F5A">
      <w:pPr>
        <w:spacing w:after="0" w:line="240" w:lineRule="auto"/>
        <w:jc w:val="both"/>
        <w:rPr>
          <w:rFonts w:ascii="Times New Roman" w:hAnsi="Times New Roman"/>
          <w:sz w:val="28"/>
          <w:szCs w:val="28"/>
          <w:lang w:val="en-US"/>
        </w:rPr>
      </w:pPr>
    </w:p>
    <w:bookmarkEnd w:id="3"/>
    <w:p w14:paraId="6E3660DB" w14:textId="77777777" w:rsidR="00B47945" w:rsidRPr="00416366" w:rsidRDefault="00B47945" w:rsidP="00F36F25">
      <w:pPr>
        <w:spacing w:line="360" w:lineRule="auto"/>
        <w:ind w:firstLine="720"/>
        <w:jc w:val="both"/>
        <w:rPr>
          <w:rFonts w:ascii="Times New Roman" w:eastAsia="ArialMT" w:hAnsi="Times New Roman" w:cs="Times New Roman"/>
          <w:i/>
          <w:sz w:val="28"/>
          <w:szCs w:val="28"/>
          <w:lang w:val="en-US"/>
        </w:rPr>
      </w:pPr>
    </w:p>
    <w:p w14:paraId="372EA09A" w14:textId="77777777" w:rsidR="00774D04" w:rsidRPr="00416366" w:rsidRDefault="00774D04" w:rsidP="00F36F25">
      <w:pPr>
        <w:spacing w:line="360" w:lineRule="auto"/>
        <w:ind w:firstLine="720"/>
        <w:jc w:val="both"/>
        <w:rPr>
          <w:rFonts w:ascii="Times New Roman" w:eastAsia="ArialMT" w:hAnsi="Times New Roman" w:cs="Times New Roman"/>
          <w:b/>
          <w:sz w:val="28"/>
          <w:szCs w:val="28"/>
        </w:rPr>
      </w:pPr>
      <w:r w:rsidRPr="00416366">
        <w:rPr>
          <w:rFonts w:ascii="Times New Roman" w:eastAsia="ArialMT" w:hAnsi="Times New Roman" w:cs="Times New Roman"/>
          <w:b/>
          <w:sz w:val="28"/>
          <w:szCs w:val="28"/>
        </w:rPr>
        <w:t>Введение</w:t>
      </w:r>
    </w:p>
    <w:p w14:paraId="12D41548" w14:textId="77777777" w:rsidR="009019B5" w:rsidRPr="00416366" w:rsidRDefault="009019B5" w:rsidP="00F36F25">
      <w:pPr>
        <w:spacing w:line="360" w:lineRule="auto"/>
        <w:ind w:firstLine="720"/>
        <w:jc w:val="both"/>
        <w:rPr>
          <w:rFonts w:ascii="Times New Roman" w:eastAsia="ArialMT" w:hAnsi="Times New Roman" w:cs="Times New Roman"/>
          <w:sz w:val="28"/>
          <w:szCs w:val="28"/>
        </w:rPr>
      </w:pPr>
      <w:proofErr w:type="spellStart"/>
      <w:r w:rsidRPr="00416366">
        <w:rPr>
          <w:rFonts w:ascii="Times New Roman" w:eastAsia="ArialMT" w:hAnsi="Times New Roman" w:cs="Times New Roman"/>
          <w:sz w:val="28"/>
          <w:szCs w:val="28"/>
        </w:rPr>
        <w:lastRenderedPageBreak/>
        <w:t>Цифровизация</w:t>
      </w:r>
      <w:proofErr w:type="spellEnd"/>
      <w:r w:rsidRPr="00416366">
        <w:rPr>
          <w:rFonts w:ascii="Times New Roman" w:eastAsia="ArialMT" w:hAnsi="Times New Roman" w:cs="Times New Roman"/>
          <w:sz w:val="28"/>
          <w:szCs w:val="28"/>
        </w:rPr>
        <w:t xml:space="preserve"> стремительно проникает во все сферы современной жизни. В лингвистике достаточно долгое время было принято говорить об </w:t>
      </w:r>
      <w:proofErr w:type="gramStart"/>
      <w:r w:rsidRPr="00416366">
        <w:rPr>
          <w:rFonts w:ascii="Times New Roman" w:eastAsia="ArialMT" w:hAnsi="Times New Roman" w:cs="Times New Roman"/>
          <w:sz w:val="28"/>
          <w:szCs w:val="28"/>
        </w:rPr>
        <w:t>интернет-дискурсе</w:t>
      </w:r>
      <w:proofErr w:type="gramEnd"/>
      <w:r w:rsidRPr="00416366">
        <w:rPr>
          <w:rFonts w:ascii="Times New Roman" w:eastAsia="ArialMT" w:hAnsi="Times New Roman" w:cs="Times New Roman"/>
          <w:sz w:val="28"/>
          <w:szCs w:val="28"/>
        </w:rPr>
        <w:t xml:space="preserve"> как об особом виде дискурса со своими участниками, целями, стратегиями, жанрами и т.д. </w:t>
      </w:r>
      <w:proofErr w:type="gramStart"/>
      <w:r w:rsidRPr="00416366">
        <w:rPr>
          <w:rFonts w:ascii="Times New Roman" w:eastAsia="ArialMT" w:hAnsi="Times New Roman" w:cs="Times New Roman"/>
          <w:sz w:val="28"/>
          <w:szCs w:val="28"/>
        </w:rPr>
        <w:t xml:space="preserve">Однако повседневная практика и особенно </w:t>
      </w:r>
      <w:r w:rsidR="00C52CDC" w:rsidRPr="00416366">
        <w:rPr>
          <w:rFonts w:ascii="Times New Roman" w:eastAsia="ArialMT" w:hAnsi="Times New Roman" w:cs="Times New Roman"/>
          <w:sz w:val="28"/>
          <w:szCs w:val="28"/>
        </w:rPr>
        <w:t xml:space="preserve">организация жизни общества в условиях пандемии продемонстрировали, что </w:t>
      </w:r>
      <w:r w:rsidR="00E05978" w:rsidRPr="00416366">
        <w:rPr>
          <w:rFonts w:ascii="Times New Roman" w:eastAsia="ArialMT" w:hAnsi="Times New Roman" w:cs="Times New Roman"/>
          <w:sz w:val="28"/>
          <w:szCs w:val="28"/>
        </w:rPr>
        <w:t xml:space="preserve">мы имеем дело </w:t>
      </w:r>
      <w:r w:rsidR="00C52CDC" w:rsidRPr="00416366">
        <w:rPr>
          <w:rFonts w:ascii="Times New Roman" w:eastAsia="ArialMT" w:hAnsi="Times New Roman" w:cs="Times New Roman"/>
          <w:sz w:val="28"/>
          <w:szCs w:val="28"/>
        </w:rPr>
        <w:t xml:space="preserve">не </w:t>
      </w:r>
      <w:r w:rsidR="00E05978" w:rsidRPr="00416366">
        <w:rPr>
          <w:rFonts w:ascii="Times New Roman" w:eastAsia="ArialMT" w:hAnsi="Times New Roman" w:cs="Times New Roman"/>
          <w:sz w:val="28"/>
          <w:szCs w:val="28"/>
        </w:rPr>
        <w:t>с</w:t>
      </w:r>
      <w:r w:rsidR="00C52CDC" w:rsidRPr="00416366">
        <w:rPr>
          <w:rFonts w:ascii="Times New Roman" w:eastAsia="ArialMT" w:hAnsi="Times New Roman" w:cs="Times New Roman"/>
          <w:sz w:val="28"/>
          <w:szCs w:val="28"/>
        </w:rPr>
        <w:t xml:space="preserve"> особ</w:t>
      </w:r>
      <w:r w:rsidR="00E05978" w:rsidRPr="00416366">
        <w:rPr>
          <w:rFonts w:ascii="Times New Roman" w:eastAsia="ArialMT" w:hAnsi="Times New Roman" w:cs="Times New Roman"/>
          <w:sz w:val="28"/>
          <w:szCs w:val="28"/>
        </w:rPr>
        <w:t>ы</w:t>
      </w:r>
      <w:r w:rsidR="00C52CDC" w:rsidRPr="00416366">
        <w:rPr>
          <w:rFonts w:ascii="Times New Roman" w:eastAsia="ArialMT" w:hAnsi="Times New Roman" w:cs="Times New Roman"/>
          <w:sz w:val="28"/>
          <w:szCs w:val="28"/>
        </w:rPr>
        <w:t>м интернет-дискурс</w:t>
      </w:r>
      <w:r w:rsidR="00E05978" w:rsidRPr="00416366">
        <w:rPr>
          <w:rFonts w:ascii="Times New Roman" w:eastAsia="ArialMT" w:hAnsi="Times New Roman" w:cs="Times New Roman"/>
          <w:sz w:val="28"/>
          <w:szCs w:val="28"/>
        </w:rPr>
        <w:t>ом</w:t>
      </w:r>
      <w:r w:rsidR="00C52CDC" w:rsidRPr="00416366">
        <w:rPr>
          <w:rFonts w:ascii="Times New Roman" w:eastAsia="ArialMT" w:hAnsi="Times New Roman" w:cs="Times New Roman"/>
          <w:sz w:val="28"/>
          <w:szCs w:val="28"/>
        </w:rPr>
        <w:t xml:space="preserve"> или цифров</w:t>
      </w:r>
      <w:r w:rsidR="00E05978" w:rsidRPr="00416366">
        <w:rPr>
          <w:rFonts w:ascii="Times New Roman" w:eastAsia="ArialMT" w:hAnsi="Times New Roman" w:cs="Times New Roman"/>
          <w:sz w:val="28"/>
          <w:szCs w:val="28"/>
        </w:rPr>
        <w:t>ы</w:t>
      </w:r>
      <w:r w:rsidR="00C52CDC" w:rsidRPr="00416366">
        <w:rPr>
          <w:rFonts w:ascii="Times New Roman" w:eastAsia="ArialMT" w:hAnsi="Times New Roman" w:cs="Times New Roman"/>
          <w:sz w:val="28"/>
          <w:szCs w:val="28"/>
        </w:rPr>
        <w:t>м дискурс</w:t>
      </w:r>
      <w:r w:rsidR="00E05978" w:rsidRPr="00416366">
        <w:rPr>
          <w:rFonts w:ascii="Times New Roman" w:eastAsia="ArialMT" w:hAnsi="Times New Roman" w:cs="Times New Roman"/>
          <w:sz w:val="28"/>
          <w:szCs w:val="28"/>
        </w:rPr>
        <w:t>ом</w:t>
      </w:r>
      <w:r w:rsidR="00C52CDC" w:rsidRPr="00416366">
        <w:rPr>
          <w:rFonts w:ascii="Times New Roman" w:eastAsia="ArialMT" w:hAnsi="Times New Roman" w:cs="Times New Roman"/>
          <w:sz w:val="28"/>
          <w:szCs w:val="28"/>
        </w:rPr>
        <w:t xml:space="preserve">, а, скорее, </w:t>
      </w:r>
      <w:r w:rsidR="00E05978" w:rsidRPr="00416366">
        <w:rPr>
          <w:rFonts w:ascii="Times New Roman" w:eastAsia="ArialMT" w:hAnsi="Times New Roman" w:cs="Times New Roman"/>
          <w:sz w:val="28"/>
          <w:szCs w:val="28"/>
        </w:rPr>
        <w:t>с</w:t>
      </w:r>
      <w:r w:rsidR="00C52CDC" w:rsidRPr="00416366">
        <w:rPr>
          <w:rFonts w:ascii="Times New Roman" w:eastAsia="ArialMT" w:hAnsi="Times New Roman" w:cs="Times New Roman"/>
          <w:sz w:val="28"/>
          <w:szCs w:val="28"/>
        </w:rPr>
        <w:t xml:space="preserve"> цифровой верси</w:t>
      </w:r>
      <w:r w:rsidR="00E05978" w:rsidRPr="00416366">
        <w:rPr>
          <w:rFonts w:ascii="Times New Roman" w:eastAsia="ArialMT" w:hAnsi="Times New Roman" w:cs="Times New Roman"/>
          <w:sz w:val="28"/>
          <w:szCs w:val="28"/>
        </w:rPr>
        <w:t>ей</w:t>
      </w:r>
      <w:r w:rsidR="00C52CDC" w:rsidRPr="00416366">
        <w:rPr>
          <w:rFonts w:ascii="Times New Roman" w:eastAsia="ArialMT" w:hAnsi="Times New Roman" w:cs="Times New Roman"/>
          <w:sz w:val="28"/>
          <w:szCs w:val="28"/>
        </w:rPr>
        <w:t xml:space="preserve"> всех прочих дискурсов или – еще шире – </w:t>
      </w:r>
      <w:r w:rsidR="00E05978" w:rsidRPr="00416366">
        <w:rPr>
          <w:rFonts w:ascii="Times New Roman" w:eastAsia="ArialMT" w:hAnsi="Times New Roman" w:cs="Times New Roman"/>
          <w:sz w:val="28"/>
          <w:szCs w:val="28"/>
        </w:rPr>
        <w:t>с</w:t>
      </w:r>
      <w:r w:rsidR="00C52CDC" w:rsidRPr="00416366">
        <w:rPr>
          <w:rFonts w:ascii="Times New Roman" w:eastAsia="ArialMT" w:hAnsi="Times New Roman" w:cs="Times New Roman"/>
          <w:sz w:val="28"/>
          <w:szCs w:val="28"/>
        </w:rPr>
        <w:t xml:space="preserve"> цифровой верси</w:t>
      </w:r>
      <w:r w:rsidR="00E05978" w:rsidRPr="00416366">
        <w:rPr>
          <w:rFonts w:ascii="Times New Roman" w:eastAsia="ArialMT" w:hAnsi="Times New Roman" w:cs="Times New Roman"/>
          <w:sz w:val="28"/>
          <w:szCs w:val="28"/>
        </w:rPr>
        <w:t>ей</w:t>
      </w:r>
      <w:r w:rsidR="00C52CDC" w:rsidRPr="00416366">
        <w:rPr>
          <w:rFonts w:ascii="Times New Roman" w:eastAsia="ArialMT" w:hAnsi="Times New Roman" w:cs="Times New Roman"/>
          <w:sz w:val="28"/>
          <w:szCs w:val="28"/>
        </w:rPr>
        <w:t xml:space="preserve"> нашей жизни, поскольку речь может идти как о </w:t>
      </w:r>
      <w:r w:rsidR="00E05978" w:rsidRPr="00416366">
        <w:rPr>
          <w:rFonts w:ascii="Times New Roman" w:eastAsia="ArialMT" w:hAnsi="Times New Roman" w:cs="Times New Roman"/>
          <w:sz w:val="28"/>
          <w:szCs w:val="28"/>
        </w:rPr>
        <w:t>статье с интернет-сайта</w:t>
      </w:r>
      <w:r w:rsidR="00C52CDC" w:rsidRPr="00416366">
        <w:rPr>
          <w:rFonts w:ascii="Times New Roman" w:eastAsia="ArialMT" w:hAnsi="Times New Roman" w:cs="Times New Roman"/>
          <w:sz w:val="28"/>
          <w:szCs w:val="28"/>
        </w:rPr>
        <w:t xml:space="preserve"> периодического издания</w:t>
      </w:r>
      <w:r w:rsidR="00E05978" w:rsidRPr="00416366">
        <w:rPr>
          <w:rFonts w:ascii="Times New Roman" w:eastAsia="ArialMT" w:hAnsi="Times New Roman" w:cs="Times New Roman"/>
          <w:sz w:val="28"/>
          <w:szCs w:val="28"/>
        </w:rPr>
        <w:t xml:space="preserve"> или</w:t>
      </w:r>
      <w:r w:rsidR="00C52CDC" w:rsidRPr="00416366">
        <w:rPr>
          <w:rFonts w:ascii="Times New Roman" w:eastAsia="ArialMT" w:hAnsi="Times New Roman" w:cs="Times New Roman"/>
          <w:sz w:val="28"/>
          <w:szCs w:val="28"/>
        </w:rPr>
        <w:t xml:space="preserve"> заказе справки на портале </w:t>
      </w:r>
      <w:proofErr w:type="spellStart"/>
      <w:r w:rsidR="00C52CDC" w:rsidRPr="00416366">
        <w:rPr>
          <w:rFonts w:ascii="Times New Roman" w:eastAsia="ArialMT" w:hAnsi="Times New Roman" w:cs="Times New Roman"/>
          <w:sz w:val="28"/>
          <w:szCs w:val="28"/>
        </w:rPr>
        <w:t>госуслуг</w:t>
      </w:r>
      <w:proofErr w:type="spellEnd"/>
      <w:r w:rsidR="00E05978" w:rsidRPr="00416366">
        <w:rPr>
          <w:rFonts w:ascii="Times New Roman" w:eastAsia="ArialMT" w:hAnsi="Times New Roman" w:cs="Times New Roman"/>
          <w:sz w:val="28"/>
          <w:szCs w:val="28"/>
        </w:rPr>
        <w:t>, так и о</w:t>
      </w:r>
      <w:r w:rsidR="00C52CDC" w:rsidRPr="00416366">
        <w:rPr>
          <w:rFonts w:ascii="Times New Roman" w:eastAsia="ArialMT" w:hAnsi="Times New Roman" w:cs="Times New Roman"/>
          <w:sz w:val="28"/>
          <w:szCs w:val="28"/>
        </w:rPr>
        <w:t xml:space="preserve"> переписке</w:t>
      </w:r>
      <w:proofErr w:type="gramEnd"/>
      <w:r w:rsidR="00C52CDC" w:rsidRPr="00416366">
        <w:rPr>
          <w:rFonts w:ascii="Times New Roman" w:eastAsia="ArialMT" w:hAnsi="Times New Roman" w:cs="Times New Roman"/>
          <w:sz w:val="28"/>
          <w:szCs w:val="28"/>
        </w:rPr>
        <w:t>/</w:t>
      </w:r>
      <w:proofErr w:type="gramStart"/>
      <w:r w:rsidR="00C52CDC" w:rsidRPr="00416366">
        <w:rPr>
          <w:rFonts w:ascii="Times New Roman" w:eastAsia="ArialMT" w:hAnsi="Times New Roman" w:cs="Times New Roman"/>
          <w:sz w:val="28"/>
          <w:szCs w:val="28"/>
        </w:rPr>
        <w:t>видео-конференции</w:t>
      </w:r>
      <w:proofErr w:type="gramEnd"/>
      <w:r w:rsidR="00C52CDC" w:rsidRPr="00416366">
        <w:rPr>
          <w:rFonts w:ascii="Times New Roman" w:eastAsia="ArialMT" w:hAnsi="Times New Roman" w:cs="Times New Roman"/>
          <w:sz w:val="28"/>
          <w:szCs w:val="28"/>
        </w:rPr>
        <w:t xml:space="preserve"> с друзьями</w:t>
      </w:r>
      <w:r w:rsidR="00E05978" w:rsidRPr="00416366">
        <w:rPr>
          <w:rFonts w:ascii="Times New Roman" w:eastAsia="ArialMT" w:hAnsi="Times New Roman" w:cs="Times New Roman"/>
          <w:sz w:val="28"/>
          <w:szCs w:val="28"/>
        </w:rPr>
        <w:t>/родственниками</w:t>
      </w:r>
      <w:r w:rsidR="00C52CDC" w:rsidRPr="00416366">
        <w:rPr>
          <w:rFonts w:ascii="Times New Roman" w:eastAsia="ArialMT" w:hAnsi="Times New Roman" w:cs="Times New Roman"/>
          <w:sz w:val="28"/>
          <w:szCs w:val="28"/>
        </w:rPr>
        <w:t xml:space="preserve"> из другого города на платформе </w:t>
      </w:r>
      <w:r w:rsidR="00C52CDC" w:rsidRPr="00416366">
        <w:rPr>
          <w:rFonts w:ascii="Times New Roman" w:eastAsia="ArialMT" w:hAnsi="Times New Roman" w:cs="Times New Roman"/>
          <w:sz w:val="28"/>
          <w:szCs w:val="28"/>
          <w:lang w:val="de-DE"/>
        </w:rPr>
        <w:t>zoom</w:t>
      </w:r>
      <w:r w:rsidR="00C52CDC" w:rsidRPr="00416366">
        <w:rPr>
          <w:rFonts w:ascii="Times New Roman" w:eastAsia="ArialMT" w:hAnsi="Times New Roman" w:cs="Times New Roman"/>
          <w:sz w:val="28"/>
          <w:szCs w:val="28"/>
        </w:rPr>
        <w:t>.</w:t>
      </w:r>
    </w:p>
    <w:p w14:paraId="6D411CC2" w14:textId="2A1E4721" w:rsidR="00E05978" w:rsidRPr="00416366" w:rsidRDefault="00E05978" w:rsidP="00F36F25">
      <w:pPr>
        <w:spacing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На первый взгляд, разница </w:t>
      </w:r>
      <w:r w:rsidR="00973F35" w:rsidRPr="00416366">
        <w:rPr>
          <w:rFonts w:ascii="Times New Roman" w:eastAsia="ArialMT" w:hAnsi="Times New Roman" w:cs="Times New Roman"/>
          <w:sz w:val="28"/>
          <w:szCs w:val="28"/>
        </w:rPr>
        <w:t xml:space="preserve">между двумя версиями общественной жизни заключается </w:t>
      </w:r>
      <w:r w:rsidR="00AB62AE" w:rsidRPr="00416366">
        <w:rPr>
          <w:rFonts w:ascii="Times New Roman" w:eastAsia="ArialMT" w:hAnsi="Times New Roman" w:cs="Times New Roman"/>
          <w:sz w:val="28"/>
          <w:szCs w:val="28"/>
        </w:rPr>
        <w:t xml:space="preserve">лишь </w:t>
      </w:r>
      <w:r w:rsidR="00973F35" w:rsidRPr="00416366">
        <w:rPr>
          <w:rFonts w:ascii="Times New Roman" w:eastAsia="ArialMT" w:hAnsi="Times New Roman" w:cs="Times New Roman"/>
          <w:sz w:val="28"/>
          <w:szCs w:val="28"/>
        </w:rPr>
        <w:t xml:space="preserve">в цифровом канале передачи информации, </w:t>
      </w:r>
      <w:r w:rsidR="00AB62AE" w:rsidRPr="00416366">
        <w:rPr>
          <w:rFonts w:ascii="Times New Roman" w:eastAsia="ArialMT" w:hAnsi="Times New Roman" w:cs="Times New Roman"/>
          <w:sz w:val="28"/>
          <w:szCs w:val="28"/>
        </w:rPr>
        <w:t>однако удивительным образом он становится причиной других важных отличий</w:t>
      </w:r>
      <w:r w:rsidR="00073829" w:rsidRPr="00416366">
        <w:rPr>
          <w:rFonts w:ascii="Times New Roman" w:eastAsia="ArialMT" w:hAnsi="Times New Roman" w:cs="Times New Roman"/>
          <w:sz w:val="28"/>
          <w:szCs w:val="28"/>
        </w:rPr>
        <w:t>, таких как</w:t>
      </w:r>
      <w:r w:rsidR="00AB62AE" w:rsidRPr="00416366">
        <w:rPr>
          <w:rFonts w:ascii="Times New Roman" w:eastAsia="ArialMT" w:hAnsi="Times New Roman" w:cs="Times New Roman"/>
          <w:sz w:val="28"/>
          <w:szCs w:val="28"/>
        </w:rPr>
        <w:t xml:space="preserve"> </w:t>
      </w:r>
      <w:r w:rsidR="00AB62AE" w:rsidRPr="00416366">
        <w:rPr>
          <w:rFonts w:ascii="Times New Roman" w:hAnsi="Times New Roman" w:cs="Times New Roman"/>
          <w:sz w:val="28"/>
          <w:szCs w:val="28"/>
        </w:rPr>
        <w:t>анонимность [Серебренникова], свобода входа, выхода и пребывания, гетерогенность режимов функционирования [Попова</w:t>
      </w:r>
      <w:r w:rsidR="005F0221" w:rsidRPr="00416366">
        <w:rPr>
          <w:rFonts w:ascii="Times New Roman" w:hAnsi="Times New Roman" w:cs="Times New Roman"/>
          <w:sz w:val="28"/>
          <w:szCs w:val="28"/>
        </w:rPr>
        <w:t xml:space="preserve">, с. </w:t>
      </w:r>
      <w:r w:rsidR="00AB62AE" w:rsidRPr="00416366">
        <w:rPr>
          <w:rFonts w:ascii="Times New Roman" w:hAnsi="Times New Roman" w:cs="Times New Roman"/>
          <w:sz w:val="28"/>
          <w:szCs w:val="28"/>
        </w:rPr>
        <w:t>46]</w:t>
      </w:r>
      <w:r w:rsidR="00073829" w:rsidRPr="00416366">
        <w:rPr>
          <w:rFonts w:ascii="Times New Roman" w:hAnsi="Times New Roman" w:cs="Times New Roman"/>
          <w:sz w:val="28"/>
          <w:szCs w:val="28"/>
        </w:rPr>
        <w:t xml:space="preserve"> и диалогичность (</w:t>
      </w:r>
      <w:proofErr w:type="spellStart"/>
      <w:r w:rsidR="00073829" w:rsidRPr="00416366">
        <w:rPr>
          <w:rFonts w:ascii="Times New Roman" w:hAnsi="Times New Roman" w:cs="Times New Roman"/>
          <w:sz w:val="28"/>
          <w:szCs w:val="28"/>
        </w:rPr>
        <w:t>полилогичность</w:t>
      </w:r>
      <w:proofErr w:type="spellEnd"/>
      <w:r w:rsidR="00073829" w:rsidRPr="00416366">
        <w:rPr>
          <w:rFonts w:ascii="Times New Roman" w:hAnsi="Times New Roman" w:cs="Times New Roman"/>
          <w:sz w:val="28"/>
          <w:szCs w:val="28"/>
        </w:rPr>
        <w:t>) [Гончарова</w:t>
      </w:r>
      <w:r w:rsidR="005F0221" w:rsidRPr="00416366">
        <w:rPr>
          <w:rFonts w:ascii="Times New Roman" w:hAnsi="Times New Roman" w:cs="Times New Roman"/>
          <w:sz w:val="28"/>
          <w:szCs w:val="28"/>
        </w:rPr>
        <w:t xml:space="preserve">, с. </w:t>
      </w:r>
      <w:r w:rsidR="00073829" w:rsidRPr="00416366">
        <w:rPr>
          <w:rFonts w:ascii="Times New Roman" w:hAnsi="Times New Roman" w:cs="Times New Roman"/>
          <w:sz w:val="28"/>
          <w:szCs w:val="28"/>
        </w:rPr>
        <w:t>301].</w:t>
      </w:r>
    </w:p>
    <w:p w14:paraId="75F921C1" w14:textId="77777777" w:rsidR="0086457A" w:rsidRPr="00416366" w:rsidRDefault="00073829" w:rsidP="00F36F25">
      <w:pPr>
        <w:spacing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Цель настоящей статьи – сравнить традиционный педагогический дискурс и современный нам образовательный </w:t>
      </w:r>
      <w:r w:rsidR="0086457A" w:rsidRPr="00416366">
        <w:rPr>
          <w:rFonts w:ascii="Times New Roman" w:eastAsia="ArialMT" w:hAnsi="Times New Roman" w:cs="Times New Roman"/>
          <w:sz w:val="28"/>
          <w:szCs w:val="28"/>
        </w:rPr>
        <w:t xml:space="preserve">дискурс, возникший в ходе </w:t>
      </w:r>
      <w:proofErr w:type="spellStart"/>
      <w:r w:rsidR="0086457A" w:rsidRPr="00416366">
        <w:rPr>
          <w:rFonts w:ascii="Times New Roman" w:eastAsia="ArialMT" w:hAnsi="Times New Roman" w:cs="Times New Roman"/>
          <w:sz w:val="28"/>
          <w:szCs w:val="28"/>
        </w:rPr>
        <w:t>цифровизации</w:t>
      </w:r>
      <w:proofErr w:type="spellEnd"/>
      <w:r w:rsidR="0086457A" w:rsidRPr="00416366">
        <w:rPr>
          <w:rFonts w:ascii="Times New Roman" w:eastAsia="ArialMT" w:hAnsi="Times New Roman" w:cs="Times New Roman"/>
          <w:sz w:val="28"/>
          <w:szCs w:val="28"/>
        </w:rPr>
        <w:t xml:space="preserve"> образовательного процесса, с точки зрения </w:t>
      </w:r>
      <w:proofErr w:type="spellStart"/>
      <w:r w:rsidR="0086457A" w:rsidRPr="00416366">
        <w:rPr>
          <w:rFonts w:ascii="Times New Roman" w:eastAsia="ArialMT" w:hAnsi="Times New Roman" w:cs="Times New Roman"/>
          <w:sz w:val="28"/>
          <w:szCs w:val="28"/>
        </w:rPr>
        <w:t>институциональности</w:t>
      </w:r>
      <w:proofErr w:type="spellEnd"/>
      <w:r w:rsidR="0086457A" w:rsidRPr="00416366">
        <w:rPr>
          <w:rFonts w:ascii="Times New Roman" w:eastAsia="ArialMT" w:hAnsi="Times New Roman" w:cs="Times New Roman"/>
          <w:sz w:val="28"/>
          <w:szCs w:val="28"/>
        </w:rPr>
        <w:t xml:space="preserve"> – личностно-ориентированного или </w:t>
      </w:r>
      <w:proofErr w:type="spellStart"/>
      <w:r w:rsidR="0086457A" w:rsidRPr="00416366">
        <w:rPr>
          <w:rFonts w:ascii="Times New Roman" w:eastAsia="ArialMT" w:hAnsi="Times New Roman" w:cs="Times New Roman"/>
          <w:sz w:val="28"/>
          <w:szCs w:val="28"/>
        </w:rPr>
        <w:t>статусно</w:t>
      </w:r>
      <w:proofErr w:type="spellEnd"/>
      <w:r w:rsidR="0086457A" w:rsidRPr="00416366">
        <w:rPr>
          <w:rFonts w:ascii="Times New Roman" w:eastAsia="ArialMT" w:hAnsi="Times New Roman" w:cs="Times New Roman"/>
          <w:sz w:val="28"/>
          <w:szCs w:val="28"/>
        </w:rPr>
        <w:t>-ориентированного общения.</w:t>
      </w:r>
    </w:p>
    <w:p w14:paraId="7190DCE0" w14:textId="77777777" w:rsidR="00073829" w:rsidRPr="00416366" w:rsidRDefault="0086457A" w:rsidP="00F36F25">
      <w:pPr>
        <w:spacing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Настоящее исследование представляется актуальным, </w:t>
      </w:r>
      <w:r w:rsidR="007241E0" w:rsidRPr="00416366">
        <w:rPr>
          <w:rFonts w:ascii="Times New Roman" w:eastAsia="ArialMT" w:hAnsi="Times New Roman" w:cs="Times New Roman"/>
          <w:sz w:val="28"/>
          <w:szCs w:val="28"/>
        </w:rPr>
        <w:t xml:space="preserve">поскольку является анализом частного аспекта глобального вопроса влияния </w:t>
      </w:r>
      <w:proofErr w:type="spellStart"/>
      <w:r w:rsidR="007241E0" w:rsidRPr="00416366">
        <w:rPr>
          <w:rFonts w:ascii="Times New Roman" w:eastAsia="ArialMT" w:hAnsi="Times New Roman" w:cs="Times New Roman"/>
          <w:sz w:val="28"/>
          <w:szCs w:val="28"/>
        </w:rPr>
        <w:t>цифровизации</w:t>
      </w:r>
      <w:proofErr w:type="spellEnd"/>
      <w:r w:rsidR="007241E0" w:rsidRPr="00416366">
        <w:rPr>
          <w:rFonts w:ascii="Times New Roman" w:eastAsia="ArialMT" w:hAnsi="Times New Roman" w:cs="Times New Roman"/>
          <w:sz w:val="28"/>
          <w:szCs w:val="28"/>
        </w:rPr>
        <w:t xml:space="preserve"> на общественную жизнь. </w:t>
      </w:r>
      <w:r w:rsidRPr="00416366">
        <w:rPr>
          <w:rFonts w:ascii="Times New Roman" w:eastAsia="ArialMT" w:hAnsi="Times New Roman" w:cs="Times New Roman"/>
          <w:sz w:val="28"/>
          <w:szCs w:val="28"/>
        </w:rPr>
        <w:t xml:space="preserve">  </w:t>
      </w:r>
    </w:p>
    <w:p w14:paraId="5D766FA4" w14:textId="77777777" w:rsidR="007241E0" w:rsidRPr="00416366" w:rsidRDefault="007241E0" w:rsidP="00F36F25">
      <w:pPr>
        <w:spacing w:line="360" w:lineRule="auto"/>
        <w:ind w:firstLine="720"/>
        <w:jc w:val="both"/>
        <w:rPr>
          <w:rFonts w:ascii="Times New Roman" w:eastAsia="ArialMT" w:hAnsi="Times New Roman" w:cs="Times New Roman"/>
          <w:sz w:val="28"/>
          <w:szCs w:val="28"/>
        </w:rPr>
      </w:pPr>
    </w:p>
    <w:p w14:paraId="23A5C092" w14:textId="77777777" w:rsidR="007241E0" w:rsidRPr="00416366" w:rsidRDefault="007241E0" w:rsidP="00F36F25">
      <w:pPr>
        <w:pStyle w:val="a3"/>
        <w:numPr>
          <w:ilvl w:val="0"/>
          <w:numId w:val="5"/>
        </w:numPr>
        <w:spacing w:line="360" w:lineRule="auto"/>
        <w:jc w:val="both"/>
        <w:rPr>
          <w:rFonts w:ascii="Times New Roman" w:eastAsia="ArialMT" w:hAnsi="Times New Roman" w:cs="Times New Roman"/>
          <w:b/>
          <w:sz w:val="28"/>
          <w:szCs w:val="28"/>
        </w:rPr>
      </w:pPr>
      <w:r w:rsidRPr="00416366">
        <w:rPr>
          <w:rFonts w:ascii="Times New Roman" w:eastAsia="ArialMT" w:hAnsi="Times New Roman" w:cs="Times New Roman"/>
          <w:b/>
          <w:sz w:val="28"/>
          <w:szCs w:val="28"/>
        </w:rPr>
        <w:t xml:space="preserve">Педагогический дискурс </w:t>
      </w:r>
      <w:r w:rsidRPr="00416366">
        <w:rPr>
          <w:rFonts w:ascii="Times New Roman" w:eastAsia="ArialMT" w:hAnsi="Times New Roman" w:cs="Times New Roman"/>
          <w:b/>
          <w:sz w:val="28"/>
          <w:szCs w:val="28"/>
          <w:lang w:val="de-DE"/>
        </w:rPr>
        <w:t xml:space="preserve">vs. </w:t>
      </w:r>
      <w:r w:rsidRPr="00416366">
        <w:rPr>
          <w:rFonts w:ascii="Times New Roman" w:eastAsia="ArialMT" w:hAnsi="Times New Roman" w:cs="Times New Roman"/>
          <w:b/>
          <w:sz w:val="28"/>
          <w:szCs w:val="28"/>
        </w:rPr>
        <w:t>образовательный дискурс</w:t>
      </w:r>
    </w:p>
    <w:p w14:paraId="28D95A49" w14:textId="77777777" w:rsidR="00273DE8" w:rsidRPr="00416366" w:rsidRDefault="00273DE8" w:rsidP="00F36F25">
      <w:pPr>
        <w:spacing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lastRenderedPageBreak/>
        <w:t xml:space="preserve">Об образовательном дискурсе заговорили относительно недавно. В 2002г. </w:t>
      </w:r>
      <w:proofErr w:type="spellStart"/>
      <w:r w:rsidRPr="00416366">
        <w:rPr>
          <w:rFonts w:ascii="Times New Roman" w:eastAsia="ArialMT" w:hAnsi="Times New Roman" w:cs="Times New Roman"/>
          <w:sz w:val="28"/>
          <w:szCs w:val="28"/>
        </w:rPr>
        <w:t>В.И.Карасик</w:t>
      </w:r>
      <w:proofErr w:type="spellEnd"/>
      <w:r w:rsidRPr="00416366">
        <w:rPr>
          <w:rFonts w:ascii="Times New Roman" w:eastAsia="ArialMT" w:hAnsi="Times New Roman" w:cs="Times New Roman"/>
          <w:sz w:val="28"/>
          <w:szCs w:val="28"/>
        </w:rPr>
        <w:t xml:space="preserve"> предложил анализ педагогического дискурса в отношении типовых участников, </w:t>
      </w:r>
      <w:proofErr w:type="spellStart"/>
      <w:r w:rsidRPr="00416366">
        <w:rPr>
          <w:rFonts w:ascii="Times New Roman" w:eastAsia="ArialMT" w:hAnsi="Times New Roman" w:cs="Times New Roman"/>
          <w:sz w:val="28"/>
          <w:szCs w:val="28"/>
        </w:rPr>
        <w:t>хронотопа</w:t>
      </w:r>
      <w:proofErr w:type="spellEnd"/>
      <w:r w:rsidRPr="00416366">
        <w:rPr>
          <w:rFonts w:ascii="Times New Roman" w:eastAsia="ArialMT" w:hAnsi="Times New Roman" w:cs="Times New Roman"/>
          <w:sz w:val="28"/>
          <w:szCs w:val="28"/>
        </w:rPr>
        <w:t>, целей, ценностей, стратегий, жанров, прецедентных текстов, дискурсивных формул.</w:t>
      </w:r>
    </w:p>
    <w:p w14:paraId="356973AB" w14:textId="3B8AC08E" w:rsidR="00B47945" w:rsidRPr="00416366" w:rsidRDefault="00273DE8" w:rsidP="00F36F25">
      <w:pPr>
        <w:autoSpaceDE w:val="0"/>
        <w:autoSpaceDN w:val="0"/>
        <w:adjustRightInd w:val="0"/>
        <w:spacing w:after="0" w:line="360" w:lineRule="auto"/>
        <w:ind w:firstLine="720"/>
        <w:jc w:val="both"/>
        <w:rPr>
          <w:rFonts w:ascii="Times New Roman" w:hAnsi="Times New Roman" w:cs="Times New Roman"/>
          <w:sz w:val="28"/>
          <w:szCs w:val="28"/>
        </w:rPr>
      </w:pPr>
      <w:r w:rsidRPr="00416366">
        <w:rPr>
          <w:rFonts w:ascii="Times New Roman" w:eastAsia="ArialMT" w:hAnsi="Times New Roman" w:cs="Times New Roman"/>
          <w:sz w:val="28"/>
          <w:szCs w:val="28"/>
        </w:rPr>
        <w:t>Ц</w:t>
      </w:r>
      <w:r w:rsidR="00B47945" w:rsidRPr="00416366">
        <w:rPr>
          <w:rFonts w:ascii="Times New Roman" w:eastAsia="ArialMT" w:hAnsi="Times New Roman" w:cs="Times New Roman"/>
          <w:sz w:val="28"/>
          <w:szCs w:val="28"/>
        </w:rPr>
        <w:t>ель педагогического дискурса</w:t>
      </w:r>
      <w:r w:rsidRPr="00416366">
        <w:rPr>
          <w:rFonts w:ascii="Times New Roman" w:eastAsia="ArialMT" w:hAnsi="Times New Roman" w:cs="Times New Roman"/>
          <w:sz w:val="28"/>
          <w:szCs w:val="28"/>
        </w:rPr>
        <w:t xml:space="preserve">, по мнению </w:t>
      </w:r>
      <w:proofErr w:type="spellStart"/>
      <w:r w:rsidRPr="00416366">
        <w:rPr>
          <w:rFonts w:ascii="Times New Roman" w:eastAsia="ArialMT" w:hAnsi="Times New Roman" w:cs="Times New Roman"/>
          <w:sz w:val="28"/>
          <w:szCs w:val="28"/>
        </w:rPr>
        <w:t>В.И.Карасика</w:t>
      </w:r>
      <w:proofErr w:type="spellEnd"/>
      <w:r w:rsidRPr="00416366">
        <w:rPr>
          <w:rFonts w:ascii="Times New Roman" w:eastAsia="ArialMT" w:hAnsi="Times New Roman" w:cs="Times New Roman"/>
          <w:sz w:val="28"/>
          <w:szCs w:val="28"/>
        </w:rPr>
        <w:t>,</w:t>
      </w:r>
      <w:r w:rsidR="00B47945" w:rsidRPr="00416366">
        <w:rPr>
          <w:rFonts w:ascii="Times New Roman" w:eastAsia="ArialMT" w:hAnsi="Times New Roman" w:cs="Times New Roman"/>
          <w:sz w:val="28"/>
          <w:szCs w:val="28"/>
        </w:rPr>
        <w:t xml:space="preserve"> </w:t>
      </w:r>
      <w:r w:rsidR="008D4BDD" w:rsidRPr="00416366">
        <w:rPr>
          <w:rFonts w:ascii="Times New Roman" w:eastAsia="ArialMT" w:hAnsi="Times New Roman" w:cs="Times New Roman"/>
          <w:sz w:val="28"/>
          <w:szCs w:val="28"/>
        </w:rPr>
        <w:t>-</w:t>
      </w:r>
      <w:r w:rsidR="00B47945" w:rsidRPr="00416366">
        <w:rPr>
          <w:rFonts w:ascii="Times New Roman" w:eastAsia="ArialMT" w:hAnsi="Times New Roman" w:cs="Times New Roman"/>
          <w:sz w:val="28"/>
          <w:szCs w:val="28"/>
        </w:rPr>
        <w:t xml:space="preserve"> социализация нового члена общества (объяснение устройства мира, норм и правил поведения, организация деятельности нового члена общества в плане его приобщения к ценностям и видам поведения, ожидаемым от ученика, проверка понимания и усвоения информации, оценка результатов) </w:t>
      </w:r>
      <w:r w:rsidR="00B47945" w:rsidRPr="00416366">
        <w:rPr>
          <w:rFonts w:ascii="Times New Roman" w:hAnsi="Times New Roman" w:cs="Times New Roman"/>
          <w:sz w:val="28"/>
          <w:szCs w:val="28"/>
        </w:rPr>
        <w:t>[Карасик 2002</w:t>
      </w:r>
      <w:r w:rsidR="00B83D34" w:rsidRPr="00416366">
        <w:rPr>
          <w:rFonts w:ascii="Times New Roman" w:hAnsi="Times New Roman" w:cs="Times New Roman"/>
          <w:sz w:val="28"/>
          <w:szCs w:val="28"/>
        </w:rPr>
        <w:t xml:space="preserve">, с. </w:t>
      </w:r>
      <w:r w:rsidR="00B47945" w:rsidRPr="00416366">
        <w:rPr>
          <w:rFonts w:ascii="Times New Roman" w:hAnsi="Times New Roman" w:cs="Times New Roman"/>
          <w:sz w:val="28"/>
          <w:szCs w:val="28"/>
        </w:rPr>
        <w:t xml:space="preserve">211].  </w:t>
      </w:r>
      <w:r w:rsidRPr="00416366">
        <w:rPr>
          <w:rFonts w:ascii="Times New Roman" w:hAnsi="Times New Roman" w:cs="Times New Roman"/>
          <w:sz w:val="28"/>
          <w:szCs w:val="28"/>
        </w:rPr>
        <w:t>Эта формулировка</w:t>
      </w:r>
      <w:r w:rsidR="001D75E5" w:rsidRPr="00416366">
        <w:rPr>
          <w:rFonts w:ascii="Times New Roman" w:hAnsi="Times New Roman" w:cs="Times New Roman"/>
          <w:sz w:val="28"/>
          <w:szCs w:val="28"/>
        </w:rPr>
        <w:t xml:space="preserve"> предполагает </w:t>
      </w:r>
      <w:r w:rsidRPr="00416366">
        <w:rPr>
          <w:rFonts w:ascii="Times New Roman" w:hAnsi="Times New Roman" w:cs="Times New Roman"/>
          <w:sz w:val="28"/>
          <w:szCs w:val="28"/>
        </w:rPr>
        <w:t xml:space="preserve">две составляющие - </w:t>
      </w:r>
      <w:proofErr w:type="gramStart"/>
      <w:r w:rsidRPr="00416366">
        <w:rPr>
          <w:rFonts w:ascii="Times New Roman" w:hAnsi="Times New Roman" w:cs="Times New Roman"/>
          <w:sz w:val="28"/>
          <w:szCs w:val="28"/>
        </w:rPr>
        <w:t>воспит</w:t>
      </w:r>
      <w:r w:rsidR="00B47945" w:rsidRPr="00416366">
        <w:rPr>
          <w:rFonts w:ascii="Times New Roman" w:hAnsi="Times New Roman" w:cs="Times New Roman"/>
          <w:sz w:val="28"/>
          <w:szCs w:val="28"/>
        </w:rPr>
        <w:t>ательную</w:t>
      </w:r>
      <w:proofErr w:type="gramEnd"/>
      <w:r w:rsidR="00B47945" w:rsidRPr="00416366">
        <w:rPr>
          <w:rFonts w:ascii="Times New Roman" w:hAnsi="Times New Roman" w:cs="Times New Roman"/>
          <w:sz w:val="28"/>
          <w:szCs w:val="28"/>
        </w:rPr>
        <w:t xml:space="preserve"> и образовательную</w:t>
      </w:r>
      <w:r w:rsidR="001D75E5" w:rsidRPr="00416366">
        <w:rPr>
          <w:rFonts w:ascii="Times New Roman" w:hAnsi="Times New Roman" w:cs="Times New Roman"/>
          <w:sz w:val="28"/>
          <w:szCs w:val="28"/>
        </w:rPr>
        <w:t xml:space="preserve"> – и применительно к среднему образованию представляется оправданной</w:t>
      </w:r>
      <w:r w:rsidRPr="00416366">
        <w:rPr>
          <w:rFonts w:ascii="Times New Roman" w:hAnsi="Times New Roman" w:cs="Times New Roman"/>
          <w:sz w:val="28"/>
          <w:szCs w:val="28"/>
        </w:rPr>
        <w:t>.</w:t>
      </w:r>
      <w:r w:rsidR="001D75E5" w:rsidRPr="00416366">
        <w:rPr>
          <w:rFonts w:ascii="Times New Roman" w:hAnsi="Times New Roman" w:cs="Times New Roman"/>
          <w:sz w:val="28"/>
          <w:szCs w:val="28"/>
        </w:rPr>
        <w:t xml:space="preserve"> Однако в</w:t>
      </w:r>
      <w:r w:rsidR="00B47945" w:rsidRPr="00416366">
        <w:rPr>
          <w:rFonts w:ascii="Times New Roman" w:hAnsi="Times New Roman" w:cs="Times New Roman"/>
          <w:sz w:val="28"/>
          <w:szCs w:val="28"/>
        </w:rPr>
        <w:t xml:space="preserve"> работах последних лет</w:t>
      </w:r>
      <w:r w:rsidR="001D75E5" w:rsidRPr="00416366">
        <w:rPr>
          <w:rFonts w:ascii="Times New Roman" w:hAnsi="Times New Roman" w:cs="Times New Roman"/>
          <w:sz w:val="28"/>
          <w:szCs w:val="28"/>
        </w:rPr>
        <w:t>, посвященных другим видам образования (высшего, профессионального, дополнительного и т.п.),</w:t>
      </w:r>
      <w:r w:rsidR="00B47945" w:rsidRPr="00416366">
        <w:rPr>
          <w:rFonts w:ascii="Times New Roman" w:hAnsi="Times New Roman" w:cs="Times New Roman"/>
          <w:sz w:val="28"/>
          <w:szCs w:val="28"/>
        </w:rPr>
        <w:t xml:space="preserve"> наблюдается тенденция к разграничению этих целей и соответственно видов дискурса. </w:t>
      </w:r>
      <w:proofErr w:type="gramStart"/>
      <w:r w:rsidR="002F5452" w:rsidRPr="00416366">
        <w:rPr>
          <w:rFonts w:ascii="Times New Roman" w:hAnsi="Times New Roman" w:cs="Times New Roman"/>
          <w:sz w:val="28"/>
          <w:szCs w:val="28"/>
        </w:rPr>
        <w:t>Е</w:t>
      </w:r>
      <w:r w:rsidR="00B47945" w:rsidRPr="00416366">
        <w:rPr>
          <w:rFonts w:ascii="Times New Roman" w:hAnsi="Times New Roman" w:cs="Times New Roman"/>
          <w:sz w:val="28"/>
          <w:szCs w:val="28"/>
        </w:rPr>
        <w:t xml:space="preserve">динства в наименовании </w:t>
      </w:r>
      <w:r w:rsidR="002F5452" w:rsidRPr="00416366">
        <w:rPr>
          <w:rFonts w:ascii="Times New Roman" w:hAnsi="Times New Roman" w:cs="Times New Roman"/>
          <w:sz w:val="28"/>
          <w:szCs w:val="28"/>
        </w:rPr>
        <w:t xml:space="preserve">этого второго </w:t>
      </w:r>
      <w:r w:rsidR="00B47945" w:rsidRPr="00416366">
        <w:rPr>
          <w:rFonts w:ascii="Times New Roman" w:hAnsi="Times New Roman" w:cs="Times New Roman"/>
          <w:sz w:val="28"/>
          <w:szCs w:val="28"/>
        </w:rPr>
        <w:t>дискурса</w:t>
      </w:r>
      <w:r w:rsidR="002F5452" w:rsidRPr="00416366">
        <w:rPr>
          <w:rFonts w:ascii="Times New Roman" w:hAnsi="Times New Roman" w:cs="Times New Roman"/>
          <w:sz w:val="28"/>
          <w:szCs w:val="28"/>
        </w:rPr>
        <w:t>, который относится непосредственно к образованию, передаче информации, на данный момент</w:t>
      </w:r>
      <w:r w:rsidR="00B47945" w:rsidRPr="00416366">
        <w:rPr>
          <w:rFonts w:ascii="Times New Roman" w:hAnsi="Times New Roman" w:cs="Times New Roman"/>
          <w:sz w:val="28"/>
          <w:szCs w:val="28"/>
        </w:rPr>
        <w:t xml:space="preserve"> нет: </w:t>
      </w:r>
      <w:r w:rsidR="002F5452" w:rsidRPr="00416366">
        <w:rPr>
          <w:rFonts w:ascii="Times New Roman" w:hAnsi="Times New Roman" w:cs="Times New Roman"/>
          <w:sz w:val="28"/>
          <w:szCs w:val="28"/>
        </w:rPr>
        <w:t xml:space="preserve">его называют </w:t>
      </w:r>
      <w:r w:rsidR="00B47945" w:rsidRPr="00416366">
        <w:rPr>
          <w:rFonts w:ascii="Times New Roman" w:hAnsi="Times New Roman" w:cs="Times New Roman"/>
          <w:sz w:val="28"/>
          <w:szCs w:val="28"/>
        </w:rPr>
        <w:t>у</w:t>
      </w:r>
      <w:r w:rsidR="002F5452" w:rsidRPr="00416366">
        <w:rPr>
          <w:rFonts w:ascii="Times New Roman" w:hAnsi="Times New Roman" w:cs="Times New Roman"/>
          <w:sz w:val="28"/>
          <w:szCs w:val="28"/>
        </w:rPr>
        <w:t>чебным</w:t>
      </w:r>
      <w:r w:rsidR="00B47945" w:rsidRPr="00416366">
        <w:rPr>
          <w:rFonts w:ascii="Times New Roman" w:hAnsi="Times New Roman" w:cs="Times New Roman"/>
          <w:sz w:val="28"/>
          <w:szCs w:val="28"/>
        </w:rPr>
        <w:t xml:space="preserve"> [</w:t>
      </w:r>
      <w:proofErr w:type="spellStart"/>
      <w:r w:rsidR="00B47945" w:rsidRPr="00416366">
        <w:rPr>
          <w:rFonts w:ascii="Times New Roman" w:hAnsi="Times New Roman" w:cs="Times New Roman"/>
          <w:sz w:val="28"/>
          <w:szCs w:val="28"/>
        </w:rPr>
        <w:t>Яхиббаева</w:t>
      </w:r>
      <w:proofErr w:type="spellEnd"/>
      <w:r w:rsidR="00B47945" w:rsidRPr="00416366">
        <w:rPr>
          <w:rFonts w:ascii="Times New Roman" w:hAnsi="Times New Roman" w:cs="Times New Roman"/>
          <w:sz w:val="28"/>
          <w:szCs w:val="28"/>
        </w:rPr>
        <w:t>], научно-педагогически</w:t>
      </w:r>
      <w:r w:rsidR="002F5452" w:rsidRPr="00416366">
        <w:rPr>
          <w:rFonts w:ascii="Times New Roman" w:hAnsi="Times New Roman" w:cs="Times New Roman"/>
          <w:sz w:val="28"/>
          <w:szCs w:val="28"/>
        </w:rPr>
        <w:t>м</w:t>
      </w:r>
      <w:r w:rsidR="00B47945" w:rsidRPr="00416366">
        <w:rPr>
          <w:rFonts w:ascii="Times New Roman" w:hAnsi="Times New Roman" w:cs="Times New Roman"/>
          <w:sz w:val="28"/>
          <w:szCs w:val="28"/>
        </w:rPr>
        <w:t xml:space="preserve"> [Евтюгина; </w:t>
      </w:r>
      <w:proofErr w:type="spellStart"/>
      <w:r w:rsidR="00B47945" w:rsidRPr="00416366">
        <w:rPr>
          <w:rFonts w:ascii="Times New Roman" w:hAnsi="Times New Roman" w:cs="Times New Roman"/>
          <w:sz w:val="28"/>
          <w:szCs w:val="28"/>
        </w:rPr>
        <w:t>Волынкина</w:t>
      </w:r>
      <w:proofErr w:type="spellEnd"/>
      <w:r w:rsidR="00B47945" w:rsidRPr="00416366">
        <w:rPr>
          <w:rFonts w:ascii="Times New Roman" w:hAnsi="Times New Roman" w:cs="Times New Roman"/>
          <w:sz w:val="28"/>
          <w:szCs w:val="28"/>
        </w:rPr>
        <w:t>, Кузина], научны</w:t>
      </w:r>
      <w:r w:rsidR="002F5452" w:rsidRPr="00416366">
        <w:rPr>
          <w:rFonts w:ascii="Times New Roman" w:hAnsi="Times New Roman" w:cs="Times New Roman"/>
          <w:sz w:val="28"/>
          <w:szCs w:val="28"/>
        </w:rPr>
        <w:t>м</w:t>
      </w:r>
      <w:r w:rsidR="00B47945" w:rsidRPr="00416366">
        <w:rPr>
          <w:rFonts w:ascii="Times New Roman" w:hAnsi="Times New Roman" w:cs="Times New Roman"/>
          <w:sz w:val="28"/>
          <w:szCs w:val="28"/>
        </w:rPr>
        <w:t xml:space="preserve"> учебны</w:t>
      </w:r>
      <w:r w:rsidR="002F5452" w:rsidRPr="00416366">
        <w:rPr>
          <w:rFonts w:ascii="Times New Roman" w:hAnsi="Times New Roman" w:cs="Times New Roman"/>
          <w:sz w:val="28"/>
          <w:szCs w:val="28"/>
        </w:rPr>
        <w:t>м</w:t>
      </w:r>
      <w:r w:rsidR="00B47945" w:rsidRPr="00416366">
        <w:rPr>
          <w:rFonts w:ascii="Times New Roman" w:hAnsi="Times New Roman" w:cs="Times New Roman"/>
          <w:sz w:val="28"/>
          <w:szCs w:val="28"/>
        </w:rPr>
        <w:t xml:space="preserve"> [Мякишева, </w:t>
      </w:r>
      <w:proofErr w:type="spellStart"/>
      <w:r w:rsidR="00B47945" w:rsidRPr="00416366">
        <w:rPr>
          <w:rFonts w:ascii="Times New Roman" w:hAnsi="Times New Roman" w:cs="Times New Roman"/>
          <w:sz w:val="28"/>
          <w:szCs w:val="28"/>
        </w:rPr>
        <w:t>Табанакова</w:t>
      </w:r>
      <w:proofErr w:type="spellEnd"/>
      <w:r w:rsidR="00B47945" w:rsidRPr="00416366">
        <w:rPr>
          <w:rFonts w:ascii="Times New Roman" w:hAnsi="Times New Roman" w:cs="Times New Roman"/>
          <w:sz w:val="28"/>
          <w:szCs w:val="28"/>
        </w:rPr>
        <w:t>], образовательны</w:t>
      </w:r>
      <w:r w:rsidR="002F5452" w:rsidRPr="00416366">
        <w:rPr>
          <w:rFonts w:ascii="Times New Roman" w:hAnsi="Times New Roman" w:cs="Times New Roman"/>
          <w:sz w:val="28"/>
          <w:szCs w:val="28"/>
        </w:rPr>
        <w:t>м</w:t>
      </w:r>
      <w:r w:rsidR="00B47945" w:rsidRPr="00416366">
        <w:rPr>
          <w:rFonts w:ascii="Times New Roman" w:hAnsi="Times New Roman" w:cs="Times New Roman"/>
          <w:sz w:val="28"/>
          <w:szCs w:val="28"/>
        </w:rPr>
        <w:t xml:space="preserve"> [</w:t>
      </w:r>
      <w:proofErr w:type="spellStart"/>
      <w:r w:rsidR="00B47945" w:rsidRPr="00416366">
        <w:rPr>
          <w:rFonts w:ascii="Times New Roman" w:hAnsi="Times New Roman" w:cs="Times New Roman"/>
          <w:sz w:val="28"/>
          <w:szCs w:val="28"/>
        </w:rPr>
        <w:t>Полонников</w:t>
      </w:r>
      <w:proofErr w:type="spellEnd"/>
      <w:r w:rsidR="00B47945" w:rsidRPr="00416366">
        <w:rPr>
          <w:rFonts w:ascii="Times New Roman" w:hAnsi="Times New Roman" w:cs="Times New Roman"/>
          <w:sz w:val="28"/>
          <w:szCs w:val="28"/>
        </w:rPr>
        <w:t xml:space="preserve">, </w:t>
      </w:r>
      <w:proofErr w:type="spellStart"/>
      <w:r w:rsidR="00B47945" w:rsidRPr="00416366">
        <w:rPr>
          <w:rFonts w:ascii="Times New Roman" w:hAnsi="Times New Roman" w:cs="Times New Roman"/>
          <w:sz w:val="28"/>
          <w:szCs w:val="28"/>
        </w:rPr>
        <w:t>Калачикова</w:t>
      </w:r>
      <w:proofErr w:type="spellEnd"/>
      <w:r w:rsidR="00B47945" w:rsidRPr="00416366">
        <w:rPr>
          <w:rFonts w:ascii="Times New Roman" w:hAnsi="Times New Roman" w:cs="Times New Roman"/>
          <w:sz w:val="28"/>
          <w:szCs w:val="28"/>
        </w:rPr>
        <w:t xml:space="preserve">, Король, </w:t>
      </w:r>
      <w:proofErr w:type="spellStart"/>
      <w:r w:rsidR="00B47945" w:rsidRPr="00416366">
        <w:rPr>
          <w:rFonts w:ascii="Times New Roman" w:hAnsi="Times New Roman" w:cs="Times New Roman"/>
          <w:sz w:val="28"/>
          <w:szCs w:val="28"/>
        </w:rPr>
        <w:t>Корчалова</w:t>
      </w:r>
      <w:proofErr w:type="spellEnd"/>
      <w:r w:rsidR="00B47945" w:rsidRPr="00416366">
        <w:rPr>
          <w:rFonts w:ascii="Times New Roman" w:hAnsi="Times New Roman" w:cs="Times New Roman"/>
          <w:sz w:val="28"/>
          <w:szCs w:val="28"/>
        </w:rPr>
        <w:t>], научно-образовательны</w:t>
      </w:r>
      <w:r w:rsidR="002F5452" w:rsidRPr="00416366">
        <w:rPr>
          <w:rFonts w:ascii="Times New Roman" w:hAnsi="Times New Roman" w:cs="Times New Roman"/>
          <w:sz w:val="28"/>
          <w:szCs w:val="28"/>
        </w:rPr>
        <w:t>м</w:t>
      </w:r>
      <w:r w:rsidR="00B47945" w:rsidRPr="00416366">
        <w:rPr>
          <w:rFonts w:ascii="Times New Roman" w:hAnsi="Times New Roman" w:cs="Times New Roman"/>
          <w:sz w:val="28"/>
          <w:szCs w:val="28"/>
        </w:rPr>
        <w:t xml:space="preserve"> [Лысенко].</w:t>
      </w:r>
      <w:proofErr w:type="gramEnd"/>
      <w:r w:rsidR="002F5452" w:rsidRPr="00416366">
        <w:rPr>
          <w:rFonts w:ascii="Times New Roman" w:hAnsi="Times New Roman" w:cs="Times New Roman"/>
          <w:sz w:val="28"/>
          <w:szCs w:val="28"/>
        </w:rPr>
        <w:t xml:space="preserve"> </w:t>
      </w:r>
      <w:r w:rsidR="00B47945" w:rsidRPr="00416366">
        <w:rPr>
          <w:rFonts w:ascii="Times New Roman" w:hAnsi="Times New Roman" w:cs="Times New Roman"/>
          <w:sz w:val="28"/>
          <w:szCs w:val="28"/>
        </w:rPr>
        <w:t xml:space="preserve">Наиболее часто </w:t>
      </w:r>
      <w:r w:rsidR="00FD4D50" w:rsidRPr="00416366">
        <w:rPr>
          <w:rFonts w:ascii="Times New Roman" w:hAnsi="Times New Roman" w:cs="Times New Roman"/>
          <w:sz w:val="28"/>
          <w:szCs w:val="28"/>
        </w:rPr>
        <w:t>используются</w:t>
      </w:r>
      <w:r w:rsidR="00B47945" w:rsidRPr="00416366">
        <w:rPr>
          <w:rFonts w:ascii="Times New Roman" w:hAnsi="Times New Roman" w:cs="Times New Roman"/>
          <w:sz w:val="28"/>
          <w:szCs w:val="28"/>
        </w:rPr>
        <w:t xml:space="preserve"> названия «учебный» и «образовательный» дискурс.</w:t>
      </w:r>
    </w:p>
    <w:p w14:paraId="29873619" w14:textId="50DFD191" w:rsidR="00B47945" w:rsidRPr="00416366" w:rsidRDefault="00B47945" w:rsidP="00F36F25">
      <w:pPr>
        <w:spacing w:line="360" w:lineRule="auto"/>
        <w:ind w:firstLine="720"/>
        <w:jc w:val="both"/>
        <w:rPr>
          <w:rFonts w:ascii="Times New Roman" w:hAnsi="Times New Roman" w:cs="Times New Roman"/>
          <w:sz w:val="28"/>
          <w:szCs w:val="28"/>
        </w:rPr>
      </w:pPr>
      <w:r w:rsidRPr="00416366">
        <w:rPr>
          <w:rFonts w:ascii="Times New Roman" w:hAnsi="Times New Roman" w:cs="Times New Roman"/>
          <w:sz w:val="28"/>
          <w:szCs w:val="28"/>
        </w:rPr>
        <w:t xml:space="preserve">Параллельно с процессом эмансипации двух составляющих «бывшего» педагогического дискурса – воспитательной и образовательной - идет процесс расширения понятия «образовательное пространство». </w:t>
      </w:r>
      <w:r w:rsidR="002F5452" w:rsidRPr="00416366">
        <w:rPr>
          <w:rFonts w:ascii="Times New Roman" w:hAnsi="Times New Roman" w:cs="Times New Roman"/>
          <w:sz w:val="28"/>
          <w:szCs w:val="28"/>
        </w:rPr>
        <w:t>С одной стороны, все б</w:t>
      </w:r>
      <w:r w:rsidR="00313E2D" w:rsidRPr="00416366">
        <w:rPr>
          <w:rFonts w:ascii="Times New Roman" w:hAnsi="Times New Roman" w:cs="Times New Roman"/>
          <w:sz w:val="28"/>
          <w:szCs w:val="28"/>
        </w:rPr>
        <w:t>о</w:t>
      </w:r>
      <w:r w:rsidR="002F5452" w:rsidRPr="00416366">
        <w:rPr>
          <w:rFonts w:ascii="Times New Roman" w:hAnsi="Times New Roman" w:cs="Times New Roman"/>
          <w:sz w:val="28"/>
          <w:szCs w:val="28"/>
        </w:rPr>
        <w:t>льшую роль играет к</w:t>
      </w:r>
      <w:r w:rsidRPr="00416366">
        <w:rPr>
          <w:rFonts w:ascii="Times New Roman" w:hAnsi="Times New Roman" w:cs="Times New Roman"/>
          <w:sz w:val="28"/>
          <w:szCs w:val="28"/>
        </w:rPr>
        <w:t>онцепция непрерывного образования (</w:t>
      </w:r>
      <w:proofErr w:type="spellStart"/>
      <w:r w:rsidRPr="00416366">
        <w:rPr>
          <w:rFonts w:ascii="Times New Roman" w:hAnsi="Times New Roman" w:cs="Times New Roman"/>
          <w:sz w:val="28"/>
          <w:szCs w:val="28"/>
          <w:lang w:val="de-DE"/>
        </w:rPr>
        <w:t>lifelong</w:t>
      </w:r>
      <w:proofErr w:type="spellEnd"/>
      <w:r w:rsidRPr="00416366">
        <w:rPr>
          <w:rFonts w:ascii="Times New Roman" w:hAnsi="Times New Roman" w:cs="Times New Roman"/>
          <w:sz w:val="28"/>
          <w:szCs w:val="28"/>
        </w:rPr>
        <w:t xml:space="preserve"> </w:t>
      </w:r>
      <w:proofErr w:type="spellStart"/>
      <w:r w:rsidRPr="00416366">
        <w:rPr>
          <w:rFonts w:ascii="Times New Roman" w:hAnsi="Times New Roman" w:cs="Times New Roman"/>
          <w:sz w:val="28"/>
          <w:szCs w:val="28"/>
          <w:lang w:val="de-DE"/>
        </w:rPr>
        <w:t>learning</w:t>
      </w:r>
      <w:proofErr w:type="spellEnd"/>
      <w:r w:rsidRPr="00416366">
        <w:rPr>
          <w:rFonts w:ascii="Times New Roman" w:hAnsi="Times New Roman" w:cs="Times New Roman"/>
          <w:sz w:val="28"/>
          <w:szCs w:val="28"/>
        </w:rPr>
        <w:t xml:space="preserve">, </w:t>
      </w:r>
      <w:r w:rsidRPr="00416366">
        <w:rPr>
          <w:rFonts w:ascii="Times New Roman" w:hAnsi="Times New Roman" w:cs="Times New Roman"/>
          <w:sz w:val="28"/>
          <w:szCs w:val="28"/>
          <w:lang w:val="de-DE"/>
        </w:rPr>
        <w:t>lebenslanges</w:t>
      </w:r>
      <w:r w:rsidRPr="00416366">
        <w:rPr>
          <w:rFonts w:ascii="Times New Roman" w:hAnsi="Times New Roman" w:cs="Times New Roman"/>
          <w:sz w:val="28"/>
          <w:szCs w:val="28"/>
        </w:rPr>
        <w:t xml:space="preserve"> </w:t>
      </w:r>
      <w:r w:rsidRPr="00416366">
        <w:rPr>
          <w:rFonts w:ascii="Times New Roman" w:hAnsi="Times New Roman" w:cs="Times New Roman"/>
          <w:sz w:val="28"/>
          <w:szCs w:val="28"/>
          <w:lang w:val="de-DE"/>
        </w:rPr>
        <w:t>Lernen</w:t>
      </w:r>
      <w:r w:rsidRPr="00416366">
        <w:rPr>
          <w:rFonts w:ascii="Times New Roman" w:hAnsi="Times New Roman" w:cs="Times New Roman"/>
          <w:sz w:val="28"/>
          <w:szCs w:val="28"/>
        </w:rPr>
        <w:t xml:space="preserve">), </w:t>
      </w:r>
      <w:r w:rsidR="002F5452" w:rsidRPr="00416366">
        <w:rPr>
          <w:rFonts w:ascii="Times New Roman" w:hAnsi="Times New Roman" w:cs="Times New Roman"/>
          <w:sz w:val="28"/>
          <w:szCs w:val="28"/>
        </w:rPr>
        <w:t xml:space="preserve">которая </w:t>
      </w:r>
      <w:r w:rsidRPr="00416366">
        <w:rPr>
          <w:rFonts w:ascii="Times New Roman" w:hAnsi="Times New Roman" w:cs="Times New Roman"/>
          <w:sz w:val="28"/>
          <w:szCs w:val="28"/>
        </w:rPr>
        <w:t>предполага</w:t>
      </w:r>
      <w:r w:rsidR="002F5452" w:rsidRPr="00416366">
        <w:rPr>
          <w:rFonts w:ascii="Times New Roman" w:hAnsi="Times New Roman" w:cs="Times New Roman"/>
          <w:sz w:val="28"/>
          <w:szCs w:val="28"/>
        </w:rPr>
        <w:t xml:space="preserve">ет как регулярное </w:t>
      </w:r>
      <w:r w:rsidRPr="00416366">
        <w:rPr>
          <w:rFonts w:ascii="Times New Roman" w:hAnsi="Times New Roman" w:cs="Times New Roman"/>
          <w:sz w:val="28"/>
          <w:szCs w:val="28"/>
        </w:rPr>
        <w:t xml:space="preserve"> повышение квалификации в рамках основного образования, </w:t>
      </w:r>
      <w:r w:rsidR="002F5452" w:rsidRPr="00416366">
        <w:rPr>
          <w:rFonts w:ascii="Times New Roman" w:hAnsi="Times New Roman" w:cs="Times New Roman"/>
          <w:sz w:val="28"/>
          <w:szCs w:val="28"/>
        </w:rPr>
        <w:t>так и</w:t>
      </w:r>
      <w:r w:rsidRPr="00416366">
        <w:rPr>
          <w:rFonts w:ascii="Times New Roman" w:hAnsi="Times New Roman" w:cs="Times New Roman"/>
          <w:sz w:val="28"/>
          <w:szCs w:val="28"/>
        </w:rPr>
        <w:t xml:space="preserve"> получение других </w:t>
      </w:r>
      <w:r w:rsidR="002111AC" w:rsidRPr="00416366">
        <w:rPr>
          <w:rFonts w:ascii="Times New Roman" w:hAnsi="Times New Roman" w:cs="Times New Roman"/>
          <w:sz w:val="28"/>
          <w:szCs w:val="28"/>
        </w:rPr>
        <w:t xml:space="preserve">(дополнительных) </w:t>
      </w:r>
      <w:r w:rsidRPr="00416366">
        <w:rPr>
          <w:rFonts w:ascii="Times New Roman" w:hAnsi="Times New Roman" w:cs="Times New Roman"/>
          <w:sz w:val="28"/>
          <w:szCs w:val="28"/>
        </w:rPr>
        <w:t>квалификаций</w:t>
      </w:r>
      <w:r w:rsidR="002111AC" w:rsidRPr="00416366">
        <w:rPr>
          <w:rFonts w:ascii="Times New Roman" w:hAnsi="Times New Roman" w:cs="Times New Roman"/>
          <w:sz w:val="28"/>
          <w:szCs w:val="28"/>
        </w:rPr>
        <w:t>.</w:t>
      </w:r>
      <w:r w:rsidRPr="00416366">
        <w:rPr>
          <w:rFonts w:ascii="Times New Roman" w:hAnsi="Times New Roman" w:cs="Times New Roman"/>
          <w:sz w:val="28"/>
          <w:szCs w:val="28"/>
        </w:rPr>
        <w:t xml:space="preserve"> </w:t>
      </w:r>
      <w:r w:rsidR="002111AC" w:rsidRPr="00416366">
        <w:rPr>
          <w:rFonts w:ascii="Times New Roman" w:hAnsi="Times New Roman" w:cs="Times New Roman"/>
          <w:sz w:val="28"/>
          <w:szCs w:val="28"/>
        </w:rPr>
        <w:t>С</w:t>
      </w:r>
      <w:r w:rsidRPr="00416366">
        <w:rPr>
          <w:rFonts w:ascii="Times New Roman" w:hAnsi="Times New Roman" w:cs="Times New Roman"/>
          <w:sz w:val="28"/>
          <w:szCs w:val="28"/>
        </w:rPr>
        <w:t xml:space="preserve"> </w:t>
      </w:r>
      <w:r w:rsidR="002111AC" w:rsidRPr="00416366">
        <w:rPr>
          <w:rFonts w:ascii="Times New Roman" w:hAnsi="Times New Roman" w:cs="Times New Roman"/>
          <w:sz w:val="28"/>
          <w:szCs w:val="28"/>
        </w:rPr>
        <w:t>другой</w:t>
      </w:r>
      <w:r w:rsidRPr="00416366">
        <w:rPr>
          <w:rFonts w:ascii="Times New Roman" w:hAnsi="Times New Roman" w:cs="Times New Roman"/>
          <w:sz w:val="28"/>
          <w:szCs w:val="28"/>
        </w:rPr>
        <w:t xml:space="preserve"> стороны, </w:t>
      </w:r>
      <w:r w:rsidR="002111AC" w:rsidRPr="00416366">
        <w:rPr>
          <w:rFonts w:ascii="Times New Roman" w:hAnsi="Times New Roman" w:cs="Times New Roman"/>
          <w:sz w:val="28"/>
          <w:szCs w:val="28"/>
        </w:rPr>
        <w:t>увеличиваются</w:t>
      </w:r>
      <w:r w:rsidRPr="00416366">
        <w:rPr>
          <w:rFonts w:ascii="Times New Roman" w:hAnsi="Times New Roman" w:cs="Times New Roman"/>
          <w:sz w:val="28"/>
          <w:szCs w:val="28"/>
        </w:rPr>
        <w:t xml:space="preserve"> возможност</w:t>
      </w:r>
      <w:r w:rsidR="002111AC" w:rsidRPr="00416366">
        <w:rPr>
          <w:rFonts w:ascii="Times New Roman" w:hAnsi="Times New Roman" w:cs="Times New Roman"/>
          <w:sz w:val="28"/>
          <w:szCs w:val="28"/>
        </w:rPr>
        <w:t>и</w:t>
      </w:r>
      <w:r w:rsidRPr="00416366">
        <w:rPr>
          <w:rFonts w:ascii="Times New Roman" w:hAnsi="Times New Roman" w:cs="Times New Roman"/>
          <w:sz w:val="28"/>
          <w:szCs w:val="28"/>
        </w:rPr>
        <w:t xml:space="preserve"> осуществлять высоко оплачиваемую профессиональную деятельность без соответствующего образования, полученного в </w:t>
      </w:r>
      <w:r w:rsidRPr="00416366">
        <w:rPr>
          <w:rFonts w:ascii="Times New Roman" w:hAnsi="Times New Roman" w:cs="Times New Roman"/>
          <w:sz w:val="28"/>
          <w:szCs w:val="28"/>
        </w:rPr>
        <w:lastRenderedPageBreak/>
        <w:t>государственном учебном заведении</w:t>
      </w:r>
      <w:r w:rsidR="002111AC" w:rsidRPr="00416366">
        <w:rPr>
          <w:rFonts w:ascii="Times New Roman" w:hAnsi="Times New Roman" w:cs="Times New Roman"/>
          <w:sz w:val="28"/>
          <w:szCs w:val="28"/>
        </w:rPr>
        <w:t>. Эти факторы ведут</w:t>
      </w:r>
      <w:r w:rsidRPr="00416366">
        <w:rPr>
          <w:rFonts w:ascii="Times New Roman" w:hAnsi="Times New Roman" w:cs="Times New Roman"/>
          <w:sz w:val="28"/>
          <w:szCs w:val="28"/>
        </w:rPr>
        <w:t xml:space="preserve"> к возникновению спроса и широкого спектра предложений на рынке образовательных услуг. Кроме </w:t>
      </w:r>
      <w:r w:rsidR="002111AC" w:rsidRPr="00416366">
        <w:rPr>
          <w:rFonts w:ascii="Times New Roman" w:hAnsi="Times New Roman" w:cs="Times New Roman"/>
          <w:sz w:val="28"/>
          <w:szCs w:val="28"/>
        </w:rPr>
        <w:t>э</w:t>
      </w:r>
      <w:r w:rsidRPr="00416366">
        <w:rPr>
          <w:rFonts w:ascii="Times New Roman" w:hAnsi="Times New Roman" w:cs="Times New Roman"/>
          <w:sz w:val="28"/>
          <w:szCs w:val="28"/>
        </w:rPr>
        <w:t xml:space="preserve">того, </w:t>
      </w:r>
      <w:r w:rsidR="002111AC" w:rsidRPr="00416366">
        <w:rPr>
          <w:rFonts w:ascii="Times New Roman" w:hAnsi="Times New Roman" w:cs="Times New Roman"/>
          <w:sz w:val="28"/>
          <w:szCs w:val="28"/>
        </w:rPr>
        <w:t>четкая граница между работой и досугом в ряде случаев стирается, вследствие чего формируется спрос на образовательные</w:t>
      </w:r>
      <w:r w:rsidRPr="00416366">
        <w:rPr>
          <w:rFonts w:ascii="Times New Roman" w:hAnsi="Times New Roman" w:cs="Times New Roman"/>
          <w:sz w:val="28"/>
          <w:szCs w:val="28"/>
        </w:rPr>
        <w:t xml:space="preserve"> услуг</w:t>
      </w:r>
      <w:r w:rsidR="002111AC" w:rsidRPr="00416366">
        <w:rPr>
          <w:rFonts w:ascii="Times New Roman" w:hAnsi="Times New Roman" w:cs="Times New Roman"/>
          <w:sz w:val="28"/>
          <w:szCs w:val="28"/>
        </w:rPr>
        <w:t>и в сфере организации досуга</w:t>
      </w:r>
      <w:r w:rsidR="005B463B" w:rsidRPr="00416366">
        <w:rPr>
          <w:rFonts w:ascii="Times New Roman" w:hAnsi="Times New Roman" w:cs="Times New Roman"/>
          <w:sz w:val="28"/>
          <w:szCs w:val="28"/>
        </w:rPr>
        <w:t xml:space="preserve"> (и</w:t>
      </w:r>
      <w:r w:rsidR="00FD4D50" w:rsidRPr="00416366">
        <w:rPr>
          <w:rFonts w:ascii="Times New Roman" w:hAnsi="Times New Roman" w:cs="Times New Roman"/>
          <w:sz w:val="28"/>
          <w:szCs w:val="28"/>
        </w:rPr>
        <w:t xml:space="preserve"> потенциальной</w:t>
      </w:r>
      <w:r w:rsidR="005B463B" w:rsidRPr="00416366">
        <w:rPr>
          <w:rFonts w:ascii="Times New Roman" w:hAnsi="Times New Roman" w:cs="Times New Roman"/>
          <w:sz w:val="28"/>
          <w:szCs w:val="28"/>
        </w:rPr>
        <w:t xml:space="preserve"> работы</w:t>
      </w:r>
      <w:r w:rsidR="00FD4D50" w:rsidRPr="00416366">
        <w:rPr>
          <w:rFonts w:ascii="Times New Roman" w:hAnsi="Times New Roman" w:cs="Times New Roman"/>
          <w:sz w:val="28"/>
          <w:szCs w:val="28"/>
        </w:rPr>
        <w:t xml:space="preserve"> в буду</w:t>
      </w:r>
      <w:r w:rsidR="005B463B" w:rsidRPr="00416366">
        <w:rPr>
          <w:rFonts w:ascii="Times New Roman" w:hAnsi="Times New Roman" w:cs="Times New Roman"/>
          <w:sz w:val="28"/>
          <w:szCs w:val="28"/>
        </w:rPr>
        <w:t>щем)</w:t>
      </w:r>
      <w:r w:rsidRPr="00416366">
        <w:rPr>
          <w:rFonts w:ascii="Times New Roman" w:hAnsi="Times New Roman" w:cs="Times New Roman"/>
          <w:sz w:val="28"/>
          <w:szCs w:val="28"/>
        </w:rPr>
        <w:t>. Таким образом, с определенной уверенностью можно утверждать, что образовательный/</w:t>
      </w:r>
      <w:r w:rsidR="005B463B" w:rsidRPr="00416366">
        <w:rPr>
          <w:rFonts w:ascii="Times New Roman" w:hAnsi="Times New Roman" w:cs="Times New Roman"/>
          <w:sz w:val="28"/>
          <w:szCs w:val="28"/>
        </w:rPr>
        <w:t xml:space="preserve"> учебный</w:t>
      </w:r>
      <w:r w:rsidRPr="00416366">
        <w:rPr>
          <w:rFonts w:ascii="Times New Roman" w:hAnsi="Times New Roman" w:cs="Times New Roman"/>
          <w:sz w:val="28"/>
          <w:szCs w:val="28"/>
        </w:rPr>
        <w:t xml:space="preserve"> дискурс охватывает в настоящий момент не только сферу профессиональной подготовки в государственных учебных заведениях, но в принципе любую сферу получения любого образования. </w:t>
      </w:r>
    </w:p>
    <w:p w14:paraId="433321CB" w14:textId="77777777" w:rsidR="007241E0" w:rsidRPr="00416366" w:rsidRDefault="007241E0" w:rsidP="00F36F25">
      <w:pPr>
        <w:spacing w:line="360" w:lineRule="auto"/>
        <w:ind w:firstLine="720"/>
        <w:jc w:val="both"/>
        <w:rPr>
          <w:rFonts w:ascii="Times New Roman" w:hAnsi="Times New Roman" w:cs="Times New Roman"/>
          <w:sz w:val="28"/>
          <w:szCs w:val="28"/>
        </w:rPr>
      </w:pPr>
    </w:p>
    <w:p w14:paraId="1BA431E1" w14:textId="77777777" w:rsidR="007241E0" w:rsidRPr="00416366" w:rsidRDefault="007241E0" w:rsidP="00F36F25">
      <w:pPr>
        <w:pStyle w:val="a3"/>
        <w:numPr>
          <w:ilvl w:val="0"/>
          <w:numId w:val="5"/>
        </w:numPr>
        <w:spacing w:line="360" w:lineRule="auto"/>
        <w:jc w:val="both"/>
        <w:rPr>
          <w:rFonts w:ascii="Times New Roman" w:hAnsi="Times New Roman" w:cs="Times New Roman"/>
          <w:b/>
          <w:sz w:val="28"/>
          <w:szCs w:val="28"/>
        </w:rPr>
      </w:pPr>
      <w:proofErr w:type="spellStart"/>
      <w:r w:rsidRPr="00416366">
        <w:rPr>
          <w:rFonts w:ascii="Times New Roman" w:hAnsi="Times New Roman" w:cs="Times New Roman"/>
          <w:b/>
          <w:sz w:val="28"/>
          <w:szCs w:val="28"/>
        </w:rPr>
        <w:t>Институциональность</w:t>
      </w:r>
      <w:proofErr w:type="spellEnd"/>
      <w:r w:rsidRPr="00416366">
        <w:rPr>
          <w:rFonts w:ascii="Times New Roman" w:hAnsi="Times New Roman" w:cs="Times New Roman"/>
          <w:b/>
          <w:sz w:val="28"/>
          <w:szCs w:val="28"/>
        </w:rPr>
        <w:t xml:space="preserve"> в педагогическом и образовательном дискурсе</w:t>
      </w:r>
    </w:p>
    <w:p w14:paraId="051A4302" w14:textId="71FCDC42" w:rsidR="00F123E5" w:rsidRPr="00416366" w:rsidRDefault="00E2190E" w:rsidP="00F36F25">
      <w:pPr>
        <w:spacing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С позиций отношений между участниками коммуникации </w:t>
      </w:r>
      <w:r w:rsidR="005B463B" w:rsidRPr="00416366">
        <w:rPr>
          <w:rFonts w:ascii="Times New Roman" w:hAnsi="Times New Roman" w:cs="Times New Roman"/>
          <w:sz w:val="28"/>
          <w:szCs w:val="28"/>
        </w:rPr>
        <w:t xml:space="preserve">В.И. Карасик различает </w:t>
      </w:r>
      <w:r w:rsidR="00605878" w:rsidRPr="00416366">
        <w:rPr>
          <w:rFonts w:ascii="Times New Roman" w:eastAsia="ArialMT" w:hAnsi="Times New Roman" w:cs="Times New Roman"/>
          <w:sz w:val="28"/>
          <w:szCs w:val="28"/>
        </w:rPr>
        <w:t>личностно-ориентированн</w:t>
      </w:r>
      <w:r w:rsidRPr="00416366">
        <w:rPr>
          <w:rFonts w:ascii="Times New Roman" w:eastAsia="ArialMT" w:hAnsi="Times New Roman" w:cs="Times New Roman"/>
          <w:sz w:val="28"/>
          <w:szCs w:val="28"/>
        </w:rPr>
        <w:t>ое</w:t>
      </w:r>
      <w:r w:rsidR="00605878" w:rsidRPr="00416366">
        <w:rPr>
          <w:rFonts w:ascii="Times New Roman" w:eastAsia="ArialMT" w:hAnsi="Times New Roman" w:cs="Times New Roman"/>
          <w:sz w:val="28"/>
          <w:szCs w:val="28"/>
        </w:rPr>
        <w:t xml:space="preserve"> и </w:t>
      </w:r>
      <w:proofErr w:type="spellStart"/>
      <w:r w:rsidR="00605878" w:rsidRPr="00416366">
        <w:rPr>
          <w:rFonts w:ascii="Times New Roman" w:eastAsia="ArialMT" w:hAnsi="Times New Roman" w:cs="Times New Roman"/>
          <w:sz w:val="28"/>
          <w:szCs w:val="28"/>
        </w:rPr>
        <w:t>статусно</w:t>
      </w:r>
      <w:proofErr w:type="spellEnd"/>
      <w:r w:rsidR="00605878" w:rsidRPr="00416366">
        <w:rPr>
          <w:rFonts w:ascii="Times New Roman" w:eastAsia="ArialMT" w:hAnsi="Times New Roman" w:cs="Times New Roman"/>
          <w:sz w:val="28"/>
          <w:szCs w:val="28"/>
        </w:rPr>
        <w:t>-ориентированн</w:t>
      </w:r>
      <w:r w:rsidRPr="00416366">
        <w:rPr>
          <w:rFonts w:ascii="Times New Roman" w:eastAsia="ArialMT" w:hAnsi="Times New Roman" w:cs="Times New Roman"/>
          <w:sz w:val="28"/>
          <w:szCs w:val="28"/>
        </w:rPr>
        <w:t>ое</w:t>
      </w:r>
      <w:r w:rsidR="00605878" w:rsidRPr="00416366">
        <w:rPr>
          <w:rFonts w:ascii="Times New Roman" w:eastAsia="ArialMT" w:hAnsi="Times New Roman" w:cs="Times New Roman"/>
          <w:sz w:val="28"/>
          <w:szCs w:val="28"/>
        </w:rPr>
        <w:t xml:space="preserve"> </w:t>
      </w:r>
      <w:r w:rsidRPr="00416366">
        <w:rPr>
          <w:rFonts w:ascii="Times New Roman" w:eastAsia="ArialMT" w:hAnsi="Times New Roman" w:cs="Times New Roman"/>
          <w:sz w:val="28"/>
          <w:szCs w:val="28"/>
        </w:rPr>
        <w:t>общение</w:t>
      </w:r>
      <w:r w:rsidR="00605878" w:rsidRPr="00416366">
        <w:rPr>
          <w:rFonts w:ascii="Times New Roman" w:eastAsia="ArialMT" w:hAnsi="Times New Roman" w:cs="Times New Roman"/>
          <w:sz w:val="28"/>
          <w:szCs w:val="28"/>
        </w:rPr>
        <w:t xml:space="preserve">. </w:t>
      </w:r>
      <w:r w:rsidRPr="00416366">
        <w:rPr>
          <w:rFonts w:ascii="Times New Roman" w:eastAsia="ArialMT" w:hAnsi="Times New Roman" w:cs="Times New Roman"/>
          <w:sz w:val="28"/>
          <w:szCs w:val="28"/>
        </w:rPr>
        <w:t>О личностно-ориентированном общении речь идет, если нам хорошо известен собеседник, если мы стремимся не только передать некоторую информацию или оказать определенное воздействие на него, но и раскрыть свою душу и попытаться понять внутренний мир адресата. Адресат в таком общении интересует нас во всей полноте своих характеристик [Карасик 2002</w:t>
      </w:r>
      <w:r w:rsidR="00E549EA" w:rsidRPr="00416366">
        <w:rPr>
          <w:rFonts w:ascii="Times New Roman" w:eastAsia="ArialMT" w:hAnsi="Times New Roman" w:cs="Times New Roman"/>
          <w:sz w:val="28"/>
          <w:szCs w:val="28"/>
        </w:rPr>
        <w:t xml:space="preserve">, с. </w:t>
      </w:r>
      <w:r w:rsidRPr="00416366">
        <w:rPr>
          <w:rFonts w:ascii="Times New Roman" w:eastAsia="ArialMT" w:hAnsi="Times New Roman" w:cs="Times New Roman"/>
          <w:sz w:val="28"/>
          <w:szCs w:val="28"/>
        </w:rPr>
        <w:t>202].</w:t>
      </w:r>
      <w:r w:rsidR="008D4BDD" w:rsidRPr="00416366">
        <w:rPr>
          <w:rFonts w:ascii="Times New Roman" w:eastAsia="ArialMT" w:hAnsi="Times New Roman" w:cs="Times New Roman"/>
          <w:sz w:val="28"/>
          <w:szCs w:val="28"/>
        </w:rPr>
        <w:t xml:space="preserve"> </w:t>
      </w:r>
      <w:r w:rsidR="000E5D82" w:rsidRPr="00416366">
        <w:rPr>
          <w:rFonts w:ascii="Times New Roman" w:eastAsia="ArialMT" w:hAnsi="Times New Roman" w:cs="Times New Roman"/>
          <w:sz w:val="28"/>
          <w:szCs w:val="28"/>
        </w:rPr>
        <w:t xml:space="preserve">Личностно-ориентированный дискурс, по мнению </w:t>
      </w:r>
      <w:proofErr w:type="spellStart"/>
      <w:r w:rsidR="000E5D82" w:rsidRPr="00416366">
        <w:rPr>
          <w:rFonts w:ascii="Times New Roman" w:eastAsia="ArialMT" w:hAnsi="Times New Roman" w:cs="Times New Roman"/>
          <w:sz w:val="28"/>
          <w:szCs w:val="28"/>
        </w:rPr>
        <w:t>В.И.Карасика</w:t>
      </w:r>
      <w:proofErr w:type="spellEnd"/>
      <w:r w:rsidR="000E5D82" w:rsidRPr="00416366">
        <w:rPr>
          <w:rFonts w:ascii="Times New Roman" w:eastAsia="ArialMT" w:hAnsi="Times New Roman" w:cs="Times New Roman"/>
          <w:sz w:val="28"/>
          <w:szCs w:val="28"/>
        </w:rPr>
        <w:t>, проявляется в двух основных сферах общения – бытовой и бытийной, при этом бытовое (обиходное) общение представляет собой генетически исходный тип дискурса, а бытийное общение выражается в виде художественного, философского, мифологического диалога</w:t>
      </w:r>
      <w:r w:rsidR="002868AA" w:rsidRPr="00416366">
        <w:rPr>
          <w:rFonts w:ascii="Times New Roman" w:eastAsia="ArialMT" w:hAnsi="Times New Roman" w:cs="Times New Roman"/>
          <w:sz w:val="28"/>
          <w:szCs w:val="28"/>
        </w:rPr>
        <w:t xml:space="preserve"> </w:t>
      </w:r>
      <w:r w:rsidR="00D312C2" w:rsidRPr="00416366">
        <w:rPr>
          <w:rFonts w:ascii="Times New Roman" w:eastAsia="ArialMT" w:hAnsi="Times New Roman" w:cs="Times New Roman"/>
          <w:sz w:val="28"/>
          <w:szCs w:val="28"/>
        </w:rPr>
        <w:t xml:space="preserve">[Карасик </w:t>
      </w:r>
      <w:r w:rsidR="002868AA" w:rsidRPr="00416366">
        <w:rPr>
          <w:rFonts w:ascii="Times New Roman" w:eastAsia="ArialMT" w:hAnsi="Times New Roman" w:cs="Times New Roman"/>
          <w:sz w:val="28"/>
          <w:szCs w:val="28"/>
        </w:rPr>
        <w:t>2002</w:t>
      </w:r>
      <w:r w:rsidR="00E549EA" w:rsidRPr="00416366">
        <w:rPr>
          <w:rFonts w:ascii="Times New Roman" w:eastAsia="ArialMT" w:hAnsi="Times New Roman" w:cs="Times New Roman"/>
          <w:sz w:val="28"/>
          <w:szCs w:val="28"/>
        </w:rPr>
        <w:t>, с.</w:t>
      </w:r>
      <w:r w:rsidR="00D312C2" w:rsidRPr="00416366">
        <w:rPr>
          <w:rFonts w:ascii="Times New Roman" w:eastAsia="ArialMT" w:hAnsi="Times New Roman" w:cs="Times New Roman"/>
          <w:sz w:val="28"/>
          <w:szCs w:val="28"/>
        </w:rPr>
        <w:t xml:space="preserve"> 19</w:t>
      </w:r>
      <w:r w:rsidR="002868AA" w:rsidRPr="00416366">
        <w:rPr>
          <w:rFonts w:ascii="Times New Roman" w:eastAsia="ArialMT" w:hAnsi="Times New Roman" w:cs="Times New Roman"/>
          <w:sz w:val="28"/>
          <w:szCs w:val="28"/>
        </w:rPr>
        <w:t>9</w:t>
      </w:r>
      <w:r w:rsidR="00D312C2" w:rsidRPr="00416366">
        <w:rPr>
          <w:rFonts w:ascii="Times New Roman" w:eastAsia="ArialMT" w:hAnsi="Times New Roman" w:cs="Times New Roman"/>
          <w:sz w:val="28"/>
          <w:szCs w:val="28"/>
        </w:rPr>
        <w:t>]</w:t>
      </w:r>
      <w:r w:rsidR="00605878" w:rsidRPr="00416366">
        <w:rPr>
          <w:rFonts w:ascii="Times New Roman" w:eastAsia="ArialMT" w:hAnsi="Times New Roman" w:cs="Times New Roman"/>
          <w:sz w:val="28"/>
          <w:szCs w:val="28"/>
        </w:rPr>
        <w:t xml:space="preserve">. </w:t>
      </w:r>
    </w:p>
    <w:p w14:paraId="5B895507" w14:textId="2F909DDD" w:rsidR="00F123E5" w:rsidRPr="00416366" w:rsidRDefault="00E2190E" w:rsidP="00F36F25">
      <w:pPr>
        <w:spacing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В случае </w:t>
      </w:r>
      <w:proofErr w:type="spellStart"/>
      <w:r w:rsidRPr="00416366">
        <w:rPr>
          <w:rFonts w:ascii="Times New Roman" w:eastAsia="ArialMT" w:hAnsi="Times New Roman" w:cs="Times New Roman"/>
          <w:sz w:val="28"/>
          <w:szCs w:val="28"/>
        </w:rPr>
        <w:t>статусно</w:t>
      </w:r>
      <w:proofErr w:type="spellEnd"/>
      <w:r w:rsidRPr="00416366">
        <w:rPr>
          <w:rFonts w:ascii="Times New Roman" w:eastAsia="ArialMT" w:hAnsi="Times New Roman" w:cs="Times New Roman"/>
          <w:sz w:val="28"/>
          <w:szCs w:val="28"/>
        </w:rPr>
        <w:t xml:space="preserve">-ориентированного общения, к которому </w:t>
      </w:r>
      <w:proofErr w:type="spellStart"/>
      <w:r w:rsidRPr="00416366">
        <w:rPr>
          <w:rFonts w:ascii="Times New Roman" w:eastAsia="ArialMT" w:hAnsi="Times New Roman" w:cs="Times New Roman"/>
          <w:sz w:val="28"/>
          <w:szCs w:val="28"/>
        </w:rPr>
        <w:t>В.И.Карасик</w:t>
      </w:r>
      <w:proofErr w:type="spellEnd"/>
      <w:r w:rsidRPr="00416366">
        <w:rPr>
          <w:rFonts w:ascii="Times New Roman" w:eastAsia="ArialMT" w:hAnsi="Times New Roman" w:cs="Times New Roman"/>
          <w:sz w:val="28"/>
          <w:szCs w:val="28"/>
        </w:rPr>
        <w:t xml:space="preserve"> относит педагогический дискурс, </w:t>
      </w:r>
      <w:proofErr w:type="spellStart"/>
      <w:r w:rsidRPr="00416366">
        <w:rPr>
          <w:rFonts w:ascii="Times New Roman" w:eastAsia="ArialMT" w:hAnsi="Times New Roman" w:cs="Times New Roman"/>
          <w:sz w:val="28"/>
          <w:szCs w:val="28"/>
        </w:rPr>
        <w:t>коммуниканты</w:t>
      </w:r>
      <w:proofErr w:type="spellEnd"/>
      <w:r w:rsidRPr="00416366">
        <w:rPr>
          <w:rFonts w:ascii="Times New Roman" w:eastAsia="ArialMT" w:hAnsi="Times New Roman" w:cs="Times New Roman"/>
          <w:sz w:val="28"/>
          <w:szCs w:val="28"/>
        </w:rPr>
        <w:t xml:space="preserve"> реализуют себя только в ограниченном наборе ролевых характеристик, выступая в </w:t>
      </w:r>
      <w:r w:rsidRPr="00416366">
        <w:rPr>
          <w:rFonts w:ascii="Times New Roman" w:eastAsia="ArialMT" w:hAnsi="Times New Roman" w:cs="Times New Roman"/>
          <w:sz w:val="28"/>
          <w:szCs w:val="28"/>
        </w:rPr>
        <w:lastRenderedPageBreak/>
        <w:t>качестве представителей определенных групп людей (начальник и подчиненный, клиент, пациент, пассажир, прихожанин, ученик и т.д.). Эти ролевые характеристики неоднородны: роль учителя, например, значительно объемнее роли пациента</w:t>
      </w:r>
      <w:r w:rsidR="00F123E5" w:rsidRPr="00416366">
        <w:rPr>
          <w:rFonts w:ascii="Times New Roman" w:eastAsia="ArialMT" w:hAnsi="Times New Roman" w:cs="Times New Roman"/>
          <w:sz w:val="28"/>
          <w:szCs w:val="28"/>
        </w:rPr>
        <w:t xml:space="preserve"> [Карасик 2002</w:t>
      </w:r>
      <w:r w:rsidR="008C7628" w:rsidRPr="00416366">
        <w:rPr>
          <w:rFonts w:ascii="Times New Roman" w:eastAsia="ArialMT" w:hAnsi="Times New Roman" w:cs="Times New Roman"/>
          <w:sz w:val="28"/>
          <w:szCs w:val="28"/>
        </w:rPr>
        <w:t>, с.</w:t>
      </w:r>
      <w:r w:rsidR="00F123E5" w:rsidRPr="00416366">
        <w:rPr>
          <w:rFonts w:ascii="Times New Roman" w:eastAsia="ArialMT" w:hAnsi="Times New Roman" w:cs="Times New Roman"/>
          <w:sz w:val="28"/>
          <w:szCs w:val="28"/>
        </w:rPr>
        <w:t xml:space="preserve"> 202]. </w:t>
      </w:r>
    </w:p>
    <w:p w14:paraId="3E8FDB50" w14:textId="3FD4D570" w:rsidR="007241E0" w:rsidRPr="00416366" w:rsidRDefault="007241E0" w:rsidP="00F36F25">
      <w:pPr>
        <w:spacing w:line="360" w:lineRule="auto"/>
        <w:ind w:firstLine="720"/>
        <w:jc w:val="both"/>
        <w:rPr>
          <w:rFonts w:ascii="Times New Roman" w:eastAsia="ArialMT" w:hAnsi="Times New Roman" w:cs="Times New Roman"/>
          <w:sz w:val="28"/>
          <w:szCs w:val="28"/>
        </w:rPr>
      </w:pPr>
      <w:proofErr w:type="gramStart"/>
      <w:r w:rsidRPr="00416366">
        <w:rPr>
          <w:rFonts w:ascii="Times New Roman" w:eastAsia="ArialMT" w:hAnsi="Times New Roman" w:cs="Times New Roman"/>
          <w:sz w:val="28"/>
          <w:szCs w:val="28"/>
        </w:rPr>
        <w:t xml:space="preserve">С точки зрения </w:t>
      </w:r>
      <w:proofErr w:type="spellStart"/>
      <w:r w:rsidRPr="00416366">
        <w:rPr>
          <w:rFonts w:ascii="Times New Roman" w:eastAsia="ArialMT" w:hAnsi="Times New Roman" w:cs="Times New Roman"/>
          <w:sz w:val="28"/>
          <w:szCs w:val="28"/>
        </w:rPr>
        <w:t>В.И.Карасика</w:t>
      </w:r>
      <w:proofErr w:type="spellEnd"/>
      <w:r w:rsidRPr="00416366">
        <w:rPr>
          <w:rFonts w:ascii="Times New Roman" w:eastAsia="ArialMT" w:hAnsi="Times New Roman" w:cs="Times New Roman"/>
          <w:sz w:val="28"/>
          <w:szCs w:val="28"/>
        </w:rPr>
        <w:t xml:space="preserve">, едва ли существуют "чистые" статусные и личностные виды общения: более точным будет понимание коммуникативной дистанции как определенной шкалы между предельно личностно-ориентированным и предельно </w:t>
      </w:r>
      <w:proofErr w:type="spellStart"/>
      <w:r w:rsidRPr="00416366">
        <w:rPr>
          <w:rFonts w:ascii="Times New Roman" w:eastAsia="ArialMT" w:hAnsi="Times New Roman" w:cs="Times New Roman"/>
          <w:sz w:val="28"/>
          <w:szCs w:val="28"/>
        </w:rPr>
        <w:t>статусно</w:t>
      </w:r>
      <w:proofErr w:type="spellEnd"/>
      <w:r w:rsidRPr="00416366">
        <w:rPr>
          <w:rFonts w:ascii="Times New Roman" w:eastAsia="ArialMT" w:hAnsi="Times New Roman" w:cs="Times New Roman"/>
          <w:sz w:val="28"/>
          <w:szCs w:val="28"/>
        </w:rPr>
        <w:t>-ориентированным общением, например, это разговор по душам или лирическое стихотворение, с одной стороны, и прохождение таможенного контроля, с другой стороны [Карасик 2002</w:t>
      </w:r>
      <w:r w:rsidR="008C7628" w:rsidRPr="00416366">
        <w:rPr>
          <w:rFonts w:ascii="Times New Roman" w:eastAsia="ArialMT" w:hAnsi="Times New Roman" w:cs="Times New Roman"/>
          <w:sz w:val="28"/>
          <w:szCs w:val="28"/>
        </w:rPr>
        <w:t>, с.</w:t>
      </w:r>
      <w:r w:rsidRPr="00416366">
        <w:rPr>
          <w:rFonts w:ascii="Times New Roman" w:eastAsia="ArialMT" w:hAnsi="Times New Roman" w:cs="Times New Roman"/>
          <w:sz w:val="28"/>
          <w:szCs w:val="28"/>
        </w:rPr>
        <w:t xml:space="preserve"> 203]. </w:t>
      </w:r>
      <w:proofErr w:type="gramEnd"/>
    </w:p>
    <w:p w14:paraId="2FDD69E0" w14:textId="41C2FE4D" w:rsidR="00F123E5" w:rsidRPr="00416366" w:rsidRDefault="002868AA" w:rsidP="00F36F25">
      <w:pPr>
        <w:spacing w:line="360" w:lineRule="auto"/>
        <w:ind w:firstLine="720"/>
        <w:jc w:val="both"/>
        <w:rPr>
          <w:rFonts w:ascii="Times New Roman" w:eastAsia="ArialMT" w:hAnsi="Times New Roman" w:cs="Times New Roman"/>
          <w:sz w:val="28"/>
          <w:szCs w:val="28"/>
        </w:rPr>
      </w:pPr>
      <w:proofErr w:type="spellStart"/>
      <w:r w:rsidRPr="00416366">
        <w:rPr>
          <w:rFonts w:ascii="Times New Roman" w:hAnsi="Times New Roman" w:cs="Times New Roman"/>
          <w:sz w:val="28"/>
          <w:szCs w:val="28"/>
        </w:rPr>
        <w:t>В.И.Карасик</w:t>
      </w:r>
      <w:proofErr w:type="spellEnd"/>
      <w:r w:rsidRPr="00416366">
        <w:rPr>
          <w:rFonts w:ascii="Times New Roman" w:hAnsi="Times New Roman" w:cs="Times New Roman"/>
          <w:sz w:val="28"/>
          <w:szCs w:val="28"/>
        </w:rPr>
        <w:t xml:space="preserve"> полагает, что </w:t>
      </w:r>
      <w:proofErr w:type="spellStart"/>
      <w:r w:rsidRPr="00416366">
        <w:rPr>
          <w:rFonts w:ascii="Times New Roman" w:hAnsi="Times New Roman" w:cs="Times New Roman"/>
          <w:sz w:val="28"/>
          <w:szCs w:val="28"/>
        </w:rPr>
        <w:t>с</w:t>
      </w:r>
      <w:r w:rsidR="00D312C2" w:rsidRPr="00416366">
        <w:rPr>
          <w:rFonts w:ascii="Times New Roman" w:eastAsia="ArialMT" w:hAnsi="Times New Roman" w:cs="Times New Roman"/>
          <w:sz w:val="28"/>
          <w:szCs w:val="28"/>
        </w:rPr>
        <w:t>татусно</w:t>
      </w:r>
      <w:proofErr w:type="spellEnd"/>
      <w:r w:rsidR="00D312C2" w:rsidRPr="00416366">
        <w:rPr>
          <w:rFonts w:ascii="Times New Roman" w:eastAsia="ArialMT" w:hAnsi="Times New Roman" w:cs="Times New Roman"/>
          <w:sz w:val="28"/>
          <w:szCs w:val="28"/>
        </w:rPr>
        <w:t>-ориентированный дискурс может носить институциональный и</w:t>
      </w:r>
      <w:r w:rsidR="00D150FF" w:rsidRPr="00416366">
        <w:rPr>
          <w:rFonts w:ascii="Times New Roman" w:eastAsia="ArialMT" w:hAnsi="Times New Roman" w:cs="Times New Roman"/>
          <w:sz w:val="28"/>
          <w:szCs w:val="28"/>
        </w:rPr>
        <w:t xml:space="preserve"> </w:t>
      </w:r>
      <w:proofErr w:type="spellStart"/>
      <w:r w:rsidR="00D312C2" w:rsidRPr="00416366">
        <w:rPr>
          <w:rFonts w:ascii="Times New Roman" w:eastAsia="ArialMT" w:hAnsi="Times New Roman" w:cs="Times New Roman"/>
          <w:sz w:val="28"/>
          <w:szCs w:val="28"/>
        </w:rPr>
        <w:t>неинституциональный</w:t>
      </w:r>
      <w:proofErr w:type="spellEnd"/>
      <w:r w:rsidR="00D312C2" w:rsidRPr="00416366">
        <w:rPr>
          <w:rFonts w:ascii="Times New Roman" w:eastAsia="ArialMT" w:hAnsi="Times New Roman" w:cs="Times New Roman"/>
          <w:sz w:val="28"/>
          <w:szCs w:val="28"/>
        </w:rPr>
        <w:t xml:space="preserve"> характер, в зависимости от того, какие общественные</w:t>
      </w:r>
      <w:r w:rsidR="00D150FF" w:rsidRPr="00416366">
        <w:rPr>
          <w:rFonts w:ascii="Times New Roman" w:eastAsia="ArialMT" w:hAnsi="Times New Roman" w:cs="Times New Roman"/>
          <w:sz w:val="28"/>
          <w:szCs w:val="28"/>
        </w:rPr>
        <w:t xml:space="preserve"> </w:t>
      </w:r>
      <w:r w:rsidR="00D312C2" w:rsidRPr="00416366">
        <w:rPr>
          <w:rFonts w:ascii="Times New Roman" w:eastAsia="ArialMT" w:hAnsi="Times New Roman" w:cs="Times New Roman"/>
          <w:sz w:val="28"/>
          <w:szCs w:val="28"/>
        </w:rPr>
        <w:t>институты функционируют в социуме в конкретный исторический промежуток</w:t>
      </w:r>
      <w:r w:rsidR="00D150FF" w:rsidRPr="00416366">
        <w:rPr>
          <w:rFonts w:ascii="Times New Roman" w:eastAsia="ArialMT" w:hAnsi="Times New Roman" w:cs="Times New Roman"/>
          <w:sz w:val="28"/>
          <w:szCs w:val="28"/>
        </w:rPr>
        <w:t xml:space="preserve"> </w:t>
      </w:r>
      <w:r w:rsidR="00D312C2" w:rsidRPr="00416366">
        <w:rPr>
          <w:rFonts w:ascii="Times New Roman" w:eastAsia="ArialMT" w:hAnsi="Times New Roman" w:cs="Times New Roman"/>
          <w:sz w:val="28"/>
          <w:szCs w:val="28"/>
        </w:rPr>
        <w:t>времени</w:t>
      </w:r>
      <w:r w:rsidR="006E7F40" w:rsidRPr="00416366">
        <w:rPr>
          <w:rFonts w:ascii="Times New Roman" w:eastAsia="ArialMT" w:hAnsi="Times New Roman" w:cs="Times New Roman"/>
          <w:sz w:val="28"/>
          <w:szCs w:val="28"/>
        </w:rPr>
        <w:t xml:space="preserve"> </w:t>
      </w:r>
      <w:r w:rsidRPr="00416366">
        <w:rPr>
          <w:rFonts w:ascii="Times New Roman" w:eastAsia="ArialMT" w:hAnsi="Times New Roman" w:cs="Times New Roman"/>
          <w:sz w:val="28"/>
          <w:szCs w:val="28"/>
        </w:rPr>
        <w:t>[Карасик 2002</w:t>
      </w:r>
      <w:r w:rsidR="005F38AB" w:rsidRPr="00416366">
        <w:rPr>
          <w:rFonts w:ascii="Times New Roman" w:eastAsia="ArialMT" w:hAnsi="Times New Roman" w:cs="Times New Roman"/>
          <w:sz w:val="28"/>
          <w:szCs w:val="28"/>
        </w:rPr>
        <w:t>, с.</w:t>
      </w:r>
      <w:r w:rsidRPr="00416366">
        <w:rPr>
          <w:rFonts w:ascii="Times New Roman" w:eastAsia="ArialMT" w:hAnsi="Times New Roman" w:cs="Times New Roman"/>
          <w:sz w:val="28"/>
          <w:szCs w:val="28"/>
        </w:rPr>
        <w:t xml:space="preserve"> 199]</w:t>
      </w:r>
      <w:r w:rsidR="00D312C2" w:rsidRPr="00416366">
        <w:rPr>
          <w:rFonts w:ascii="Times New Roman" w:eastAsia="ArialMT" w:hAnsi="Times New Roman" w:cs="Times New Roman"/>
          <w:sz w:val="28"/>
          <w:szCs w:val="28"/>
        </w:rPr>
        <w:t>.</w:t>
      </w:r>
      <w:r w:rsidR="00F123E5" w:rsidRPr="00416366">
        <w:rPr>
          <w:rFonts w:ascii="Times New Roman" w:eastAsia="ArialMT" w:hAnsi="Times New Roman" w:cs="Times New Roman"/>
          <w:sz w:val="28"/>
          <w:szCs w:val="28"/>
        </w:rPr>
        <w:t xml:space="preserve"> </w:t>
      </w:r>
    </w:p>
    <w:p w14:paraId="5C3379BC" w14:textId="01BA0D0A" w:rsidR="00353BAC" w:rsidRPr="00416366" w:rsidRDefault="00353BAC" w:rsidP="00F36F25">
      <w:pPr>
        <w:spacing w:line="360" w:lineRule="auto"/>
        <w:ind w:firstLine="720"/>
        <w:jc w:val="both"/>
        <w:rPr>
          <w:rFonts w:ascii="Times New Roman" w:eastAsia="ArialMT" w:hAnsi="Times New Roman" w:cs="Times New Roman"/>
          <w:sz w:val="28"/>
          <w:szCs w:val="28"/>
        </w:rPr>
      </w:pPr>
      <w:proofErr w:type="gramStart"/>
      <w:r w:rsidRPr="00416366">
        <w:rPr>
          <w:rFonts w:ascii="Times New Roman" w:eastAsia="ArialMT" w:hAnsi="Times New Roman" w:cs="Times New Roman"/>
          <w:sz w:val="28"/>
          <w:szCs w:val="28"/>
        </w:rPr>
        <w:t>Стоит отметить, что в современных работах термины «</w:t>
      </w:r>
      <w:proofErr w:type="spellStart"/>
      <w:r w:rsidRPr="00416366">
        <w:rPr>
          <w:rFonts w:ascii="Times New Roman" w:eastAsia="ArialMT" w:hAnsi="Times New Roman" w:cs="Times New Roman"/>
          <w:sz w:val="28"/>
          <w:szCs w:val="28"/>
        </w:rPr>
        <w:t>статусно</w:t>
      </w:r>
      <w:proofErr w:type="spellEnd"/>
      <w:r w:rsidRPr="00416366">
        <w:rPr>
          <w:rFonts w:ascii="Times New Roman" w:eastAsia="ArialMT" w:hAnsi="Times New Roman" w:cs="Times New Roman"/>
          <w:sz w:val="28"/>
          <w:szCs w:val="28"/>
        </w:rPr>
        <w:t>-ориентированный» и «институциональный», с одной стороны, и «личностно-ориентированный» и «</w:t>
      </w:r>
      <w:proofErr w:type="spellStart"/>
      <w:r w:rsidRPr="00416366">
        <w:rPr>
          <w:rFonts w:ascii="Times New Roman" w:eastAsia="ArialMT" w:hAnsi="Times New Roman" w:cs="Times New Roman"/>
          <w:sz w:val="28"/>
          <w:szCs w:val="28"/>
        </w:rPr>
        <w:t>неинституциональный</w:t>
      </w:r>
      <w:proofErr w:type="spellEnd"/>
      <w:r w:rsidR="00BD2805" w:rsidRPr="00416366">
        <w:rPr>
          <w:rFonts w:ascii="Times New Roman" w:eastAsia="ArialMT" w:hAnsi="Times New Roman" w:cs="Times New Roman"/>
          <w:sz w:val="28"/>
          <w:szCs w:val="28"/>
        </w:rPr>
        <w:t>/персональный</w:t>
      </w:r>
      <w:r w:rsidRPr="00416366">
        <w:rPr>
          <w:rFonts w:ascii="Times New Roman" w:eastAsia="ArialMT" w:hAnsi="Times New Roman" w:cs="Times New Roman"/>
          <w:sz w:val="28"/>
          <w:szCs w:val="28"/>
        </w:rPr>
        <w:t>» используются как синонимы</w:t>
      </w:r>
      <w:r w:rsidR="00BD2805" w:rsidRPr="00416366">
        <w:rPr>
          <w:rFonts w:ascii="Times New Roman" w:eastAsia="ArialMT" w:hAnsi="Times New Roman" w:cs="Times New Roman"/>
          <w:sz w:val="28"/>
          <w:szCs w:val="28"/>
        </w:rPr>
        <w:t xml:space="preserve"> [</w:t>
      </w:r>
      <w:proofErr w:type="spellStart"/>
      <w:r w:rsidR="00BD2805" w:rsidRPr="00416366">
        <w:rPr>
          <w:rFonts w:ascii="Times New Roman" w:eastAsia="ArialMT" w:hAnsi="Times New Roman" w:cs="Times New Roman"/>
          <w:sz w:val="28"/>
          <w:szCs w:val="28"/>
        </w:rPr>
        <w:t>Кожетева</w:t>
      </w:r>
      <w:proofErr w:type="spellEnd"/>
      <w:r w:rsidR="005F38AB" w:rsidRPr="00416366">
        <w:rPr>
          <w:rFonts w:ascii="Times New Roman" w:eastAsia="ArialMT" w:hAnsi="Times New Roman" w:cs="Times New Roman"/>
          <w:sz w:val="28"/>
          <w:szCs w:val="28"/>
        </w:rPr>
        <w:t xml:space="preserve">, с. </w:t>
      </w:r>
      <w:r w:rsidR="00BD2805" w:rsidRPr="00416366">
        <w:rPr>
          <w:rFonts w:ascii="Times New Roman" w:eastAsia="ArialMT" w:hAnsi="Times New Roman" w:cs="Times New Roman"/>
          <w:sz w:val="28"/>
          <w:szCs w:val="28"/>
        </w:rPr>
        <w:t>55]</w:t>
      </w:r>
      <w:r w:rsidRPr="00416366">
        <w:rPr>
          <w:rFonts w:ascii="Times New Roman" w:eastAsia="ArialMT" w:hAnsi="Times New Roman" w:cs="Times New Roman"/>
          <w:sz w:val="28"/>
          <w:szCs w:val="28"/>
        </w:rPr>
        <w:t>.</w:t>
      </w:r>
      <w:proofErr w:type="gramEnd"/>
    </w:p>
    <w:p w14:paraId="3DD20673" w14:textId="77777777" w:rsidR="009041EE" w:rsidRPr="00416366" w:rsidRDefault="001C3A9F" w:rsidP="00F36F25">
      <w:pPr>
        <w:spacing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Попытаемся сравнить степень </w:t>
      </w:r>
      <w:proofErr w:type="spellStart"/>
      <w:r w:rsidRPr="00416366">
        <w:rPr>
          <w:rFonts w:ascii="Times New Roman" w:eastAsia="ArialMT" w:hAnsi="Times New Roman" w:cs="Times New Roman"/>
          <w:sz w:val="28"/>
          <w:szCs w:val="28"/>
        </w:rPr>
        <w:t>институциональности</w:t>
      </w:r>
      <w:proofErr w:type="spellEnd"/>
      <w:r w:rsidRPr="00416366">
        <w:rPr>
          <w:rFonts w:ascii="Times New Roman" w:eastAsia="ArialMT" w:hAnsi="Times New Roman" w:cs="Times New Roman"/>
          <w:sz w:val="28"/>
          <w:szCs w:val="28"/>
        </w:rPr>
        <w:t xml:space="preserve"> описанного </w:t>
      </w:r>
      <w:proofErr w:type="spellStart"/>
      <w:r w:rsidRPr="00416366">
        <w:rPr>
          <w:rFonts w:ascii="Times New Roman" w:eastAsia="ArialMT" w:hAnsi="Times New Roman" w:cs="Times New Roman"/>
          <w:sz w:val="28"/>
          <w:szCs w:val="28"/>
        </w:rPr>
        <w:t>В.И.Карасиком</w:t>
      </w:r>
      <w:proofErr w:type="spellEnd"/>
      <w:r w:rsidRPr="00416366">
        <w:rPr>
          <w:rFonts w:ascii="Times New Roman" w:eastAsia="ArialMT" w:hAnsi="Times New Roman" w:cs="Times New Roman"/>
          <w:sz w:val="28"/>
          <w:szCs w:val="28"/>
        </w:rPr>
        <w:t xml:space="preserve"> в 2002 г. педагогического и современного образовательного дискурса</w:t>
      </w:r>
      <w:r w:rsidR="009A0282" w:rsidRPr="00416366">
        <w:rPr>
          <w:rFonts w:ascii="Times New Roman" w:eastAsia="ArialMT" w:hAnsi="Times New Roman" w:cs="Times New Roman"/>
          <w:sz w:val="28"/>
          <w:szCs w:val="28"/>
        </w:rPr>
        <w:t>, сопоставив некоторые параметры описания</w:t>
      </w:r>
      <w:r w:rsidRPr="00416366">
        <w:rPr>
          <w:rFonts w:ascii="Times New Roman" w:eastAsia="ArialMT" w:hAnsi="Times New Roman" w:cs="Times New Roman"/>
          <w:sz w:val="28"/>
          <w:szCs w:val="28"/>
        </w:rPr>
        <w:t>.</w:t>
      </w:r>
      <w:r w:rsidR="00585D70" w:rsidRPr="00416366">
        <w:rPr>
          <w:rFonts w:ascii="Times New Roman" w:eastAsia="ArialMT" w:hAnsi="Times New Roman" w:cs="Times New Roman"/>
          <w:sz w:val="28"/>
          <w:szCs w:val="28"/>
        </w:rPr>
        <w:t xml:space="preserve"> Сразу оговоримся, что </w:t>
      </w:r>
      <w:r w:rsidR="009041EE" w:rsidRPr="00416366">
        <w:rPr>
          <w:rFonts w:ascii="Times New Roman" w:eastAsia="ArialMT" w:hAnsi="Times New Roman" w:cs="Times New Roman"/>
          <w:sz w:val="28"/>
          <w:szCs w:val="28"/>
        </w:rPr>
        <w:t>влияни</w:t>
      </w:r>
      <w:r w:rsidR="003C1097" w:rsidRPr="00416366">
        <w:rPr>
          <w:rFonts w:ascii="Times New Roman" w:eastAsia="ArialMT" w:hAnsi="Times New Roman" w:cs="Times New Roman"/>
          <w:sz w:val="28"/>
          <w:szCs w:val="28"/>
        </w:rPr>
        <w:t>е</w:t>
      </w:r>
      <w:r w:rsidR="009041EE" w:rsidRPr="00416366">
        <w:rPr>
          <w:rFonts w:ascii="Times New Roman" w:eastAsia="ArialMT" w:hAnsi="Times New Roman" w:cs="Times New Roman"/>
          <w:sz w:val="28"/>
          <w:szCs w:val="28"/>
        </w:rPr>
        <w:t xml:space="preserve"> </w:t>
      </w:r>
      <w:proofErr w:type="spellStart"/>
      <w:r w:rsidR="00BD2805" w:rsidRPr="00416366">
        <w:rPr>
          <w:rFonts w:ascii="Times New Roman" w:eastAsia="ArialMT" w:hAnsi="Times New Roman" w:cs="Times New Roman"/>
          <w:sz w:val="28"/>
          <w:szCs w:val="28"/>
        </w:rPr>
        <w:t>цифровизации</w:t>
      </w:r>
      <w:proofErr w:type="spellEnd"/>
      <w:r w:rsidR="009041EE" w:rsidRPr="00416366">
        <w:rPr>
          <w:rFonts w:ascii="Times New Roman" w:eastAsia="ArialMT" w:hAnsi="Times New Roman" w:cs="Times New Roman"/>
          <w:sz w:val="28"/>
          <w:szCs w:val="28"/>
        </w:rPr>
        <w:t xml:space="preserve"> на степень </w:t>
      </w:r>
      <w:proofErr w:type="spellStart"/>
      <w:r w:rsidR="009041EE" w:rsidRPr="00416366">
        <w:rPr>
          <w:rFonts w:ascii="Times New Roman" w:eastAsia="ArialMT" w:hAnsi="Times New Roman" w:cs="Times New Roman"/>
          <w:sz w:val="28"/>
          <w:szCs w:val="28"/>
        </w:rPr>
        <w:t>институциональности</w:t>
      </w:r>
      <w:proofErr w:type="spellEnd"/>
      <w:r w:rsidR="009041EE" w:rsidRPr="00416366">
        <w:rPr>
          <w:rFonts w:ascii="Times New Roman" w:eastAsia="ArialMT" w:hAnsi="Times New Roman" w:cs="Times New Roman"/>
          <w:sz w:val="28"/>
          <w:szCs w:val="28"/>
        </w:rPr>
        <w:t xml:space="preserve"> современного образовательного дискурса </w:t>
      </w:r>
      <w:r w:rsidR="003C1097" w:rsidRPr="00416366">
        <w:rPr>
          <w:rFonts w:ascii="Times New Roman" w:eastAsia="ArialMT" w:hAnsi="Times New Roman" w:cs="Times New Roman"/>
          <w:sz w:val="28"/>
          <w:szCs w:val="28"/>
        </w:rPr>
        <w:t>обнаруживается в</w:t>
      </w:r>
      <w:r w:rsidR="009041EE" w:rsidRPr="00416366">
        <w:rPr>
          <w:rFonts w:ascii="Times New Roman" w:eastAsia="ArialMT" w:hAnsi="Times New Roman" w:cs="Times New Roman"/>
          <w:sz w:val="28"/>
          <w:szCs w:val="28"/>
        </w:rPr>
        <w:t xml:space="preserve"> различных ситуациях:</w:t>
      </w:r>
    </w:p>
    <w:p w14:paraId="3D4E4BDC" w14:textId="77777777" w:rsidR="006E1746" w:rsidRPr="00416366" w:rsidRDefault="009041EE" w:rsidP="00F36F25">
      <w:pPr>
        <w:pStyle w:val="a3"/>
        <w:numPr>
          <w:ilvl w:val="0"/>
          <w:numId w:val="3"/>
        </w:numPr>
        <w:spacing w:line="360" w:lineRule="auto"/>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Использование </w:t>
      </w:r>
      <w:proofErr w:type="spellStart"/>
      <w:r w:rsidRPr="00416366">
        <w:rPr>
          <w:rFonts w:ascii="Times New Roman" w:eastAsia="ArialMT" w:hAnsi="Times New Roman" w:cs="Times New Roman"/>
          <w:sz w:val="28"/>
          <w:szCs w:val="28"/>
        </w:rPr>
        <w:t>дигитальных</w:t>
      </w:r>
      <w:proofErr w:type="spellEnd"/>
      <w:r w:rsidRPr="00416366">
        <w:rPr>
          <w:rFonts w:ascii="Times New Roman" w:eastAsia="ArialMT" w:hAnsi="Times New Roman" w:cs="Times New Roman"/>
          <w:sz w:val="28"/>
          <w:szCs w:val="28"/>
        </w:rPr>
        <w:t xml:space="preserve"> средств на занятиях в аудитории</w:t>
      </w:r>
      <w:r w:rsidR="006E1746" w:rsidRPr="00416366">
        <w:rPr>
          <w:rFonts w:ascii="Times New Roman" w:eastAsia="ArialMT" w:hAnsi="Times New Roman" w:cs="Times New Roman"/>
          <w:sz w:val="28"/>
          <w:szCs w:val="28"/>
        </w:rPr>
        <w:t>;</w:t>
      </w:r>
      <w:r w:rsidRPr="00416366">
        <w:rPr>
          <w:rFonts w:ascii="Times New Roman" w:eastAsia="ArialMT" w:hAnsi="Times New Roman" w:cs="Times New Roman"/>
          <w:sz w:val="28"/>
          <w:szCs w:val="28"/>
        </w:rPr>
        <w:t xml:space="preserve">  </w:t>
      </w:r>
    </w:p>
    <w:p w14:paraId="7FC107D7" w14:textId="77777777" w:rsidR="003C1097" w:rsidRPr="00416366" w:rsidRDefault="006E1746" w:rsidP="00F36F25">
      <w:pPr>
        <w:pStyle w:val="a3"/>
        <w:numPr>
          <w:ilvl w:val="0"/>
          <w:numId w:val="3"/>
        </w:numPr>
        <w:spacing w:line="360" w:lineRule="auto"/>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О</w:t>
      </w:r>
      <w:r w:rsidR="009041EE" w:rsidRPr="00416366">
        <w:rPr>
          <w:rFonts w:ascii="Times New Roman" w:eastAsia="ArialMT" w:hAnsi="Times New Roman" w:cs="Times New Roman"/>
          <w:sz w:val="28"/>
          <w:szCs w:val="28"/>
        </w:rPr>
        <w:t>нлайн-курсы</w:t>
      </w:r>
      <w:r w:rsidR="00045CB9" w:rsidRPr="00416366">
        <w:rPr>
          <w:rFonts w:ascii="Times New Roman" w:eastAsia="ArialMT" w:hAnsi="Times New Roman" w:cs="Times New Roman"/>
          <w:sz w:val="28"/>
          <w:szCs w:val="28"/>
        </w:rPr>
        <w:t xml:space="preserve"> с </w:t>
      </w:r>
      <w:proofErr w:type="spellStart"/>
      <w:r w:rsidR="00045CB9" w:rsidRPr="00416366">
        <w:rPr>
          <w:rFonts w:ascii="Times New Roman" w:eastAsia="ArialMT" w:hAnsi="Times New Roman" w:cs="Times New Roman"/>
          <w:sz w:val="28"/>
          <w:szCs w:val="28"/>
        </w:rPr>
        <w:t>тьюторами</w:t>
      </w:r>
      <w:proofErr w:type="spellEnd"/>
      <w:r w:rsidR="00EF5A77" w:rsidRPr="00416366">
        <w:rPr>
          <w:rFonts w:ascii="Times New Roman" w:eastAsia="ArialMT" w:hAnsi="Times New Roman" w:cs="Times New Roman"/>
          <w:sz w:val="28"/>
          <w:szCs w:val="28"/>
        </w:rPr>
        <w:t>;</w:t>
      </w:r>
      <w:r w:rsidR="009041EE" w:rsidRPr="00416366">
        <w:rPr>
          <w:rFonts w:ascii="Times New Roman" w:eastAsia="ArialMT" w:hAnsi="Times New Roman" w:cs="Times New Roman"/>
          <w:sz w:val="28"/>
          <w:szCs w:val="28"/>
        </w:rPr>
        <w:t xml:space="preserve"> </w:t>
      </w:r>
    </w:p>
    <w:p w14:paraId="2B56C9E7" w14:textId="77777777" w:rsidR="009041EE" w:rsidRPr="00416366" w:rsidRDefault="009041EE" w:rsidP="00F36F25">
      <w:pPr>
        <w:pStyle w:val="a3"/>
        <w:numPr>
          <w:ilvl w:val="0"/>
          <w:numId w:val="3"/>
        </w:numPr>
        <w:spacing w:line="360" w:lineRule="auto"/>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Онлайн-курсы </w:t>
      </w:r>
      <w:r w:rsidR="00045CB9" w:rsidRPr="00416366">
        <w:rPr>
          <w:rFonts w:ascii="Times New Roman" w:eastAsia="ArialMT" w:hAnsi="Times New Roman" w:cs="Times New Roman"/>
          <w:sz w:val="28"/>
          <w:szCs w:val="28"/>
        </w:rPr>
        <w:t>с тренерами</w:t>
      </w:r>
      <w:r w:rsidR="00EF5A77" w:rsidRPr="00416366">
        <w:rPr>
          <w:rFonts w:ascii="Times New Roman" w:eastAsia="ArialMT" w:hAnsi="Times New Roman" w:cs="Times New Roman"/>
          <w:sz w:val="28"/>
          <w:szCs w:val="28"/>
        </w:rPr>
        <w:t>;</w:t>
      </w:r>
    </w:p>
    <w:p w14:paraId="3B8C7411" w14:textId="77777777" w:rsidR="006971AD" w:rsidRPr="00416366" w:rsidRDefault="006971AD" w:rsidP="00F36F25">
      <w:pPr>
        <w:pStyle w:val="a3"/>
        <w:numPr>
          <w:ilvl w:val="0"/>
          <w:numId w:val="3"/>
        </w:numPr>
        <w:spacing w:line="360" w:lineRule="auto"/>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Образовательные аккаунты в </w:t>
      </w:r>
      <w:proofErr w:type="spellStart"/>
      <w:r w:rsidRPr="00416366">
        <w:rPr>
          <w:rFonts w:ascii="Times New Roman" w:eastAsia="ArialMT" w:hAnsi="Times New Roman" w:cs="Times New Roman"/>
          <w:sz w:val="28"/>
          <w:szCs w:val="28"/>
        </w:rPr>
        <w:t>соцсетях</w:t>
      </w:r>
      <w:proofErr w:type="spellEnd"/>
      <w:r w:rsidRPr="00416366">
        <w:rPr>
          <w:rFonts w:ascii="Times New Roman" w:eastAsia="ArialMT" w:hAnsi="Times New Roman" w:cs="Times New Roman"/>
          <w:sz w:val="28"/>
          <w:szCs w:val="28"/>
        </w:rPr>
        <w:t>;</w:t>
      </w:r>
    </w:p>
    <w:p w14:paraId="164D7F27" w14:textId="77777777" w:rsidR="009041EE" w:rsidRPr="00416366" w:rsidRDefault="009041EE" w:rsidP="00F36F25">
      <w:pPr>
        <w:pStyle w:val="a3"/>
        <w:numPr>
          <w:ilvl w:val="0"/>
          <w:numId w:val="3"/>
        </w:numPr>
        <w:spacing w:line="360" w:lineRule="auto"/>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lastRenderedPageBreak/>
        <w:t xml:space="preserve">Занятия в </w:t>
      </w:r>
      <w:r w:rsidRPr="00416366">
        <w:rPr>
          <w:rFonts w:ascii="Times New Roman" w:eastAsia="ArialMT" w:hAnsi="Times New Roman" w:cs="Times New Roman"/>
          <w:sz w:val="28"/>
          <w:szCs w:val="28"/>
          <w:lang w:val="de-DE"/>
        </w:rPr>
        <w:t>zoom</w:t>
      </w:r>
      <w:r w:rsidR="00EF5A77" w:rsidRPr="00416366">
        <w:rPr>
          <w:rFonts w:ascii="Times New Roman" w:eastAsia="ArialMT" w:hAnsi="Times New Roman" w:cs="Times New Roman"/>
          <w:sz w:val="28"/>
          <w:szCs w:val="28"/>
        </w:rPr>
        <w:t>.</w:t>
      </w:r>
      <w:r w:rsidRPr="00416366">
        <w:rPr>
          <w:rFonts w:ascii="Times New Roman" w:eastAsia="ArialMT" w:hAnsi="Times New Roman" w:cs="Times New Roman"/>
          <w:sz w:val="28"/>
          <w:szCs w:val="28"/>
        </w:rPr>
        <w:t xml:space="preserve"> </w:t>
      </w:r>
    </w:p>
    <w:p w14:paraId="3613BFE1" w14:textId="77777777" w:rsidR="006E1746" w:rsidRPr="00416366" w:rsidRDefault="006E1746" w:rsidP="00F36F25">
      <w:pPr>
        <w:spacing w:line="360" w:lineRule="auto"/>
        <w:ind w:firstLine="709"/>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Очевидно, что в ситуации использования цифровых средств на офлайн-занятиях степень </w:t>
      </w:r>
      <w:proofErr w:type="spellStart"/>
      <w:r w:rsidRPr="00416366">
        <w:rPr>
          <w:rFonts w:ascii="Times New Roman" w:eastAsia="ArialMT" w:hAnsi="Times New Roman" w:cs="Times New Roman"/>
          <w:sz w:val="28"/>
          <w:szCs w:val="28"/>
        </w:rPr>
        <w:t>институциональности</w:t>
      </w:r>
      <w:proofErr w:type="spellEnd"/>
      <w:r w:rsidRPr="00416366">
        <w:rPr>
          <w:rFonts w:ascii="Times New Roman" w:eastAsia="ArialMT" w:hAnsi="Times New Roman" w:cs="Times New Roman"/>
          <w:sz w:val="28"/>
          <w:szCs w:val="28"/>
        </w:rPr>
        <w:t xml:space="preserve"> не изменилась: мы по-прежнему имеем дело с традиционным </w:t>
      </w:r>
      <w:proofErr w:type="spellStart"/>
      <w:r w:rsidRPr="00416366">
        <w:rPr>
          <w:rFonts w:ascii="Times New Roman" w:eastAsia="ArialMT" w:hAnsi="Times New Roman" w:cs="Times New Roman"/>
          <w:sz w:val="28"/>
          <w:szCs w:val="28"/>
        </w:rPr>
        <w:t>статусно</w:t>
      </w:r>
      <w:proofErr w:type="spellEnd"/>
      <w:r w:rsidRPr="00416366">
        <w:rPr>
          <w:rFonts w:ascii="Times New Roman" w:eastAsia="ArialMT" w:hAnsi="Times New Roman" w:cs="Times New Roman"/>
          <w:sz w:val="28"/>
          <w:szCs w:val="28"/>
        </w:rPr>
        <w:t>-ориентированным общением, при котором агент (преподаватель) передает информацию клиенту (ученик, студент и т.д.). Иногда - в случае, когда преподаватель не обладает достаточной технической компетентностью, - на определенных фазах занятия агент и клиент временно меняются ролями (ученик делится с учителем информацией о работе компьютера и прочих девайсов).</w:t>
      </w:r>
    </w:p>
    <w:p w14:paraId="2EB4E3DF" w14:textId="77777777" w:rsidR="006E1746" w:rsidRPr="00416366" w:rsidRDefault="006E1746" w:rsidP="00F36F25">
      <w:pPr>
        <w:spacing w:line="360" w:lineRule="auto"/>
        <w:ind w:firstLine="709"/>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Рассмотрим остальные ситуации.</w:t>
      </w:r>
    </w:p>
    <w:p w14:paraId="6C96A046" w14:textId="77777777" w:rsidR="006E1746" w:rsidRPr="00416366" w:rsidRDefault="006E1746" w:rsidP="00F36F25">
      <w:pPr>
        <w:pStyle w:val="a3"/>
        <w:numPr>
          <w:ilvl w:val="1"/>
          <w:numId w:val="5"/>
        </w:numPr>
        <w:spacing w:line="360" w:lineRule="auto"/>
        <w:jc w:val="both"/>
        <w:rPr>
          <w:rFonts w:ascii="Times New Roman" w:eastAsia="ArialMT" w:hAnsi="Times New Roman" w:cs="Times New Roman"/>
          <w:b/>
          <w:sz w:val="28"/>
          <w:szCs w:val="28"/>
        </w:rPr>
      </w:pPr>
      <w:r w:rsidRPr="00416366">
        <w:rPr>
          <w:rFonts w:ascii="Times New Roman" w:eastAsia="ArialMT" w:hAnsi="Times New Roman" w:cs="Times New Roman"/>
          <w:b/>
          <w:sz w:val="28"/>
          <w:szCs w:val="28"/>
        </w:rPr>
        <w:t xml:space="preserve">Онлайн-курсы с </w:t>
      </w:r>
      <w:proofErr w:type="spellStart"/>
      <w:r w:rsidRPr="00416366">
        <w:rPr>
          <w:rFonts w:ascii="Times New Roman" w:eastAsia="ArialMT" w:hAnsi="Times New Roman" w:cs="Times New Roman"/>
          <w:b/>
          <w:sz w:val="28"/>
          <w:szCs w:val="28"/>
        </w:rPr>
        <w:t>тьютором</w:t>
      </w:r>
      <w:proofErr w:type="spellEnd"/>
      <w:r w:rsidRPr="00416366">
        <w:rPr>
          <w:rFonts w:ascii="Times New Roman" w:eastAsia="ArialMT" w:hAnsi="Times New Roman" w:cs="Times New Roman"/>
          <w:b/>
          <w:sz w:val="28"/>
          <w:szCs w:val="28"/>
        </w:rPr>
        <w:t>: агенты дискурса</w:t>
      </w:r>
    </w:p>
    <w:p w14:paraId="698F9B75" w14:textId="6504D469" w:rsidR="008E764F" w:rsidRPr="00416366" w:rsidRDefault="009A0282" w:rsidP="00F36F25">
      <w:pPr>
        <w:spacing w:line="360" w:lineRule="auto"/>
        <w:ind w:firstLine="720"/>
        <w:jc w:val="both"/>
        <w:rPr>
          <w:rFonts w:ascii="Times New Roman" w:eastAsia="ArialMT" w:hAnsi="Times New Roman" w:cs="Times New Roman"/>
          <w:sz w:val="28"/>
          <w:szCs w:val="28"/>
        </w:rPr>
      </w:pPr>
      <w:proofErr w:type="gramStart"/>
      <w:r w:rsidRPr="00416366">
        <w:rPr>
          <w:rFonts w:ascii="Times New Roman" w:eastAsia="ArialMT" w:hAnsi="Times New Roman" w:cs="Times New Roman"/>
          <w:sz w:val="28"/>
          <w:szCs w:val="28"/>
        </w:rPr>
        <w:t>В т</w:t>
      </w:r>
      <w:r w:rsidR="008E764F" w:rsidRPr="00416366">
        <w:rPr>
          <w:rFonts w:ascii="Times New Roman" w:eastAsia="ArialMT" w:hAnsi="Times New Roman" w:cs="Times New Roman"/>
          <w:sz w:val="28"/>
          <w:szCs w:val="28"/>
        </w:rPr>
        <w:t>радиционно</w:t>
      </w:r>
      <w:r w:rsidRPr="00416366">
        <w:rPr>
          <w:rFonts w:ascii="Times New Roman" w:eastAsia="ArialMT" w:hAnsi="Times New Roman" w:cs="Times New Roman"/>
          <w:sz w:val="28"/>
          <w:szCs w:val="28"/>
        </w:rPr>
        <w:t>м педагогическом дискурсе выделяются</w:t>
      </w:r>
      <w:r w:rsidR="008E764F" w:rsidRPr="00416366">
        <w:rPr>
          <w:rFonts w:ascii="Times New Roman" w:hAnsi="Times New Roman" w:cs="Times New Roman"/>
          <w:sz w:val="28"/>
          <w:szCs w:val="28"/>
        </w:rPr>
        <w:t xml:space="preserve"> участники - </w:t>
      </w:r>
      <w:r w:rsidR="008E764F" w:rsidRPr="00416366">
        <w:rPr>
          <w:rFonts w:ascii="Times New Roman" w:eastAsia="ArialMT" w:hAnsi="Times New Roman" w:cs="Times New Roman"/>
          <w:sz w:val="28"/>
          <w:szCs w:val="28"/>
        </w:rPr>
        <w:t>учитель (</w:t>
      </w:r>
      <w:r w:rsidR="008E764F" w:rsidRPr="00416366">
        <w:rPr>
          <w:rFonts w:ascii="Times New Roman" w:eastAsia="Arial-ItalicMT" w:hAnsi="Times New Roman" w:cs="Times New Roman"/>
          <w:iCs/>
          <w:sz w:val="28"/>
          <w:szCs w:val="28"/>
        </w:rPr>
        <w:t>учитель, преподаватель, воспитатель, наставник, педагог, доцент, профессор, ментор, тренер, инструктор, гуру, гувернер (гувернантка),</w:t>
      </w:r>
      <w:r w:rsidR="00994C00" w:rsidRPr="00416366">
        <w:rPr>
          <w:rFonts w:ascii="Times New Roman" w:eastAsia="Arial-ItalicMT" w:hAnsi="Times New Roman" w:cs="Times New Roman"/>
          <w:iCs/>
          <w:sz w:val="28"/>
          <w:szCs w:val="28"/>
        </w:rPr>
        <w:t xml:space="preserve"> </w:t>
      </w:r>
      <w:r w:rsidR="008E764F" w:rsidRPr="00416366">
        <w:rPr>
          <w:rFonts w:ascii="Times New Roman" w:eastAsia="Arial-ItalicMT" w:hAnsi="Times New Roman" w:cs="Times New Roman"/>
          <w:iCs/>
          <w:sz w:val="28"/>
          <w:szCs w:val="28"/>
        </w:rPr>
        <w:t>репетитор и др.</w:t>
      </w:r>
      <w:r w:rsidR="008E764F" w:rsidRPr="00416366">
        <w:rPr>
          <w:rFonts w:ascii="Times New Roman" w:eastAsia="ArialMT" w:hAnsi="Times New Roman" w:cs="Times New Roman"/>
          <w:sz w:val="28"/>
          <w:szCs w:val="28"/>
        </w:rPr>
        <w:t>.) и ученик (</w:t>
      </w:r>
      <w:r w:rsidR="008E764F" w:rsidRPr="00416366">
        <w:rPr>
          <w:rFonts w:ascii="Times New Roman" w:eastAsia="Arial-ItalicMT" w:hAnsi="Times New Roman" w:cs="Times New Roman"/>
          <w:iCs/>
          <w:sz w:val="28"/>
          <w:szCs w:val="28"/>
        </w:rPr>
        <w:t>школьник, пятиклассник, студент, второкурсник, аспирант, курсант, слушатель, адъюнкт, семинарист, отличник, двоечник, выпускник и т.д.</w:t>
      </w:r>
      <w:r w:rsidR="008E764F" w:rsidRPr="00416366">
        <w:rPr>
          <w:rFonts w:ascii="Times New Roman" w:eastAsia="ArialMT" w:hAnsi="Times New Roman" w:cs="Times New Roman"/>
          <w:sz w:val="28"/>
          <w:szCs w:val="28"/>
        </w:rPr>
        <w:t xml:space="preserve">), причем учитель наделен правом передавать ученику знания и нормы поведения общества и оценивать его успехи </w:t>
      </w:r>
      <w:r w:rsidR="008E764F" w:rsidRPr="00416366">
        <w:rPr>
          <w:rFonts w:ascii="Times New Roman" w:hAnsi="Times New Roman" w:cs="Times New Roman"/>
          <w:sz w:val="28"/>
          <w:szCs w:val="28"/>
        </w:rPr>
        <w:t>[Карасик 2002</w:t>
      </w:r>
      <w:r w:rsidR="002C1E10" w:rsidRPr="00416366">
        <w:rPr>
          <w:rFonts w:ascii="Times New Roman" w:hAnsi="Times New Roman" w:cs="Times New Roman"/>
          <w:sz w:val="28"/>
          <w:szCs w:val="28"/>
        </w:rPr>
        <w:t xml:space="preserve">, с. </w:t>
      </w:r>
      <w:r w:rsidR="008E764F" w:rsidRPr="00416366">
        <w:rPr>
          <w:rFonts w:ascii="Times New Roman" w:hAnsi="Times New Roman" w:cs="Times New Roman"/>
          <w:sz w:val="28"/>
          <w:szCs w:val="28"/>
        </w:rPr>
        <w:t>209-210].</w:t>
      </w:r>
      <w:proofErr w:type="gramEnd"/>
    </w:p>
    <w:p w14:paraId="454BC56C" w14:textId="4C20D64D" w:rsidR="003C1097" w:rsidRPr="00416366" w:rsidRDefault="001C3A9F" w:rsidP="00F36F25">
      <w:pPr>
        <w:spacing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По причине</w:t>
      </w:r>
      <w:r w:rsidR="008E764F" w:rsidRPr="00416366">
        <w:rPr>
          <w:rFonts w:ascii="Times New Roman" w:hAnsi="Times New Roman" w:cs="Times New Roman"/>
          <w:sz w:val="28"/>
          <w:szCs w:val="28"/>
        </w:rPr>
        <w:t xml:space="preserve"> </w:t>
      </w:r>
      <w:r w:rsidRPr="00416366">
        <w:rPr>
          <w:rFonts w:ascii="Times New Roman" w:hAnsi="Times New Roman" w:cs="Times New Roman"/>
          <w:sz w:val="28"/>
          <w:szCs w:val="28"/>
        </w:rPr>
        <w:t xml:space="preserve">того, что современный образовательный дискурс </w:t>
      </w:r>
      <w:r w:rsidR="008E764F" w:rsidRPr="00416366">
        <w:rPr>
          <w:rFonts w:ascii="Times New Roman" w:hAnsi="Times New Roman" w:cs="Times New Roman"/>
          <w:sz w:val="28"/>
          <w:szCs w:val="28"/>
        </w:rPr>
        <w:t>концентр</w:t>
      </w:r>
      <w:r w:rsidRPr="00416366">
        <w:rPr>
          <w:rFonts w:ascii="Times New Roman" w:hAnsi="Times New Roman" w:cs="Times New Roman"/>
          <w:sz w:val="28"/>
          <w:szCs w:val="28"/>
        </w:rPr>
        <w:t>ируется</w:t>
      </w:r>
      <w:r w:rsidR="008E764F" w:rsidRPr="00416366">
        <w:rPr>
          <w:rFonts w:ascii="Times New Roman" w:hAnsi="Times New Roman" w:cs="Times New Roman"/>
          <w:sz w:val="28"/>
          <w:szCs w:val="28"/>
        </w:rPr>
        <w:t xml:space="preserve"> на информативной составляющей</w:t>
      </w:r>
      <w:r w:rsidRPr="00416366">
        <w:rPr>
          <w:rFonts w:ascii="Times New Roman" w:hAnsi="Times New Roman" w:cs="Times New Roman"/>
          <w:sz w:val="28"/>
          <w:szCs w:val="28"/>
        </w:rPr>
        <w:t xml:space="preserve">, его агентом </w:t>
      </w:r>
      <w:r w:rsidR="008E764F" w:rsidRPr="00416366">
        <w:rPr>
          <w:rFonts w:ascii="Times New Roman" w:hAnsi="Times New Roman" w:cs="Times New Roman"/>
          <w:sz w:val="28"/>
          <w:szCs w:val="28"/>
        </w:rPr>
        <w:t xml:space="preserve"> </w:t>
      </w:r>
      <w:r w:rsidRPr="00416366">
        <w:rPr>
          <w:rFonts w:ascii="Times New Roman" w:hAnsi="Times New Roman" w:cs="Times New Roman"/>
          <w:sz w:val="28"/>
          <w:szCs w:val="28"/>
        </w:rPr>
        <w:t>можно считать</w:t>
      </w:r>
      <w:r w:rsidR="008E764F" w:rsidRPr="00416366">
        <w:rPr>
          <w:rFonts w:ascii="Times New Roman" w:hAnsi="Times New Roman" w:cs="Times New Roman"/>
          <w:sz w:val="28"/>
          <w:szCs w:val="28"/>
        </w:rPr>
        <w:t xml:space="preserve"> преподавателя/ тренера/ инструктора и т.п., т.е. носителя информации. </w:t>
      </w:r>
      <w:r w:rsidR="00ED47D0" w:rsidRPr="00416366">
        <w:rPr>
          <w:rFonts w:ascii="Times New Roman" w:hAnsi="Times New Roman" w:cs="Times New Roman"/>
          <w:sz w:val="28"/>
          <w:szCs w:val="28"/>
        </w:rPr>
        <w:t xml:space="preserve">Важное отличие от традиционного педагогического дискурса заключается в том, что при онлайн-обучении </w:t>
      </w:r>
      <w:r w:rsidR="008E764F" w:rsidRPr="00416366">
        <w:rPr>
          <w:rFonts w:ascii="Times New Roman" w:hAnsi="Times New Roman" w:cs="Times New Roman"/>
          <w:sz w:val="28"/>
          <w:szCs w:val="28"/>
        </w:rPr>
        <w:t xml:space="preserve">функции преподавателя </w:t>
      </w:r>
      <w:r w:rsidR="00ED47D0" w:rsidRPr="00416366">
        <w:rPr>
          <w:rFonts w:ascii="Times New Roman" w:hAnsi="Times New Roman" w:cs="Times New Roman"/>
          <w:sz w:val="28"/>
          <w:szCs w:val="28"/>
        </w:rPr>
        <w:t>могут</w:t>
      </w:r>
      <w:r w:rsidR="008E764F" w:rsidRPr="00416366">
        <w:rPr>
          <w:rFonts w:ascii="Times New Roman" w:hAnsi="Times New Roman" w:cs="Times New Roman"/>
          <w:sz w:val="28"/>
          <w:szCs w:val="28"/>
        </w:rPr>
        <w:t xml:space="preserve"> выполнят</w:t>
      </w:r>
      <w:r w:rsidR="00ED47D0" w:rsidRPr="00416366">
        <w:rPr>
          <w:rFonts w:ascii="Times New Roman" w:hAnsi="Times New Roman" w:cs="Times New Roman"/>
          <w:sz w:val="28"/>
          <w:szCs w:val="28"/>
        </w:rPr>
        <w:t>ь</w:t>
      </w:r>
      <w:r w:rsidR="008E764F" w:rsidRPr="00416366">
        <w:rPr>
          <w:rFonts w:ascii="Times New Roman" w:hAnsi="Times New Roman" w:cs="Times New Roman"/>
          <w:sz w:val="28"/>
          <w:szCs w:val="28"/>
        </w:rPr>
        <w:t xml:space="preserve">ся несколькими людьми. Так, в онлайн-курсах мы имеем дело с автором/составителем курса и </w:t>
      </w:r>
      <w:proofErr w:type="spellStart"/>
      <w:r w:rsidR="008E764F" w:rsidRPr="00416366">
        <w:rPr>
          <w:rFonts w:ascii="Times New Roman" w:hAnsi="Times New Roman" w:cs="Times New Roman"/>
          <w:sz w:val="28"/>
          <w:szCs w:val="28"/>
        </w:rPr>
        <w:t>тьютором</w:t>
      </w:r>
      <w:proofErr w:type="spellEnd"/>
      <w:r w:rsidR="008E764F" w:rsidRPr="00416366">
        <w:rPr>
          <w:rFonts w:ascii="Times New Roman" w:hAnsi="Times New Roman" w:cs="Times New Roman"/>
          <w:sz w:val="28"/>
          <w:szCs w:val="28"/>
        </w:rPr>
        <w:t xml:space="preserve"> – человеком, который сопровождает учащегося в процессе прохождения курса</w:t>
      </w:r>
      <w:r w:rsidR="00ED47D0" w:rsidRPr="00416366">
        <w:rPr>
          <w:rFonts w:ascii="Times New Roman" w:hAnsi="Times New Roman" w:cs="Times New Roman"/>
          <w:sz w:val="28"/>
          <w:szCs w:val="28"/>
        </w:rPr>
        <w:t xml:space="preserve"> и который имеет определенный сценарий </w:t>
      </w:r>
      <w:proofErr w:type="gramStart"/>
      <w:r w:rsidR="00ED47D0" w:rsidRPr="00416366">
        <w:rPr>
          <w:rFonts w:ascii="Times New Roman" w:hAnsi="Times New Roman" w:cs="Times New Roman"/>
          <w:sz w:val="28"/>
          <w:szCs w:val="28"/>
        </w:rPr>
        <w:t>действий</w:t>
      </w:r>
      <w:proofErr w:type="gramEnd"/>
      <w:r w:rsidR="00ED47D0" w:rsidRPr="00416366">
        <w:rPr>
          <w:rFonts w:ascii="Times New Roman" w:hAnsi="Times New Roman" w:cs="Times New Roman"/>
          <w:sz w:val="28"/>
          <w:szCs w:val="28"/>
        </w:rPr>
        <w:t xml:space="preserve"> – какое задание в какой момент «открыть»,  к какому </w:t>
      </w:r>
      <w:r w:rsidR="00ED47D0" w:rsidRPr="00416366">
        <w:rPr>
          <w:rFonts w:ascii="Times New Roman" w:hAnsi="Times New Roman" w:cs="Times New Roman"/>
          <w:sz w:val="28"/>
          <w:szCs w:val="28"/>
        </w:rPr>
        <w:lastRenderedPageBreak/>
        <w:t>заданию написать комментарий</w:t>
      </w:r>
      <w:r w:rsidR="00806790" w:rsidRPr="00416366">
        <w:rPr>
          <w:rFonts w:ascii="Times New Roman" w:hAnsi="Times New Roman" w:cs="Times New Roman"/>
          <w:sz w:val="28"/>
          <w:szCs w:val="28"/>
        </w:rPr>
        <w:t xml:space="preserve"> и т.д</w:t>
      </w:r>
      <w:r w:rsidR="00ED47D0" w:rsidRPr="00416366">
        <w:rPr>
          <w:rFonts w:ascii="Times New Roman" w:hAnsi="Times New Roman" w:cs="Times New Roman"/>
          <w:sz w:val="28"/>
          <w:szCs w:val="28"/>
        </w:rPr>
        <w:t xml:space="preserve">. Сценарий содержит даже текст сообщений и частично текст комментариев </w:t>
      </w:r>
      <w:proofErr w:type="spellStart"/>
      <w:r w:rsidR="00ED47D0" w:rsidRPr="00416366">
        <w:rPr>
          <w:rFonts w:ascii="Times New Roman" w:hAnsi="Times New Roman" w:cs="Times New Roman"/>
          <w:sz w:val="28"/>
          <w:szCs w:val="28"/>
        </w:rPr>
        <w:t>тьютора</w:t>
      </w:r>
      <w:proofErr w:type="spellEnd"/>
      <w:r w:rsidR="008E764F" w:rsidRPr="00416366">
        <w:rPr>
          <w:rFonts w:ascii="Times New Roman" w:hAnsi="Times New Roman" w:cs="Times New Roman"/>
          <w:sz w:val="28"/>
          <w:szCs w:val="28"/>
        </w:rPr>
        <w:t xml:space="preserve">. </w:t>
      </w:r>
      <w:r w:rsidR="00ED47D0" w:rsidRPr="00416366">
        <w:rPr>
          <w:rFonts w:ascii="Times New Roman" w:hAnsi="Times New Roman" w:cs="Times New Roman"/>
          <w:sz w:val="28"/>
          <w:szCs w:val="28"/>
        </w:rPr>
        <w:t xml:space="preserve">Отдаленно это напоминает книгу для учителя с той разницей, что учитель значительно свободнее в выборе структуры урока и методических приемов. Строго говоря, книга для учителя – это лишь рекомендации. В случае онлайн-курсов </w:t>
      </w:r>
      <w:proofErr w:type="spellStart"/>
      <w:r w:rsidR="00ED47D0" w:rsidRPr="00416366">
        <w:rPr>
          <w:rFonts w:ascii="Times New Roman" w:hAnsi="Times New Roman" w:cs="Times New Roman"/>
          <w:sz w:val="28"/>
          <w:szCs w:val="28"/>
        </w:rPr>
        <w:t>тьютор</w:t>
      </w:r>
      <w:proofErr w:type="spellEnd"/>
      <w:r w:rsidR="00ED47D0" w:rsidRPr="00416366">
        <w:rPr>
          <w:rFonts w:ascii="Times New Roman" w:hAnsi="Times New Roman" w:cs="Times New Roman"/>
          <w:sz w:val="28"/>
          <w:szCs w:val="28"/>
        </w:rPr>
        <w:t xml:space="preserve"> не может сам определять ни структуру обучения, ни задания, ни методические приемы: в противном случае пришлось бы менять весь курс.</w:t>
      </w:r>
      <w:r w:rsidR="00806790" w:rsidRPr="00416366">
        <w:rPr>
          <w:rFonts w:ascii="Times New Roman" w:hAnsi="Times New Roman" w:cs="Times New Roman"/>
          <w:sz w:val="28"/>
          <w:szCs w:val="28"/>
        </w:rPr>
        <w:t xml:space="preserve"> </w:t>
      </w:r>
      <w:r w:rsidR="003C1097" w:rsidRPr="00416366">
        <w:rPr>
          <w:rFonts w:ascii="Times New Roman" w:hAnsi="Times New Roman" w:cs="Times New Roman"/>
          <w:sz w:val="28"/>
          <w:szCs w:val="28"/>
        </w:rPr>
        <w:t>В</w:t>
      </w:r>
      <w:r w:rsidR="003C1097" w:rsidRPr="00416366">
        <w:rPr>
          <w:rFonts w:ascii="Times New Roman" w:eastAsia="ArialMT" w:hAnsi="Times New Roman" w:cs="Times New Roman"/>
          <w:sz w:val="28"/>
          <w:szCs w:val="28"/>
        </w:rPr>
        <w:t xml:space="preserve">озможности что-то </w:t>
      </w:r>
      <w:proofErr w:type="gramStart"/>
      <w:r w:rsidR="003C1097" w:rsidRPr="00416366">
        <w:rPr>
          <w:rFonts w:ascii="Times New Roman" w:eastAsia="ArialMT" w:hAnsi="Times New Roman" w:cs="Times New Roman"/>
          <w:sz w:val="28"/>
          <w:szCs w:val="28"/>
        </w:rPr>
        <w:t xml:space="preserve">изменить в курсе у </w:t>
      </w:r>
      <w:proofErr w:type="spellStart"/>
      <w:r w:rsidR="003C1097" w:rsidRPr="00416366">
        <w:rPr>
          <w:rFonts w:ascii="Times New Roman" w:eastAsia="ArialMT" w:hAnsi="Times New Roman" w:cs="Times New Roman"/>
          <w:sz w:val="28"/>
          <w:szCs w:val="28"/>
        </w:rPr>
        <w:t>тьютора</w:t>
      </w:r>
      <w:proofErr w:type="spellEnd"/>
      <w:r w:rsidR="003C1097" w:rsidRPr="00416366">
        <w:rPr>
          <w:rFonts w:ascii="Times New Roman" w:eastAsia="ArialMT" w:hAnsi="Times New Roman" w:cs="Times New Roman"/>
          <w:sz w:val="28"/>
          <w:szCs w:val="28"/>
        </w:rPr>
        <w:t xml:space="preserve"> минимальны</w:t>
      </w:r>
      <w:proofErr w:type="gramEnd"/>
      <w:r w:rsidR="003C1097" w:rsidRPr="00416366">
        <w:rPr>
          <w:rFonts w:ascii="Times New Roman" w:eastAsia="ArialMT" w:hAnsi="Times New Roman" w:cs="Times New Roman"/>
          <w:sz w:val="28"/>
          <w:szCs w:val="28"/>
        </w:rPr>
        <w:t>.</w:t>
      </w:r>
      <w:r w:rsidR="003C1097" w:rsidRPr="00416366">
        <w:rPr>
          <w:rFonts w:ascii="Times New Roman" w:hAnsi="Times New Roman" w:cs="Times New Roman"/>
          <w:sz w:val="28"/>
          <w:szCs w:val="28"/>
        </w:rPr>
        <w:t xml:space="preserve"> </w:t>
      </w:r>
      <w:r w:rsidR="00806790" w:rsidRPr="00416366">
        <w:rPr>
          <w:rFonts w:ascii="Times New Roman" w:hAnsi="Times New Roman" w:cs="Times New Roman"/>
          <w:sz w:val="28"/>
          <w:szCs w:val="28"/>
        </w:rPr>
        <w:t xml:space="preserve">Влияет ли этот фактор на степень </w:t>
      </w:r>
      <w:proofErr w:type="spellStart"/>
      <w:r w:rsidR="00806790" w:rsidRPr="00416366">
        <w:rPr>
          <w:rFonts w:ascii="Times New Roman" w:hAnsi="Times New Roman" w:cs="Times New Roman"/>
          <w:sz w:val="28"/>
          <w:szCs w:val="28"/>
        </w:rPr>
        <w:t>институциональности</w:t>
      </w:r>
      <w:proofErr w:type="spellEnd"/>
      <w:r w:rsidR="00806790" w:rsidRPr="00416366">
        <w:rPr>
          <w:rFonts w:ascii="Times New Roman" w:hAnsi="Times New Roman" w:cs="Times New Roman"/>
          <w:sz w:val="28"/>
          <w:szCs w:val="28"/>
        </w:rPr>
        <w:t xml:space="preserve"> образовательного дискурса? Несомненно: с одной сторон</w:t>
      </w:r>
      <w:r w:rsidR="0026264E" w:rsidRPr="00416366">
        <w:rPr>
          <w:rFonts w:ascii="Times New Roman" w:hAnsi="Times New Roman" w:cs="Times New Roman"/>
          <w:sz w:val="28"/>
          <w:szCs w:val="28"/>
        </w:rPr>
        <w:t xml:space="preserve">ы, </w:t>
      </w:r>
      <w:r w:rsidR="00806790" w:rsidRPr="00416366">
        <w:rPr>
          <w:rFonts w:ascii="Times New Roman" w:hAnsi="Times New Roman" w:cs="Times New Roman"/>
          <w:sz w:val="28"/>
          <w:szCs w:val="28"/>
        </w:rPr>
        <w:t xml:space="preserve">автор/составитель разрабатывает курс, ориентируясь </w:t>
      </w:r>
      <w:proofErr w:type="gramStart"/>
      <w:r w:rsidR="00806790" w:rsidRPr="00416366">
        <w:rPr>
          <w:rFonts w:ascii="Times New Roman" w:hAnsi="Times New Roman" w:cs="Times New Roman"/>
          <w:sz w:val="28"/>
          <w:szCs w:val="28"/>
        </w:rPr>
        <w:t>на</w:t>
      </w:r>
      <w:proofErr w:type="gramEnd"/>
      <w:r w:rsidR="00806790" w:rsidRPr="00416366">
        <w:rPr>
          <w:rFonts w:ascii="Times New Roman" w:hAnsi="Times New Roman" w:cs="Times New Roman"/>
          <w:sz w:val="28"/>
          <w:szCs w:val="28"/>
        </w:rPr>
        <w:t xml:space="preserve"> среднестатистического обучающегося, и уже тем самым выступает исключительно как представитель института. С другой стороны, </w:t>
      </w:r>
      <w:proofErr w:type="spellStart"/>
      <w:r w:rsidR="00806790" w:rsidRPr="00416366">
        <w:rPr>
          <w:rFonts w:ascii="Times New Roman" w:hAnsi="Times New Roman" w:cs="Times New Roman"/>
          <w:sz w:val="28"/>
          <w:szCs w:val="28"/>
        </w:rPr>
        <w:t>тьютор</w:t>
      </w:r>
      <w:proofErr w:type="spellEnd"/>
      <w:r w:rsidR="00806790" w:rsidRPr="00416366">
        <w:rPr>
          <w:rFonts w:ascii="Times New Roman" w:hAnsi="Times New Roman" w:cs="Times New Roman"/>
          <w:sz w:val="28"/>
          <w:szCs w:val="28"/>
        </w:rPr>
        <w:t>, находясь в жестких рамках готового курса, не может в достаточной степени реагировать на потребности конкретных учащихся, и тоже остается в первую очередь представителем института. Конечно, в начале курса часто проводится опрос на тему «Ч</w:t>
      </w:r>
      <w:r w:rsidR="001C55B6" w:rsidRPr="00416366">
        <w:rPr>
          <w:rFonts w:ascii="Times New Roman" w:hAnsi="Times New Roman" w:cs="Times New Roman"/>
          <w:sz w:val="28"/>
          <w:szCs w:val="28"/>
        </w:rPr>
        <w:t>то</w:t>
      </w:r>
      <w:r w:rsidR="00806790" w:rsidRPr="00416366">
        <w:rPr>
          <w:rFonts w:ascii="Times New Roman" w:hAnsi="Times New Roman" w:cs="Times New Roman"/>
          <w:sz w:val="28"/>
          <w:szCs w:val="28"/>
        </w:rPr>
        <w:t xml:space="preserve"> Вы ожидаете от курса?», однако он носит достаточно формальный характер, и частные пожелания отдельных учащихся едва ли могут быть учтены.</w:t>
      </w:r>
      <w:r w:rsidR="003C1097" w:rsidRPr="00416366">
        <w:rPr>
          <w:rFonts w:ascii="Times New Roman" w:eastAsia="ArialMT" w:hAnsi="Times New Roman" w:cs="Times New Roman"/>
          <w:sz w:val="28"/>
          <w:szCs w:val="28"/>
        </w:rPr>
        <w:t xml:space="preserve"> Несмотря на блок «Знакомство» и групповые/парные формы работы обучение довольно анонимно.</w:t>
      </w:r>
      <w:r w:rsidR="00E2675F" w:rsidRPr="00416366">
        <w:rPr>
          <w:rFonts w:ascii="Times New Roman" w:eastAsia="ArialMT" w:hAnsi="Times New Roman" w:cs="Times New Roman"/>
          <w:sz w:val="28"/>
          <w:szCs w:val="28"/>
        </w:rPr>
        <w:t xml:space="preserve"> Таким образом, сте</w:t>
      </w:r>
      <w:r w:rsidR="003C1097" w:rsidRPr="00416366">
        <w:rPr>
          <w:rFonts w:ascii="Times New Roman" w:eastAsia="ArialMT" w:hAnsi="Times New Roman" w:cs="Times New Roman"/>
          <w:sz w:val="28"/>
          <w:szCs w:val="28"/>
        </w:rPr>
        <w:t xml:space="preserve">пень </w:t>
      </w:r>
      <w:proofErr w:type="spellStart"/>
      <w:r w:rsidR="003C1097" w:rsidRPr="00416366">
        <w:rPr>
          <w:rFonts w:ascii="Times New Roman" w:eastAsia="ArialMT" w:hAnsi="Times New Roman" w:cs="Times New Roman"/>
          <w:sz w:val="28"/>
          <w:szCs w:val="28"/>
        </w:rPr>
        <w:t>институциональности</w:t>
      </w:r>
      <w:proofErr w:type="spellEnd"/>
      <w:r w:rsidR="003C1097" w:rsidRPr="00416366">
        <w:rPr>
          <w:rFonts w:ascii="Times New Roman" w:eastAsia="ArialMT" w:hAnsi="Times New Roman" w:cs="Times New Roman"/>
          <w:sz w:val="28"/>
          <w:szCs w:val="28"/>
        </w:rPr>
        <w:t xml:space="preserve"> </w:t>
      </w:r>
      <w:r w:rsidR="00E2675F" w:rsidRPr="00416366">
        <w:rPr>
          <w:rFonts w:ascii="Times New Roman" w:eastAsia="ArialMT" w:hAnsi="Times New Roman" w:cs="Times New Roman"/>
          <w:sz w:val="28"/>
          <w:szCs w:val="28"/>
        </w:rPr>
        <w:t xml:space="preserve">данного сегмента современного образовательного дискурса </w:t>
      </w:r>
      <w:r w:rsidR="00045CB9" w:rsidRPr="00416366">
        <w:rPr>
          <w:rFonts w:ascii="Times New Roman" w:eastAsia="ArialMT" w:hAnsi="Times New Roman" w:cs="Times New Roman"/>
          <w:sz w:val="28"/>
          <w:szCs w:val="28"/>
        </w:rPr>
        <w:t>в</w:t>
      </w:r>
      <w:r w:rsidR="006E1746" w:rsidRPr="00416366">
        <w:rPr>
          <w:rFonts w:ascii="Times New Roman" w:eastAsia="ArialMT" w:hAnsi="Times New Roman" w:cs="Times New Roman"/>
          <w:sz w:val="28"/>
          <w:szCs w:val="28"/>
        </w:rPr>
        <w:t>ыше, чем в</w:t>
      </w:r>
      <w:r w:rsidR="00E2675F" w:rsidRPr="00416366">
        <w:rPr>
          <w:rFonts w:ascii="Times New Roman" w:eastAsia="ArialMT" w:hAnsi="Times New Roman" w:cs="Times New Roman"/>
          <w:sz w:val="28"/>
          <w:szCs w:val="28"/>
        </w:rPr>
        <w:t xml:space="preserve"> традиционн</w:t>
      </w:r>
      <w:r w:rsidR="006E1746" w:rsidRPr="00416366">
        <w:rPr>
          <w:rFonts w:ascii="Times New Roman" w:eastAsia="ArialMT" w:hAnsi="Times New Roman" w:cs="Times New Roman"/>
          <w:sz w:val="28"/>
          <w:szCs w:val="28"/>
        </w:rPr>
        <w:t>о</w:t>
      </w:r>
      <w:r w:rsidR="00E2675F" w:rsidRPr="00416366">
        <w:rPr>
          <w:rFonts w:ascii="Times New Roman" w:eastAsia="ArialMT" w:hAnsi="Times New Roman" w:cs="Times New Roman"/>
          <w:sz w:val="28"/>
          <w:szCs w:val="28"/>
        </w:rPr>
        <w:t>м педагогическ</w:t>
      </w:r>
      <w:r w:rsidR="006E1746" w:rsidRPr="00416366">
        <w:rPr>
          <w:rFonts w:ascii="Times New Roman" w:eastAsia="ArialMT" w:hAnsi="Times New Roman" w:cs="Times New Roman"/>
          <w:sz w:val="28"/>
          <w:szCs w:val="28"/>
        </w:rPr>
        <w:t>о</w:t>
      </w:r>
      <w:r w:rsidR="00E2675F" w:rsidRPr="00416366">
        <w:rPr>
          <w:rFonts w:ascii="Times New Roman" w:eastAsia="ArialMT" w:hAnsi="Times New Roman" w:cs="Times New Roman"/>
          <w:sz w:val="28"/>
          <w:szCs w:val="28"/>
        </w:rPr>
        <w:t>м дискурс</w:t>
      </w:r>
      <w:r w:rsidR="006E1746" w:rsidRPr="00416366">
        <w:rPr>
          <w:rFonts w:ascii="Times New Roman" w:eastAsia="ArialMT" w:hAnsi="Times New Roman" w:cs="Times New Roman"/>
          <w:sz w:val="28"/>
          <w:szCs w:val="28"/>
        </w:rPr>
        <w:t>е</w:t>
      </w:r>
      <w:r w:rsidR="003C1097" w:rsidRPr="00416366">
        <w:rPr>
          <w:rFonts w:ascii="Times New Roman" w:eastAsia="ArialMT" w:hAnsi="Times New Roman" w:cs="Times New Roman"/>
          <w:sz w:val="28"/>
          <w:szCs w:val="28"/>
        </w:rPr>
        <w:t xml:space="preserve">. </w:t>
      </w:r>
      <w:r w:rsidR="00045CB9" w:rsidRPr="00416366">
        <w:rPr>
          <w:rFonts w:ascii="Times New Roman" w:eastAsia="ArialMT" w:hAnsi="Times New Roman" w:cs="Times New Roman"/>
          <w:sz w:val="28"/>
          <w:szCs w:val="28"/>
        </w:rPr>
        <w:t xml:space="preserve">Этот фактор влияет на языковое оформление таких курсов: общение проходит в </w:t>
      </w:r>
      <w:proofErr w:type="spellStart"/>
      <w:r w:rsidR="00045CB9" w:rsidRPr="00416366">
        <w:rPr>
          <w:rFonts w:ascii="Times New Roman" w:eastAsia="ArialMT" w:hAnsi="Times New Roman" w:cs="Times New Roman"/>
          <w:sz w:val="28"/>
          <w:szCs w:val="28"/>
        </w:rPr>
        <w:t>статусно</w:t>
      </w:r>
      <w:proofErr w:type="spellEnd"/>
      <w:r w:rsidR="00045CB9" w:rsidRPr="00416366">
        <w:rPr>
          <w:rFonts w:ascii="Times New Roman" w:eastAsia="ArialMT" w:hAnsi="Times New Roman" w:cs="Times New Roman"/>
          <w:sz w:val="28"/>
          <w:szCs w:val="28"/>
        </w:rPr>
        <w:t>-ролевых рамках, строго на «Вы» с соблюдением всех языковых норм.</w:t>
      </w:r>
    </w:p>
    <w:p w14:paraId="06E1ABFC" w14:textId="77777777" w:rsidR="00BF3982" w:rsidRPr="00416366" w:rsidRDefault="00BF3982" w:rsidP="00F36F25">
      <w:pPr>
        <w:spacing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В данной ситуации </w:t>
      </w:r>
      <w:proofErr w:type="spellStart"/>
      <w:r w:rsidRPr="00416366">
        <w:rPr>
          <w:rFonts w:ascii="Times New Roman" w:eastAsia="ArialMT" w:hAnsi="Times New Roman" w:cs="Times New Roman"/>
          <w:sz w:val="28"/>
          <w:szCs w:val="28"/>
        </w:rPr>
        <w:t>цифровизация</w:t>
      </w:r>
      <w:proofErr w:type="spellEnd"/>
      <w:r w:rsidRPr="00416366">
        <w:rPr>
          <w:rFonts w:ascii="Times New Roman" w:eastAsia="ArialMT" w:hAnsi="Times New Roman" w:cs="Times New Roman"/>
          <w:sz w:val="28"/>
          <w:szCs w:val="28"/>
        </w:rPr>
        <w:t xml:space="preserve"> повлекла за собой анонимность и стала, пожалуй, отрицательным фактором в развитии образовательного дискурса.</w:t>
      </w:r>
    </w:p>
    <w:p w14:paraId="1A8F9DAB" w14:textId="77777777" w:rsidR="00BF3982" w:rsidRPr="00416366" w:rsidRDefault="00BF3982" w:rsidP="00F36F25">
      <w:pPr>
        <w:spacing w:line="360" w:lineRule="auto"/>
        <w:ind w:firstLine="720"/>
        <w:jc w:val="both"/>
        <w:rPr>
          <w:rFonts w:ascii="Times New Roman" w:eastAsia="ArialMT" w:hAnsi="Times New Roman" w:cs="Times New Roman"/>
          <w:sz w:val="28"/>
          <w:szCs w:val="28"/>
        </w:rPr>
      </w:pPr>
    </w:p>
    <w:p w14:paraId="12A068AA" w14:textId="77777777" w:rsidR="00BF3982" w:rsidRPr="00416366" w:rsidRDefault="00BF3982" w:rsidP="00F36F25">
      <w:pPr>
        <w:pStyle w:val="a3"/>
        <w:numPr>
          <w:ilvl w:val="1"/>
          <w:numId w:val="5"/>
        </w:numPr>
        <w:spacing w:line="360" w:lineRule="auto"/>
        <w:jc w:val="both"/>
        <w:rPr>
          <w:rFonts w:ascii="Times New Roman" w:eastAsia="ArialMT" w:hAnsi="Times New Roman" w:cs="Times New Roman"/>
          <w:b/>
          <w:sz w:val="28"/>
          <w:szCs w:val="28"/>
        </w:rPr>
      </w:pPr>
      <w:r w:rsidRPr="00416366">
        <w:rPr>
          <w:rFonts w:ascii="Times New Roman" w:eastAsia="ArialMT" w:hAnsi="Times New Roman" w:cs="Times New Roman"/>
          <w:b/>
          <w:sz w:val="28"/>
          <w:szCs w:val="28"/>
        </w:rPr>
        <w:t xml:space="preserve">Онлайн-курсы с тренером: </w:t>
      </w:r>
      <w:proofErr w:type="spellStart"/>
      <w:r w:rsidRPr="00416366">
        <w:rPr>
          <w:rFonts w:ascii="Times New Roman" w:eastAsia="ArialMT" w:hAnsi="Times New Roman" w:cs="Times New Roman"/>
          <w:b/>
          <w:sz w:val="28"/>
          <w:szCs w:val="28"/>
        </w:rPr>
        <w:t>хронотоп</w:t>
      </w:r>
      <w:proofErr w:type="spellEnd"/>
    </w:p>
    <w:p w14:paraId="2EDBF66F" w14:textId="0624E826" w:rsidR="009A0282" w:rsidRPr="00416366" w:rsidRDefault="009A0282" w:rsidP="00F36F25">
      <w:pPr>
        <w:spacing w:line="360" w:lineRule="auto"/>
        <w:ind w:firstLine="720"/>
        <w:jc w:val="both"/>
        <w:rPr>
          <w:rFonts w:ascii="Times New Roman" w:hAnsi="Times New Roman" w:cs="Times New Roman"/>
          <w:sz w:val="28"/>
          <w:szCs w:val="28"/>
        </w:rPr>
      </w:pPr>
      <w:r w:rsidRPr="00416366">
        <w:rPr>
          <w:rFonts w:ascii="Times New Roman" w:eastAsia="ArialMT" w:hAnsi="Times New Roman" w:cs="Times New Roman"/>
          <w:sz w:val="28"/>
          <w:szCs w:val="28"/>
        </w:rPr>
        <w:lastRenderedPageBreak/>
        <w:t xml:space="preserve">Традиционный педагогический дискурс осуществляется в рамках </w:t>
      </w:r>
      <w:proofErr w:type="gramStart"/>
      <w:r w:rsidRPr="00416366">
        <w:rPr>
          <w:rFonts w:ascii="Times New Roman" w:eastAsia="ArialMT" w:hAnsi="Times New Roman" w:cs="Times New Roman"/>
          <w:sz w:val="28"/>
          <w:szCs w:val="28"/>
        </w:rPr>
        <w:t>определенного</w:t>
      </w:r>
      <w:proofErr w:type="gramEnd"/>
      <w:r w:rsidRPr="00416366">
        <w:rPr>
          <w:rFonts w:ascii="Times New Roman" w:eastAsia="ArialMT" w:hAnsi="Times New Roman" w:cs="Times New Roman"/>
          <w:sz w:val="28"/>
          <w:szCs w:val="28"/>
        </w:rPr>
        <w:t xml:space="preserve"> </w:t>
      </w:r>
      <w:proofErr w:type="spellStart"/>
      <w:r w:rsidRPr="00416366">
        <w:rPr>
          <w:rFonts w:ascii="Times New Roman" w:eastAsia="ArialMT" w:hAnsi="Times New Roman" w:cs="Times New Roman"/>
          <w:sz w:val="28"/>
          <w:szCs w:val="28"/>
        </w:rPr>
        <w:t>хронотопа</w:t>
      </w:r>
      <w:proofErr w:type="spellEnd"/>
      <w:r w:rsidRPr="00416366">
        <w:rPr>
          <w:rFonts w:ascii="Times New Roman" w:eastAsia="ArialMT" w:hAnsi="Times New Roman" w:cs="Times New Roman"/>
          <w:sz w:val="28"/>
          <w:szCs w:val="28"/>
        </w:rPr>
        <w:t xml:space="preserve"> (школьный урок, университетская лекция; школа, класс, учебная аудитория) </w:t>
      </w:r>
      <w:r w:rsidRPr="00416366">
        <w:rPr>
          <w:rFonts w:ascii="Times New Roman" w:hAnsi="Times New Roman" w:cs="Times New Roman"/>
          <w:sz w:val="28"/>
          <w:szCs w:val="28"/>
        </w:rPr>
        <w:t>[Карасик 2002</w:t>
      </w:r>
      <w:r w:rsidR="00C74B98" w:rsidRPr="00416366">
        <w:rPr>
          <w:rFonts w:ascii="Times New Roman" w:hAnsi="Times New Roman" w:cs="Times New Roman"/>
          <w:sz w:val="28"/>
          <w:szCs w:val="28"/>
        </w:rPr>
        <w:t xml:space="preserve">, с. </w:t>
      </w:r>
      <w:r w:rsidRPr="00416366">
        <w:rPr>
          <w:rFonts w:ascii="Times New Roman" w:hAnsi="Times New Roman" w:cs="Times New Roman"/>
          <w:sz w:val="28"/>
          <w:szCs w:val="28"/>
        </w:rPr>
        <w:t xml:space="preserve">211]. </w:t>
      </w:r>
      <w:r w:rsidR="00EC170B" w:rsidRPr="00416366">
        <w:rPr>
          <w:rFonts w:ascii="Times New Roman" w:hAnsi="Times New Roman" w:cs="Times New Roman"/>
          <w:sz w:val="28"/>
          <w:szCs w:val="28"/>
        </w:rPr>
        <w:t>Современный образовательный дискурс частично или полностью перенесен в виртуальное пространство.</w:t>
      </w:r>
      <w:r w:rsidR="00DB0984" w:rsidRPr="00416366">
        <w:rPr>
          <w:rFonts w:ascii="Times New Roman" w:hAnsi="Times New Roman" w:cs="Times New Roman"/>
          <w:sz w:val="28"/>
          <w:szCs w:val="28"/>
        </w:rPr>
        <w:t xml:space="preserve"> Неудивительно, что на него оказывают влияние особенности общения в интернете, особенно в социальных сетях. К таким особенностям относится, прежде всего, уподобление письменной речи устной разговорной: использование разговорн</w:t>
      </w:r>
      <w:r w:rsidR="00B7578D" w:rsidRPr="00416366">
        <w:rPr>
          <w:rFonts w:ascii="Times New Roman" w:hAnsi="Times New Roman" w:cs="Times New Roman"/>
          <w:sz w:val="28"/>
          <w:szCs w:val="28"/>
        </w:rPr>
        <w:t>ой лексики</w:t>
      </w:r>
      <w:r w:rsidR="00DB0984" w:rsidRPr="00416366">
        <w:rPr>
          <w:rFonts w:ascii="Times New Roman" w:hAnsi="Times New Roman" w:cs="Times New Roman"/>
          <w:sz w:val="28"/>
          <w:szCs w:val="28"/>
        </w:rPr>
        <w:t>, разговорного синтаксиса, сокращений, нарушение правил пунктуации и орфографии.</w:t>
      </w:r>
      <w:r w:rsidR="00B7578D" w:rsidRPr="00416366">
        <w:rPr>
          <w:rFonts w:ascii="Times New Roman" w:hAnsi="Times New Roman" w:cs="Times New Roman"/>
          <w:sz w:val="28"/>
          <w:szCs w:val="28"/>
        </w:rPr>
        <w:t xml:space="preserve"> Особо стоит отметить широкое использование </w:t>
      </w:r>
      <w:proofErr w:type="spellStart"/>
      <w:r w:rsidR="00B7578D" w:rsidRPr="00416366">
        <w:rPr>
          <w:rFonts w:ascii="Times New Roman" w:hAnsi="Times New Roman" w:cs="Times New Roman"/>
          <w:sz w:val="28"/>
          <w:szCs w:val="28"/>
        </w:rPr>
        <w:t>смайлов</w:t>
      </w:r>
      <w:proofErr w:type="spellEnd"/>
      <w:r w:rsidR="00B7578D" w:rsidRPr="00416366">
        <w:rPr>
          <w:rFonts w:ascii="Times New Roman" w:hAnsi="Times New Roman" w:cs="Times New Roman"/>
          <w:sz w:val="28"/>
          <w:szCs w:val="28"/>
        </w:rPr>
        <w:t xml:space="preserve"> и </w:t>
      </w:r>
      <w:proofErr w:type="spellStart"/>
      <w:r w:rsidR="00B7578D" w:rsidRPr="00416366">
        <w:rPr>
          <w:rFonts w:ascii="Times New Roman" w:hAnsi="Times New Roman" w:cs="Times New Roman"/>
          <w:sz w:val="28"/>
          <w:szCs w:val="28"/>
        </w:rPr>
        <w:t>эмодзи</w:t>
      </w:r>
      <w:proofErr w:type="spellEnd"/>
      <w:r w:rsidR="00B7578D" w:rsidRPr="00416366">
        <w:rPr>
          <w:rFonts w:ascii="Times New Roman" w:hAnsi="Times New Roman" w:cs="Times New Roman"/>
          <w:sz w:val="28"/>
          <w:szCs w:val="28"/>
        </w:rPr>
        <w:t xml:space="preserve">. Такое явление (в умеренном проявлении) – не редкость в другом виде онлайн-курсов, который мы условно назвали «онлайн-курс с тренером». Сюда можно отнести авторские курсы не очень «раскрученных» </w:t>
      </w:r>
      <w:proofErr w:type="spellStart"/>
      <w:r w:rsidR="00B7578D" w:rsidRPr="00416366">
        <w:rPr>
          <w:rFonts w:ascii="Times New Roman" w:hAnsi="Times New Roman" w:cs="Times New Roman"/>
          <w:sz w:val="28"/>
          <w:szCs w:val="28"/>
        </w:rPr>
        <w:t>блогеров</w:t>
      </w:r>
      <w:proofErr w:type="spellEnd"/>
      <w:r w:rsidR="00B7578D" w:rsidRPr="00416366">
        <w:rPr>
          <w:rFonts w:ascii="Times New Roman" w:hAnsi="Times New Roman" w:cs="Times New Roman"/>
          <w:sz w:val="28"/>
          <w:szCs w:val="28"/>
        </w:rPr>
        <w:t xml:space="preserve">, которые сами ведут свои курсы. Принципиальное отличие таких курсов от «онлайн-курсов с </w:t>
      </w:r>
      <w:proofErr w:type="spellStart"/>
      <w:r w:rsidR="00B7578D" w:rsidRPr="00416366">
        <w:rPr>
          <w:rFonts w:ascii="Times New Roman" w:hAnsi="Times New Roman" w:cs="Times New Roman"/>
          <w:sz w:val="28"/>
          <w:szCs w:val="28"/>
        </w:rPr>
        <w:t>тьют</w:t>
      </w:r>
      <w:r w:rsidR="00715903" w:rsidRPr="00416366">
        <w:rPr>
          <w:rFonts w:ascii="Times New Roman" w:hAnsi="Times New Roman" w:cs="Times New Roman"/>
          <w:sz w:val="28"/>
          <w:szCs w:val="28"/>
        </w:rPr>
        <w:t>о</w:t>
      </w:r>
      <w:r w:rsidR="00B7578D" w:rsidRPr="00416366">
        <w:rPr>
          <w:rFonts w:ascii="Times New Roman" w:hAnsi="Times New Roman" w:cs="Times New Roman"/>
          <w:sz w:val="28"/>
          <w:szCs w:val="28"/>
        </w:rPr>
        <w:t>ром</w:t>
      </w:r>
      <w:proofErr w:type="spellEnd"/>
      <w:r w:rsidR="00B7578D" w:rsidRPr="00416366">
        <w:rPr>
          <w:rFonts w:ascii="Times New Roman" w:hAnsi="Times New Roman" w:cs="Times New Roman"/>
          <w:sz w:val="28"/>
          <w:szCs w:val="28"/>
        </w:rPr>
        <w:t xml:space="preserve">» в том, что у курса чуть менее жесткая структура и, вероятно, нет </w:t>
      </w:r>
      <w:r w:rsidR="00EF5A77" w:rsidRPr="00416366">
        <w:rPr>
          <w:rFonts w:ascii="Times New Roman" w:hAnsi="Times New Roman" w:cs="Times New Roman"/>
          <w:sz w:val="28"/>
          <w:szCs w:val="28"/>
        </w:rPr>
        <w:t>строго расписанного сценария. Автор курса – он же тренер – непосредственно общается с учащимся, комментирует его работу в зависимости от конкретных потребностей, может отклоняться от программы.</w:t>
      </w:r>
      <w:r w:rsidR="00B7578D" w:rsidRPr="00416366">
        <w:rPr>
          <w:rFonts w:ascii="Times New Roman" w:hAnsi="Times New Roman" w:cs="Times New Roman"/>
          <w:sz w:val="28"/>
          <w:szCs w:val="28"/>
        </w:rPr>
        <w:t xml:space="preserve"> </w:t>
      </w:r>
      <w:r w:rsidR="00221955" w:rsidRPr="00416366">
        <w:rPr>
          <w:rFonts w:ascii="Times New Roman" w:hAnsi="Times New Roman" w:cs="Times New Roman"/>
          <w:sz w:val="28"/>
          <w:szCs w:val="28"/>
        </w:rPr>
        <w:t>Учитель и ученик начинают интересовать друг друга не только как исполнители определенной общественной роли, возникает личностное взаимодействие.</w:t>
      </w:r>
      <w:r w:rsidR="000E3EC6" w:rsidRPr="00416366">
        <w:rPr>
          <w:rFonts w:ascii="Times New Roman" w:hAnsi="Times New Roman" w:cs="Times New Roman"/>
          <w:sz w:val="28"/>
          <w:szCs w:val="28"/>
        </w:rPr>
        <w:t xml:space="preserve"> Диалогичный характер </w:t>
      </w:r>
      <w:proofErr w:type="gramStart"/>
      <w:r w:rsidR="000E3EC6" w:rsidRPr="00416366">
        <w:rPr>
          <w:rFonts w:ascii="Times New Roman" w:hAnsi="Times New Roman" w:cs="Times New Roman"/>
          <w:sz w:val="28"/>
          <w:szCs w:val="28"/>
        </w:rPr>
        <w:t>интернет-коммуникации</w:t>
      </w:r>
      <w:proofErr w:type="gramEnd"/>
      <w:r w:rsidR="000E3EC6" w:rsidRPr="00416366">
        <w:rPr>
          <w:rFonts w:ascii="Times New Roman" w:hAnsi="Times New Roman" w:cs="Times New Roman"/>
          <w:sz w:val="28"/>
          <w:szCs w:val="28"/>
        </w:rPr>
        <w:t xml:space="preserve"> проявляется совершенно естественно. </w:t>
      </w:r>
      <w:r w:rsidR="00221955" w:rsidRPr="00416366">
        <w:rPr>
          <w:rFonts w:ascii="Times New Roman" w:hAnsi="Times New Roman" w:cs="Times New Roman"/>
          <w:sz w:val="28"/>
          <w:szCs w:val="28"/>
        </w:rPr>
        <w:t xml:space="preserve">Фокус общения в таких курсах смещается со </w:t>
      </w:r>
      <w:proofErr w:type="spellStart"/>
      <w:r w:rsidR="00221955" w:rsidRPr="00416366">
        <w:rPr>
          <w:rFonts w:ascii="Times New Roman" w:hAnsi="Times New Roman" w:cs="Times New Roman"/>
          <w:sz w:val="28"/>
          <w:szCs w:val="28"/>
        </w:rPr>
        <w:t>статусно</w:t>
      </w:r>
      <w:proofErr w:type="spellEnd"/>
      <w:r w:rsidR="00221955" w:rsidRPr="00416366">
        <w:rPr>
          <w:rFonts w:ascii="Times New Roman" w:hAnsi="Times New Roman" w:cs="Times New Roman"/>
          <w:sz w:val="28"/>
          <w:szCs w:val="28"/>
        </w:rPr>
        <w:t xml:space="preserve">-ориентированного к </w:t>
      </w:r>
      <w:proofErr w:type="gramStart"/>
      <w:r w:rsidR="00221955" w:rsidRPr="00416366">
        <w:rPr>
          <w:rFonts w:ascii="Times New Roman" w:hAnsi="Times New Roman" w:cs="Times New Roman"/>
          <w:sz w:val="28"/>
          <w:szCs w:val="28"/>
        </w:rPr>
        <w:t>бытовому</w:t>
      </w:r>
      <w:proofErr w:type="gramEnd"/>
      <w:r w:rsidR="00221955" w:rsidRPr="00416366">
        <w:rPr>
          <w:rFonts w:ascii="Times New Roman" w:hAnsi="Times New Roman" w:cs="Times New Roman"/>
          <w:sz w:val="28"/>
          <w:szCs w:val="28"/>
        </w:rPr>
        <w:t xml:space="preserve"> или бытийному</w:t>
      </w:r>
      <w:r w:rsidR="00CE7741" w:rsidRPr="00416366">
        <w:rPr>
          <w:rFonts w:ascii="Times New Roman" w:hAnsi="Times New Roman" w:cs="Times New Roman"/>
          <w:sz w:val="28"/>
          <w:szCs w:val="28"/>
        </w:rPr>
        <w:t xml:space="preserve">, что означает более низкий уровень </w:t>
      </w:r>
      <w:proofErr w:type="spellStart"/>
      <w:r w:rsidR="00CE7741" w:rsidRPr="00416366">
        <w:rPr>
          <w:rFonts w:ascii="Times New Roman" w:hAnsi="Times New Roman" w:cs="Times New Roman"/>
          <w:sz w:val="28"/>
          <w:szCs w:val="28"/>
        </w:rPr>
        <w:t>институциональности</w:t>
      </w:r>
      <w:proofErr w:type="spellEnd"/>
      <w:r w:rsidR="00221955" w:rsidRPr="00416366">
        <w:rPr>
          <w:rFonts w:ascii="Times New Roman" w:hAnsi="Times New Roman" w:cs="Times New Roman"/>
          <w:sz w:val="28"/>
          <w:szCs w:val="28"/>
        </w:rPr>
        <w:t>.</w:t>
      </w:r>
      <w:r w:rsidR="00316F80" w:rsidRPr="00416366">
        <w:rPr>
          <w:rFonts w:ascii="Times New Roman" w:hAnsi="Times New Roman" w:cs="Times New Roman"/>
          <w:sz w:val="28"/>
          <w:szCs w:val="28"/>
        </w:rPr>
        <w:t xml:space="preserve"> </w:t>
      </w:r>
      <w:r w:rsidR="00CE2BC1" w:rsidRPr="00416366">
        <w:rPr>
          <w:rFonts w:ascii="Times New Roman" w:hAnsi="Times New Roman" w:cs="Times New Roman"/>
          <w:sz w:val="28"/>
          <w:szCs w:val="28"/>
        </w:rPr>
        <w:t xml:space="preserve">Такое развитие данного спектра образовательного дискурса стало возможным именно благодаря </w:t>
      </w:r>
      <w:proofErr w:type="spellStart"/>
      <w:r w:rsidR="00CE2BC1" w:rsidRPr="00416366">
        <w:rPr>
          <w:rFonts w:ascii="Times New Roman" w:hAnsi="Times New Roman" w:cs="Times New Roman"/>
          <w:sz w:val="28"/>
          <w:szCs w:val="28"/>
        </w:rPr>
        <w:t>цифровизации</w:t>
      </w:r>
      <w:proofErr w:type="spellEnd"/>
      <w:r w:rsidR="00CE2BC1" w:rsidRPr="00416366">
        <w:rPr>
          <w:rFonts w:ascii="Times New Roman" w:hAnsi="Times New Roman" w:cs="Times New Roman"/>
          <w:sz w:val="28"/>
          <w:szCs w:val="28"/>
        </w:rPr>
        <w:t>.</w:t>
      </w:r>
    </w:p>
    <w:p w14:paraId="4789CE66" w14:textId="77777777" w:rsidR="00CE2BC1" w:rsidRPr="00416366" w:rsidRDefault="00CE2BC1" w:rsidP="00F36F25">
      <w:pPr>
        <w:spacing w:line="360" w:lineRule="auto"/>
        <w:ind w:firstLine="720"/>
        <w:jc w:val="both"/>
        <w:rPr>
          <w:rFonts w:ascii="Times New Roman" w:eastAsia="ArialMT" w:hAnsi="Times New Roman" w:cs="Times New Roman"/>
          <w:sz w:val="28"/>
          <w:szCs w:val="28"/>
        </w:rPr>
      </w:pPr>
    </w:p>
    <w:p w14:paraId="0CC0033D" w14:textId="77777777" w:rsidR="00CE2BC1" w:rsidRPr="00416366" w:rsidRDefault="00CE2BC1" w:rsidP="00F36F25">
      <w:pPr>
        <w:pStyle w:val="a3"/>
        <w:numPr>
          <w:ilvl w:val="1"/>
          <w:numId w:val="5"/>
        </w:numPr>
        <w:autoSpaceDE w:val="0"/>
        <w:autoSpaceDN w:val="0"/>
        <w:adjustRightInd w:val="0"/>
        <w:spacing w:after="0" w:line="360" w:lineRule="auto"/>
        <w:jc w:val="both"/>
        <w:rPr>
          <w:rFonts w:ascii="Times New Roman" w:eastAsia="ArialMT" w:hAnsi="Times New Roman" w:cs="Times New Roman"/>
          <w:b/>
          <w:sz w:val="28"/>
          <w:szCs w:val="28"/>
        </w:rPr>
      </w:pPr>
      <w:r w:rsidRPr="00416366">
        <w:rPr>
          <w:rFonts w:ascii="Times New Roman" w:eastAsia="ArialMT" w:hAnsi="Times New Roman" w:cs="Times New Roman"/>
          <w:b/>
          <w:sz w:val="28"/>
          <w:szCs w:val="28"/>
        </w:rPr>
        <w:t xml:space="preserve">Образовательные аккаунты в </w:t>
      </w:r>
      <w:proofErr w:type="spellStart"/>
      <w:r w:rsidRPr="00416366">
        <w:rPr>
          <w:rFonts w:ascii="Times New Roman" w:eastAsia="ArialMT" w:hAnsi="Times New Roman" w:cs="Times New Roman"/>
          <w:b/>
          <w:sz w:val="28"/>
          <w:szCs w:val="28"/>
        </w:rPr>
        <w:t>соцсетях</w:t>
      </w:r>
      <w:proofErr w:type="spellEnd"/>
      <w:r w:rsidRPr="00416366">
        <w:rPr>
          <w:rFonts w:ascii="Times New Roman" w:eastAsia="ArialMT" w:hAnsi="Times New Roman" w:cs="Times New Roman"/>
          <w:b/>
          <w:sz w:val="28"/>
          <w:szCs w:val="28"/>
        </w:rPr>
        <w:t>: жанры дискурса</w:t>
      </w:r>
    </w:p>
    <w:p w14:paraId="3D48E904" w14:textId="347B2BC8" w:rsidR="001718EE" w:rsidRPr="00416366" w:rsidRDefault="00CE7741" w:rsidP="00F36F25">
      <w:pPr>
        <w:autoSpaceDE w:val="0"/>
        <w:autoSpaceDN w:val="0"/>
        <w:adjustRightInd w:val="0"/>
        <w:spacing w:after="0" w:line="360" w:lineRule="auto"/>
        <w:ind w:firstLine="709"/>
        <w:jc w:val="both"/>
        <w:rPr>
          <w:rFonts w:ascii="Times New Roman" w:hAnsi="Times New Roman" w:cs="Times New Roman"/>
          <w:sz w:val="28"/>
          <w:szCs w:val="28"/>
        </w:rPr>
      </w:pPr>
      <w:r w:rsidRPr="00416366">
        <w:rPr>
          <w:rFonts w:ascii="Times New Roman" w:eastAsia="ArialMT" w:hAnsi="Times New Roman" w:cs="Times New Roman"/>
          <w:sz w:val="28"/>
          <w:szCs w:val="28"/>
        </w:rPr>
        <w:t xml:space="preserve">С </w:t>
      </w:r>
      <w:proofErr w:type="spellStart"/>
      <w:r w:rsidRPr="00416366">
        <w:rPr>
          <w:rFonts w:ascii="Times New Roman" w:eastAsia="ArialMT" w:hAnsi="Times New Roman" w:cs="Times New Roman"/>
          <w:sz w:val="28"/>
          <w:szCs w:val="28"/>
        </w:rPr>
        <w:t>дигитальным</w:t>
      </w:r>
      <w:proofErr w:type="spellEnd"/>
      <w:r w:rsidRPr="00416366">
        <w:rPr>
          <w:rFonts w:ascii="Times New Roman" w:eastAsia="ArialMT" w:hAnsi="Times New Roman" w:cs="Times New Roman"/>
          <w:sz w:val="28"/>
          <w:szCs w:val="28"/>
        </w:rPr>
        <w:t xml:space="preserve"> каналом общения непосредственно связан с</w:t>
      </w:r>
      <w:r w:rsidR="001718EE" w:rsidRPr="00416366">
        <w:rPr>
          <w:rFonts w:ascii="Times New Roman" w:eastAsia="ArialMT" w:hAnsi="Times New Roman" w:cs="Times New Roman"/>
          <w:sz w:val="28"/>
          <w:szCs w:val="28"/>
        </w:rPr>
        <w:t xml:space="preserve">ледующий аспект, который </w:t>
      </w:r>
      <w:proofErr w:type="spellStart"/>
      <w:r w:rsidR="001718EE" w:rsidRPr="00416366">
        <w:rPr>
          <w:rFonts w:ascii="Times New Roman" w:eastAsia="ArialMT" w:hAnsi="Times New Roman" w:cs="Times New Roman"/>
          <w:sz w:val="28"/>
          <w:szCs w:val="28"/>
        </w:rPr>
        <w:t>В.И.Карасик</w:t>
      </w:r>
      <w:proofErr w:type="spellEnd"/>
      <w:r w:rsidR="001718EE" w:rsidRPr="00416366">
        <w:rPr>
          <w:rFonts w:ascii="Times New Roman" w:eastAsia="ArialMT" w:hAnsi="Times New Roman" w:cs="Times New Roman"/>
          <w:sz w:val="28"/>
          <w:szCs w:val="28"/>
        </w:rPr>
        <w:t xml:space="preserve"> использует при описании </w:t>
      </w:r>
      <w:r w:rsidR="006971AD" w:rsidRPr="00416366">
        <w:rPr>
          <w:rFonts w:ascii="Times New Roman" w:eastAsia="ArialMT" w:hAnsi="Times New Roman" w:cs="Times New Roman"/>
          <w:sz w:val="28"/>
          <w:szCs w:val="28"/>
        </w:rPr>
        <w:t xml:space="preserve">педагогического </w:t>
      </w:r>
      <w:r w:rsidR="001718EE" w:rsidRPr="00416366">
        <w:rPr>
          <w:rFonts w:ascii="Times New Roman" w:eastAsia="ArialMT" w:hAnsi="Times New Roman" w:cs="Times New Roman"/>
          <w:sz w:val="28"/>
          <w:szCs w:val="28"/>
        </w:rPr>
        <w:lastRenderedPageBreak/>
        <w:t xml:space="preserve">дискурса - </w:t>
      </w:r>
      <w:r w:rsidRPr="00416366">
        <w:rPr>
          <w:rFonts w:ascii="Times New Roman" w:eastAsia="ArialMT" w:hAnsi="Times New Roman" w:cs="Times New Roman"/>
          <w:sz w:val="28"/>
          <w:szCs w:val="28"/>
        </w:rPr>
        <w:t>ж</w:t>
      </w:r>
      <w:r w:rsidR="001718EE" w:rsidRPr="00416366">
        <w:rPr>
          <w:rFonts w:ascii="Times New Roman" w:eastAsia="ArialMT" w:hAnsi="Times New Roman" w:cs="Times New Roman"/>
          <w:sz w:val="28"/>
          <w:szCs w:val="28"/>
        </w:rPr>
        <w:t xml:space="preserve">анры. На основании реально существующих естественно сложившихся форм общения он выделяет </w:t>
      </w:r>
      <w:proofErr w:type="spellStart"/>
      <w:r w:rsidR="001718EE" w:rsidRPr="00416366">
        <w:rPr>
          <w:rFonts w:ascii="Times New Roman" w:eastAsia="ArialMT" w:hAnsi="Times New Roman" w:cs="Times New Roman"/>
          <w:sz w:val="28"/>
          <w:szCs w:val="28"/>
        </w:rPr>
        <w:t>прототипные</w:t>
      </w:r>
      <w:proofErr w:type="spellEnd"/>
      <w:r w:rsidR="001718EE" w:rsidRPr="00416366">
        <w:rPr>
          <w:rFonts w:ascii="Times New Roman" w:eastAsia="ArialMT" w:hAnsi="Times New Roman" w:cs="Times New Roman"/>
          <w:sz w:val="28"/>
          <w:szCs w:val="28"/>
        </w:rPr>
        <w:t xml:space="preserve">  (канонические) единицы: урок, лекция, семинар, экзамен, родительское собрание, диспут, беседа родителей и ребенка, учителя и ученика и др.</w:t>
      </w:r>
      <w:r w:rsidR="001718EE" w:rsidRPr="00416366">
        <w:rPr>
          <w:rFonts w:ascii="Times New Roman" w:hAnsi="Times New Roman" w:cs="Times New Roman"/>
          <w:sz w:val="28"/>
          <w:szCs w:val="28"/>
        </w:rPr>
        <w:t xml:space="preserve"> [Карасик 2002</w:t>
      </w:r>
      <w:r w:rsidR="00715903" w:rsidRPr="00416366">
        <w:rPr>
          <w:rFonts w:ascii="Times New Roman" w:hAnsi="Times New Roman" w:cs="Times New Roman"/>
          <w:sz w:val="28"/>
          <w:szCs w:val="28"/>
        </w:rPr>
        <w:t xml:space="preserve">, с. </w:t>
      </w:r>
      <w:r w:rsidR="001718EE" w:rsidRPr="00416366">
        <w:rPr>
          <w:rFonts w:ascii="Times New Roman" w:hAnsi="Times New Roman" w:cs="Times New Roman"/>
          <w:sz w:val="28"/>
          <w:szCs w:val="28"/>
        </w:rPr>
        <w:t xml:space="preserve">219]. </w:t>
      </w:r>
      <w:r w:rsidR="00CE2BC1" w:rsidRPr="00416366">
        <w:rPr>
          <w:rFonts w:ascii="Times New Roman" w:hAnsi="Times New Roman" w:cs="Times New Roman"/>
          <w:sz w:val="28"/>
          <w:szCs w:val="28"/>
        </w:rPr>
        <w:t>Цифровые</w:t>
      </w:r>
      <w:r w:rsidR="00B95298" w:rsidRPr="00416366">
        <w:rPr>
          <w:rFonts w:ascii="Times New Roman" w:hAnsi="Times New Roman" w:cs="Times New Roman"/>
          <w:sz w:val="28"/>
          <w:szCs w:val="28"/>
        </w:rPr>
        <w:t xml:space="preserve"> жанры в</w:t>
      </w:r>
      <w:r w:rsidRPr="00416366">
        <w:rPr>
          <w:rFonts w:ascii="Times New Roman" w:hAnsi="Times New Roman" w:cs="Times New Roman"/>
          <w:sz w:val="28"/>
          <w:szCs w:val="28"/>
        </w:rPr>
        <w:t xml:space="preserve"> современно</w:t>
      </w:r>
      <w:r w:rsidR="00B95298" w:rsidRPr="00416366">
        <w:rPr>
          <w:rFonts w:ascii="Times New Roman" w:hAnsi="Times New Roman" w:cs="Times New Roman"/>
          <w:sz w:val="28"/>
          <w:szCs w:val="28"/>
        </w:rPr>
        <w:t>м</w:t>
      </w:r>
      <w:r w:rsidRPr="00416366">
        <w:rPr>
          <w:rFonts w:ascii="Times New Roman" w:hAnsi="Times New Roman" w:cs="Times New Roman"/>
          <w:sz w:val="28"/>
          <w:szCs w:val="28"/>
        </w:rPr>
        <w:t xml:space="preserve"> образовательно</w:t>
      </w:r>
      <w:r w:rsidR="00B95298" w:rsidRPr="00416366">
        <w:rPr>
          <w:rFonts w:ascii="Times New Roman" w:hAnsi="Times New Roman" w:cs="Times New Roman"/>
          <w:sz w:val="28"/>
          <w:szCs w:val="28"/>
        </w:rPr>
        <w:t>м</w:t>
      </w:r>
      <w:r w:rsidRPr="00416366">
        <w:rPr>
          <w:rFonts w:ascii="Times New Roman" w:hAnsi="Times New Roman" w:cs="Times New Roman"/>
          <w:sz w:val="28"/>
          <w:szCs w:val="28"/>
        </w:rPr>
        <w:t xml:space="preserve"> дискурс</w:t>
      </w:r>
      <w:r w:rsidR="00B95298" w:rsidRPr="00416366">
        <w:rPr>
          <w:rFonts w:ascii="Times New Roman" w:hAnsi="Times New Roman" w:cs="Times New Roman"/>
          <w:sz w:val="28"/>
          <w:szCs w:val="28"/>
        </w:rPr>
        <w:t>е</w:t>
      </w:r>
      <w:r w:rsidRPr="00416366">
        <w:rPr>
          <w:rFonts w:ascii="Times New Roman" w:hAnsi="Times New Roman" w:cs="Times New Roman"/>
          <w:sz w:val="28"/>
          <w:szCs w:val="28"/>
        </w:rPr>
        <w:t xml:space="preserve"> </w:t>
      </w:r>
      <w:r w:rsidR="00B95298" w:rsidRPr="00416366">
        <w:rPr>
          <w:rFonts w:ascii="Times New Roman" w:hAnsi="Times New Roman" w:cs="Times New Roman"/>
          <w:sz w:val="28"/>
          <w:szCs w:val="28"/>
        </w:rPr>
        <w:t xml:space="preserve">подвижны, отличаются неоднородностью, частичной взаимозаменяемостью,  возможностью использования одного жанра в рамках другого. </w:t>
      </w:r>
      <w:proofErr w:type="gramStart"/>
      <w:r w:rsidR="00B95298" w:rsidRPr="00416366">
        <w:rPr>
          <w:rFonts w:ascii="Times New Roman" w:hAnsi="Times New Roman" w:cs="Times New Roman"/>
          <w:sz w:val="28"/>
          <w:szCs w:val="28"/>
        </w:rPr>
        <w:t xml:space="preserve">К ним можно отнести </w:t>
      </w:r>
      <w:r w:rsidR="001718EE" w:rsidRPr="00416366">
        <w:rPr>
          <w:rFonts w:ascii="Times New Roman" w:hAnsi="Times New Roman" w:cs="Times New Roman"/>
          <w:sz w:val="28"/>
          <w:szCs w:val="28"/>
        </w:rPr>
        <w:t>онлайн-курс</w:t>
      </w:r>
      <w:r w:rsidR="00B95298" w:rsidRPr="00416366">
        <w:rPr>
          <w:rFonts w:ascii="Times New Roman" w:hAnsi="Times New Roman" w:cs="Times New Roman"/>
          <w:sz w:val="28"/>
          <w:szCs w:val="28"/>
        </w:rPr>
        <w:t>ы</w:t>
      </w:r>
      <w:r w:rsidR="001718EE" w:rsidRPr="00416366">
        <w:rPr>
          <w:rFonts w:ascii="Times New Roman" w:hAnsi="Times New Roman" w:cs="Times New Roman"/>
          <w:sz w:val="28"/>
          <w:szCs w:val="28"/>
        </w:rPr>
        <w:t xml:space="preserve">, </w:t>
      </w:r>
      <w:r w:rsidR="006971AD" w:rsidRPr="00416366">
        <w:rPr>
          <w:rFonts w:ascii="Times New Roman" w:hAnsi="Times New Roman" w:cs="Times New Roman"/>
          <w:sz w:val="28"/>
          <w:szCs w:val="28"/>
        </w:rPr>
        <w:t>учебные онлайн-</w:t>
      </w:r>
      <w:r w:rsidR="001718EE" w:rsidRPr="00416366">
        <w:rPr>
          <w:rFonts w:ascii="Times New Roman" w:hAnsi="Times New Roman" w:cs="Times New Roman"/>
          <w:sz w:val="28"/>
          <w:szCs w:val="28"/>
        </w:rPr>
        <w:t>заняти</w:t>
      </w:r>
      <w:r w:rsidR="00B95298" w:rsidRPr="00416366">
        <w:rPr>
          <w:rFonts w:ascii="Times New Roman" w:hAnsi="Times New Roman" w:cs="Times New Roman"/>
          <w:sz w:val="28"/>
          <w:szCs w:val="28"/>
        </w:rPr>
        <w:t>я</w:t>
      </w:r>
      <w:r w:rsidR="001718EE" w:rsidRPr="00416366">
        <w:rPr>
          <w:rFonts w:ascii="Times New Roman" w:hAnsi="Times New Roman" w:cs="Times New Roman"/>
          <w:sz w:val="28"/>
          <w:szCs w:val="28"/>
        </w:rPr>
        <w:t xml:space="preserve"> на платформ</w:t>
      </w:r>
      <w:r w:rsidR="00B95298" w:rsidRPr="00416366">
        <w:rPr>
          <w:rFonts w:ascii="Times New Roman" w:hAnsi="Times New Roman" w:cs="Times New Roman"/>
          <w:sz w:val="28"/>
          <w:szCs w:val="28"/>
        </w:rPr>
        <w:t>ах</w:t>
      </w:r>
      <w:r w:rsidR="001718EE" w:rsidRPr="00416366">
        <w:rPr>
          <w:rFonts w:ascii="Times New Roman" w:hAnsi="Times New Roman" w:cs="Times New Roman"/>
          <w:sz w:val="28"/>
          <w:szCs w:val="28"/>
        </w:rPr>
        <w:t xml:space="preserve"> </w:t>
      </w:r>
      <w:r w:rsidR="001718EE" w:rsidRPr="00416366">
        <w:rPr>
          <w:rFonts w:ascii="Times New Roman" w:hAnsi="Times New Roman" w:cs="Times New Roman"/>
          <w:sz w:val="28"/>
          <w:szCs w:val="28"/>
          <w:lang w:val="de-DE"/>
        </w:rPr>
        <w:t>zoom</w:t>
      </w:r>
      <w:r w:rsidR="001718EE" w:rsidRPr="00416366">
        <w:rPr>
          <w:rFonts w:ascii="Times New Roman" w:hAnsi="Times New Roman" w:cs="Times New Roman"/>
          <w:sz w:val="28"/>
          <w:szCs w:val="28"/>
        </w:rPr>
        <w:t>,</w:t>
      </w:r>
      <w:r w:rsidR="00B95298" w:rsidRPr="00416366">
        <w:rPr>
          <w:rFonts w:ascii="Times New Roman" w:hAnsi="Times New Roman" w:cs="Times New Roman"/>
          <w:sz w:val="28"/>
          <w:szCs w:val="28"/>
        </w:rPr>
        <w:t xml:space="preserve"> </w:t>
      </w:r>
      <w:proofErr w:type="spellStart"/>
      <w:r w:rsidR="00B95298" w:rsidRPr="00416366">
        <w:rPr>
          <w:rFonts w:ascii="Times New Roman" w:hAnsi="Times New Roman" w:cs="Times New Roman"/>
          <w:sz w:val="28"/>
          <w:szCs w:val="28"/>
          <w:lang w:val="de-DE"/>
        </w:rPr>
        <w:t>bbb</w:t>
      </w:r>
      <w:proofErr w:type="spellEnd"/>
      <w:r w:rsidR="00B95298" w:rsidRPr="00416366">
        <w:rPr>
          <w:rFonts w:ascii="Times New Roman" w:hAnsi="Times New Roman" w:cs="Times New Roman"/>
          <w:sz w:val="28"/>
          <w:szCs w:val="28"/>
        </w:rPr>
        <w:t>,</w:t>
      </w:r>
      <w:r w:rsidR="001718EE" w:rsidRPr="00416366">
        <w:rPr>
          <w:rFonts w:ascii="Times New Roman" w:hAnsi="Times New Roman" w:cs="Times New Roman"/>
          <w:sz w:val="28"/>
          <w:szCs w:val="28"/>
        </w:rPr>
        <w:t xml:space="preserve"> в скайпе и т.</w:t>
      </w:r>
      <w:r w:rsidR="00B95298" w:rsidRPr="00416366">
        <w:rPr>
          <w:rFonts w:ascii="Times New Roman" w:hAnsi="Times New Roman" w:cs="Times New Roman"/>
          <w:sz w:val="28"/>
          <w:szCs w:val="28"/>
        </w:rPr>
        <w:t>д</w:t>
      </w:r>
      <w:r w:rsidR="001718EE" w:rsidRPr="00416366">
        <w:rPr>
          <w:rFonts w:ascii="Times New Roman" w:hAnsi="Times New Roman" w:cs="Times New Roman"/>
          <w:sz w:val="28"/>
          <w:szCs w:val="28"/>
        </w:rPr>
        <w:t xml:space="preserve">., </w:t>
      </w:r>
      <w:proofErr w:type="spellStart"/>
      <w:r w:rsidR="001718EE" w:rsidRPr="00416366">
        <w:rPr>
          <w:rFonts w:ascii="Times New Roman" w:hAnsi="Times New Roman" w:cs="Times New Roman"/>
          <w:sz w:val="28"/>
          <w:szCs w:val="28"/>
        </w:rPr>
        <w:t>вебинар</w:t>
      </w:r>
      <w:r w:rsidR="00B95298" w:rsidRPr="00416366">
        <w:rPr>
          <w:rFonts w:ascii="Times New Roman" w:hAnsi="Times New Roman" w:cs="Times New Roman"/>
          <w:sz w:val="28"/>
          <w:szCs w:val="28"/>
        </w:rPr>
        <w:t>ы</w:t>
      </w:r>
      <w:proofErr w:type="spellEnd"/>
      <w:r w:rsidR="001718EE" w:rsidRPr="00416366">
        <w:rPr>
          <w:rFonts w:ascii="Times New Roman" w:hAnsi="Times New Roman" w:cs="Times New Roman"/>
          <w:sz w:val="28"/>
          <w:szCs w:val="28"/>
        </w:rPr>
        <w:t xml:space="preserve">, </w:t>
      </w:r>
      <w:r w:rsidR="00B95298" w:rsidRPr="00416366">
        <w:rPr>
          <w:rFonts w:ascii="Times New Roman" w:hAnsi="Times New Roman" w:cs="Times New Roman"/>
          <w:sz w:val="28"/>
          <w:szCs w:val="28"/>
        </w:rPr>
        <w:t xml:space="preserve">учебные видео, </w:t>
      </w:r>
      <w:r w:rsidR="001718EE" w:rsidRPr="00416366">
        <w:rPr>
          <w:rFonts w:ascii="Times New Roman" w:hAnsi="Times New Roman" w:cs="Times New Roman"/>
          <w:sz w:val="28"/>
          <w:szCs w:val="28"/>
        </w:rPr>
        <w:t>онлайн-лекци</w:t>
      </w:r>
      <w:r w:rsidR="00B95298" w:rsidRPr="00416366">
        <w:rPr>
          <w:rFonts w:ascii="Times New Roman" w:hAnsi="Times New Roman" w:cs="Times New Roman"/>
          <w:sz w:val="28"/>
          <w:szCs w:val="28"/>
        </w:rPr>
        <w:t>и,</w:t>
      </w:r>
      <w:r w:rsidR="001718EE" w:rsidRPr="00416366">
        <w:rPr>
          <w:rFonts w:ascii="Times New Roman" w:hAnsi="Times New Roman" w:cs="Times New Roman"/>
          <w:sz w:val="28"/>
          <w:szCs w:val="28"/>
        </w:rPr>
        <w:t xml:space="preserve"> прямые эфиры и публикации в образовательных блогах в текстовом или видео-формате (</w:t>
      </w:r>
      <w:proofErr w:type="spellStart"/>
      <w:r w:rsidR="001718EE" w:rsidRPr="00416366">
        <w:rPr>
          <w:rFonts w:ascii="Times New Roman" w:hAnsi="Times New Roman" w:cs="Times New Roman"/>
          <w:sz w:val="28"/>
          <w:szCs w:val="28"/>
        </w:rPr>
        <w:t>сторис</w:t>
      </w:r>
      <w:proofErr w:type="spellEnd"/>
      <w:r w:rsidR="001718EE" w:rsidRPr="00416366">
        <w:rPr>
          <w:rFonts w:ascii="Times New Roman" w:hAnsi="Times New Roman" w:cs="Times New Roman"/>
          <w:sz w:val="28"/>
          <w:szCs w:val="28"/>
        </w:rPr>
        <w:t xml:space="preserve"> или пост), а также различные форумы.</w:t>
      </w:r>
      <w:proofErr w:type="gramEnd"/>
      <w:r w:rsidR="001718EE" w:rsidRPr="00416366">
        <w:rPr>
          <w:rFonts w:ascii="Times New Roman" w:hAnsi="Times New Roman" w:cs="Times New Roman"/>
          <w:sz w:val="28"/>
          <w:szCs w:val="28"/>
        </w:rPr>
        <w:t xml:space="preserve"> </w:t>
      </w:r>
      <w:r w:rsidR="004A1455" w:rsidRPr="00416366">
        <w:rPr>
          <w:rFonts w:ascii="Times New Roman" w:hAnsi="Times New Roman" w:cs="Times New Roman"/>
          <w:sz w:val="28"/>
          <w:szCs w:val="28"/>
        </w:rPr>
        <w:t>О</w:t>
      </w:r>
      <w:r w:rsidR="009E73A1" w:rsidRPr="00416366">
        <w:rPr>
          <w:rFonts w:ascii="Times New Roman" w:hAnsi="Times New Roman" w:cs="Times New Roman"/>
          <w:sz w:val="28"/>
          <w:szCs w:val="28"/>
        </w:rPr>
        <w:t xml:space="preserve">собого внимания заслуживают образовательные аккаунты в </w:t>
      </w:r>
      <w:proofErr w:type="spellStart"/>
      <w:r w:rsidR="009E73A1" w:rsidRPr="00416366">
        <w:rPr>
          <w:rFonts w:ascii="Times New Roman" w:hAnsi="Times New Roman" w:cs="Times New Roman"/>
          <w:sz w:val="28"/>
          <w:szCs w:val="28"/>
        </w:rPr>
        <w:t>соцсетях</w:t>
      </w:r>
      <w:proofErr w:type="spellEnd"/>
      <w:r w:rsidR="004A1455" w:rsidRPr="00416366">
        <w:rPr>
          <w:rFonts w:ascii="Times New Roman" w:hAnsi="Times New Roman" w:cs="Times New Roman"/>
          <w:sz w:val="28"/>
          <w:szCs w:val="28"/>
        </w:rPr>
        <w:t>, в которых активно используются практически все названные жанры.</w:t>
      </w:r>
      <w:r w:rsidR="009E73A1" w:rsidRPr="00416366">
        <w:rPr>
          <w:rFonts w:ascii="Times New Roman" w:hAnsi="Times New Roman" w:cs="Times New Roman"/>
          <w:sz w:val="28"/>
          <w:szCs w:val="28"/>
        </w:rPr>
        <w:t xml:space="preserve"> </w:t>
      </w:r>
      <w:r w:rsidR="004A1455" w:rsidRPr="00416366">
        <w:rPr>
          <w:rFonts w:ascii="Times New Roman" w:hAnsi="Times New Roman" w:cs="Times New Roman"/>
          <w:sz w:val="28"/>
          <w:szCs w:val="28"/>
        </w:rPr>
        <w:t xml:space="preserve">Что касается степени </w:t>
      </w:r>
      <w:proofErr w:type="spellStart"/>
      <w:r w:rsidR="004A1455" w:rsidRPr="00416366">
        <w:rPr>
          <w:rFonts w:ascii="Times New Roman" w:hAnsi="Times New Roman" w:cs="Times New Roman"/>
          <w:sz w:val="28"/>
          <w:szCs w:val="28"/>
        </w:rPr>
        <w:t>институциональности</w:t>
      </w:r>
      <w:proofErr w:type="spellEnd"/>
      <w:r w:rsidR="004A1455" w:rsidRPr="00416366">
        <w:rPr>
          <w:rFonts w:ascii="Times New Roman" w:hAnsi="Times New Roman" w:cs="Times New Roman"/>
          <w:sz w:val="28"/>
          <w:szCs w:val="28"/>
        </w:rPr>
        <w:t xml:space="preserve"> общения </w:t>
      </w:r>
      <w:proofErr w:type="gramStart"/>
      <w:r w:rsidR="004A1455" w:rsidRPr="00416366">
        <w:rPr>
          <w:rFonts w:ascii="Times New Roman" w:hAnsi="Times New Roman" w:cs="Times New Roman"/>
          <w:sz w:val="28"/>
          <w:szCs w:val="28"/>
        </w:rPr>
        <w:t>в</w:t>
      </w:r>
      <w:proofErr w:type="gramEnd"/>
      <w:r w:rsidR="004A1455" w:rsidRPr="00416366">
        <w:rPr>
          <w:rFonts w:ascii="Times New Roman" w:hAnsi="Times New Roman" w:cs="Times New Roman"/>
          <w:sz w:val="28"/>
          <w:szCs w:val="28"/>
        </w:rPr>
        <w:t xml:space="preserve"> </w:t>
      </w:r>
      <w:proofErr w:type="gramStart"/>
      <w:r w:rsidR="004A1455" w:rsidRPr="00416366">
        <w:rPr>
          <w:rFonts w:ascii="Times New Roman" w:hAnsi="Times New Roman" w:cs="Times New Roman"/>
          <w:sz w:val="28"/>
          <w:szCs w:val="28"/>
        </w:rPr>
        <w:t>таких</w:t>
      </w:r>
      <w:proofErr w:type="gramEnd"/>
      <w:r w:rsidR="004A1455" w:rsidRPr="00416366">
        <w:rPr>
          <w:rFonts w:ascii="Times New Roman" w:hAnsi="Times New Roman" w:cs="Times New Roman"/>
          <w:sz w:val="28"/>
          <w:szCs w:val="28"/>
        </w:rPr>
        <w:t xml:space="preserve"> аккаунтах, то можно заметить, что </w:t>
      </w:r>
      <w:r w:rsidR="009E73A1" w:rsidRPr="00416366">
        <w:rPr>
          <w:rFonts w:ascii="Times New Roman" w:hAnsi="Times New Roman" w:cs="Times New Roman"/>
          <w:sz w:val="28"/>
          <w:szCs w:val="28"/>
        </w:rPr>
        <w:t>их владельцы</w:t>
      </w:r>
      <w:r w:rsidR="004A1455" w:rsidRPr="00416366">
        <w:rPr>
          <w:rFonts w:ascii="Times New Roman" w:hAnsi="Times New Roman" w:cs="Times New Roman"/>
          <w:sz w:val="28"/>
          <w:szCs w:val="28"/>
        </w:rPr>
        <w:t xml:space="preserve">, как правило, </w:t>
      </w:r>
      <w:r w:rsidR="009E73A1" w:rsidRPr="00416366">
        <w:rPr>
          <w:rFonts w:ascii="Times New Roman" w:hAnsi="Times New Roman" w:cs="Times New Roman"/>
          <w:sz w:val="28"/>
          <w:szCs w:val="28"/>
        </w:rPr>
        <w:t xml:space="preserve">сознательно снижают уровень </w:t>
      </w:r>
      <w:proofErr w:type="spellStart"/>
      <w:r w:rsidR="009E73A1" w:rsidRPr="00416366">
        <w:rPr>
          <w:rFonts w:ascii="Times New Roman" w:hAnsi="Times New Roman" w:cs="Times New Roman"/>
          <w:sz w:val="28"/>
          <w:szCs w:val="28"/>
        </w:rPr>
        <w:t>статусно</w:t>
      </w:r>
      <w:proofErr w:type="spellEnd"/>
      <w:r w:rsidR="009E73A1" w:rsidRPr="00416366">
        <w:rPr>
          <w:rFonts w:ascii="Times New Roman" w:hAnsi="Times New Roman" w:cs="Times New Roman"/>
          <w:sz w:val="28"/>
          <w:szCs w:val="28"/>
        </w:rPr>
        <w:t xml:space="preserve">-ориентированного общения, причем главным образом в одностороннем порядке. </w:t>
      </w:r>
      <w:proofErr w:type="gramStart"/>
      <w:r w:rsidR="009E73A1" w:rsidRPr="00416366">
        <w:rPr>
          <w:rFonts w:ascii="Times New Roman" w:hAnsi="Times New Roman" w:cs="Times New Roman"/>
          <w:sz w:val="28"/>
          <w:szCs w:val="28"/>
        </w:rPr>
        <w:t xml:space="preserve">В языковом плане это выражается, прежде всего, в обращении </w:t>
      </w:r>
      <w:proofErr w:type="spellStart"/>
      <w:r w:rsidR="009E73A1" w:rsidRPr="00416366">
        <w:rPr>
          <w:rFonts w:ascii="Times New Roman" w:hAnsi="Times New Roman" w:cs="Times New Roman"/>
          <w:sz w:val="28"/>
          <w:szCs w:val="28"/>
        </w:rPr>
        <w:t>блогера</w:t>
      </w:r>
      <w:proofErr w:type="spellEnd"/>
      <w:r w:rsidR="009E73A1" w:rsidRPr="00416366">
        <w:rPr>
          <w:rFonts w:ascii="Times New Roman" w:hAnsi="Times New Roman" w:cs="Times New Roman"/>
          <w:sz w:val="28"/>
          <w:szCs w:val="28"/>
        </w:rPr>
        <w:t xml:space="preserve"> к подписчикам на «ты»</w:t>
      </w:r>
      <w:r w:rsidR="00CE2BC1" w:rsidRPr="00416366">
        <w:rPr>
          <w:rFonts w:ascii="Times New Roman" w:hAnsi="Times New Roman" w:cs="Times New Roman"/>
          <w:sz w:val="28"/>
          <w:szCs w:val="28"/>
        </w:rPr>
        <w:t xml:space="preserve">, в </w:t>
      </w:r>
      <w:proofErr w:type="spellStart"/>
      <w:r w:rsidR="00CE2BC1" w:rsidRPr="00416366">
        <w:rPr>
          <w:rFonts w:ascii="Times New Roman" w:hAnsi="Times New Roman" w:cs="Times New Roman"/>
          <w:sz w:val="28"/>
          <w:szCs w:val="28"/>
        </w:rPr>
        <w:t>т.ч</w:t>
      </w:r>
      <w:proofErr w:type="spellEnd"/>
      <w:r w:rsidR="00CE2BC1" w:rsidRPr="00416366">
        <w:rPr>
          <w:rFonts w:ascii="Times New Roman" w:hAnsi="Times New Roman" w:cs="Times New Roman"/>
          <w:sz w:val="28"/>
          <w:szCs w:val="28"/>
        </w:rPr>
        <w:t>.</w:t>
      </w:r>
      <w:r w:rsidR="009E73A1" w:rsidRPr="00416366">
        <w:rPr>
          <w:rFonts w:ascii="Times New Roman" w:hAnsi="Times New Roman" w:cs="Times New Roman"/>
          <w:sz w:val="28"/>
          <w:szCs w:val="28"/>
        </w:rPr>
        <w:t xml:space="preserve"> во множественном числе (</w:t>
      </w:r>
      <w:r w:rsidR="00CE2BC1" w:rsidRPr="00416366">
        <w:rPr>
          <w:rFonts w:ascii="Times New Roman" w:hAnsi="Times New Roman" w:cs="Times New Roman"/>
          <w:sz w:val="28"/>
          <w:szCs w:val="28"/>
        </w:rPr>
        <w:t xml:space="preserve">в немецком языке - </w:t>
      </w:r>
      <w:r w:rsidR="009E73A1" w:rsidRPr="00416366">
        <w:rPr>
          <w:rFonts w:ascii="Times New Roman" w:hAnsi="Times New Roman" w:cs="Times New Roman"/>
          <w:sz w:val="28"/>
          <w:szCs w:val="28"/>
          <w:lang w:val="de-DE"/>
        </w:rPr>
        <w:t>ihr</w:t>
      </w:r>
      <w:r w:rsidR="009E73A1" w:rsidRPr="00416366">
        <w:rPr>
          <w:rFonts w:ascii="Times New Roman" w:hAnsi="Times New Roman" w:cs="Times New Roman"/>
          <w:sz w:val="28"/>
          <w:szCs w:val="28"/>
        </w:rPr>
        <w:t>)</w:t>
      </w:r>
      <w:r w:rsidR="00EA1EBD" w:rsidRPr="00416366">
        <w:rPr>
          <w:rFonts w:ascii="Times New Roman" w:hAnsi="Times New Roman" w:cs="Times New Roman"/>
          <w:sz w:val="28"/>
          <w:szCs w:val="28"/>
        </w:rPr>
        <w:t xml:space="preserve">, в содержательном – в наличии постов и </w:t>
      </w:r>
      <w:proofErr w:type="spellStart"/>
      <w:r w:rsidR="00EA1EBD" w:rsidRPr="00416366">
        <w:rPr>
          <w:rFonts w:ascii="Times New Roman" w:hAnsi="Times New Roman" w:cs="Times New Roman"/>
          <w:sz w:val="28"/>
          <w:szCs w:val="28"/>
        </w:rPr>
        <w:t>сторис</w:t>
      </w:r>
      <w:proofErr w:type="spellEnd"/>
      <w:r w:rsidR="00EA1EBD" w:rsidRPr="00416366">
        <w:rPr>
          <w:rFonts w:ascii="Times New Roman" w:hAnsi="Times New Roman" w:cs="Times New Roman"/>
          <w:sz w:val="28"/>
          <w:szCs w:val="28"/>
        </w:rPr>
        <w:t xml:space="preserve"> на темы личного характера, не имеющие отношения непосредственно к теме блога – о своей личной жизни, домашних животных, любимой еде, напитках, местах отдыха, о своем отношении к актуальным политическим событиям</w:t>
      </w:r>
      <w:proofErr w:type="gramEnd"/>
      <w:r w:rsidR="00EA1EBD" w:rsidRPr="00416366">
        <w:rPr>
          <w:rFonts w:ascii="Times New Roman" w:hAnsi="Times New Roman" w:cs="Times New Roman"/>
          <w:sz w:val="28"/>
          <w:szCs w:val="28"/>
        </w:rPr>
        <w:t xml:space="preserve"> и т.п. </w:t>
      </w:r>
      <w:r w:rsidR="00CE2BC1" w:rsidRPr="00416366">
        <w:rPr>
          <w:rFonts w:ascii="Times New Roman" w:hAnsi="Times New Roman" w:cs="Times New Roman"/>
          <w:sz w:val="28"/>
          <w:szCs w:val="28"/>
        </w:rPr>
        <w:t>(</w:t>
      </w:r>
      <w:r w:rsidR="004A1455" w:rsidRPr="00416366">
        <w:rPr>
          <w:rFonts w:ascii="Times New Roman" w:hAnsi="Times New Roman" w:cs="Times New Roman"/>
          <w:sz w:val="28"/>
          <w:szCs w:val="28"/>
        </w:rPr>
        <w:t xml:space="preserve">в </w:t>
      </w:r>
      <w:proofErr w:type="gramStart"/>
      <w:r w:rsidR="004A1455" w:rsidRPr="00416366">
        <w:rPr>
          <w:rFonts w:ascii="Times New Roman" w:hAnsi="Times New Roman" w:cs="Times New Roman"/>
          <w:sz w:val="28"/>
          <w:szCs w:val="28"/>
        </w:rPr>
        <w:t>связи</w:t>
      </w:r>
      <w:proofErr w:type="gramEnd"/>
      <w:r w:rsidR="004A1455" w:rsidRPr="00416366">
        <w:rPr>
          <w:rFonts w:ascii="Times New Roman" w:hAnsi="Times New Roman" w:cs="Times New Roman"/>
          <w:sz w:val="28"/>
          <w:szCs w:val="28"/>
        </w:rPr>
        <w:t xml:space="preserve"> с чем используется соответствующая лексика</w:t>
      </w:r>
      <w:r w:rsidR="00CE2BC1" w:rsidRPr="00416366">
        <w:rPr>
          <w:rFonts w:ascii="Times New Roman" w:hAnsi="Times New Roman" w:cs="Times New Roman"/>
          <w:sz w:val="28"/>
          <w:szCs w:val="28"/>
        </w:rPr>
        <w:t xml:space="preserve">). </w:t>
      </w:r>
      <w:r w:rsidR="004A1455" w:rsidRPr="00416366">
        <w:rPr>
          <w:rFonts w:ascii="Times New Roman" w:hAnsi="Times New Roman" w:cs="Times New Roman"/>
          <w:sz w:val="28"/>
          <w:szCs w:val="28"/>
        </w:rPr>
        <w:t xml:space="preserve">Кроме того, для повышения рейтинга публикаций </w:t>
      </w:r>
      <w:proofErr w:type="spellStart"/>
      <w:r w:rsidR="004A1455" w:rsidRPr="00416366">
        <w:rPr>
          <w:rFonts w:ascii="Times New Roman" w:hAnsi="Times New Roman" w:cs="Times New Roman"/>
          <w:sz w:val="28"/>
          <w:szCs w:val="28"/>
        </w:rPr>
        <w:t>блогеры</w:t>
      </w:r>
      <w:proofErr w:type="spellEnd"/>
      <w:r w:rsidR="004A1455" w:rsidRPr="00416366">
        <w:rPr>
          <w:rFonts w:ascii="Times New Roman" w:hAnsi="Times New Roman" w:cs="Times New Roman"/>
          <w:sz w:val="28"/>
          <w:szCs w:val="28"/>
        </w:rPr>
        <w:t xml:space="preserve"> призывают подписчиков делиться своими мнениями в комментариях, где наблюдаются те же тенденции (неформальный характер общения, общение на общечеловеческие темы и т.п.). Разумеется, активно используются </w:t>
      </w:r>
      <w:proofErr w:type="spellStart"/>
      <w:r w:rsidR="004A1455" w:rsidRPr="00416366">
        <w:rPr>
          <w:rFonts w:ascii="Times New Roman" w:hAnsi="Times New Roman" w:cs="Times New Roman"/>
          <w:sz w:val="28"/>
          <w:szCs w:val="28"/>
        </w:rPr>
        <w:t>эмодзи</w:t>
      </w:r>
      <w:proofErr w:type="spellEnd"/>
      <w:r w:rsidR="004A1455" w:rsidRPr="00416366">
        <w:rPr>
          <w:rFonts w:ascii="Times New Roman" w:hAnsi="Times New Roman" w:cs="Times New Roman"/>
          <w:sz w:val="28"/>
          <w:szCs w:val="28"/>
        </w:rPr>
        <w:t xml:space="preserve">, </w:t>
      </w:r>
      <w:proofErr w:type="spellStart"/>
      <w:r w:rsidR="004A1455" w:rsidRPr="00416366">
        <w:rPr>
          <w:rFonts w:ascii="Times New Roman" w:hAnsi="Times New Roman" w:cs="Times New Roman"/>
          <w:sz w:val="28"/>
          <w:szCs w:val="28"/>
        </w:rPr>
        <w:t>смайлы</w:t>
      </w:r>
      <w:proofErr w:type="spellEnd"/>
      <w:r w:rsidR="004A1455" w:rsidRPr="00416366">
        <w:rPr>
          <w:rFonts w:ascii="Times New Roman" w:hAnsi="Times New Roman" w:cs="Times New Roman"/>
          <w:sz w:val="28"/>
          <w:szCs w:val="28"/>
        </w:rPr>
        <w:t xml:space="preserve"> и пр. </w:t>
      </w:r>
      <w:proofErr w:type="spellStart"/>
      <w:proofErr w:type="gramStart"/>
      <w:r w:rsidR="00EA1EBD" w:rsidRPr="00416366">
        <w:rPr>
          <w:rFonts w:ascii="Times New Roman" w:hAnsi="Times New Roman" w:cs="Times New Roman"/>
          <w:sz w:val="28"/>
          <w:szCs w:val="28"/>
        </w:rPr>
        <w:t>Блогер</w:t>
      </w:r>
      <w:proofErr w:type="spellEnd"/>
      <w:proofErr w:type="gramEnd"/>
      <w:r w:rsidR="00EA1EBD" w:rsidRPr="00416366">
        <w:rPr>
          <w:rFonts w:ascii="Times New Roman" w:hAnsi="Times New Roman" w:cs="Times New Roman"/>
          <w:sz w:val="28"/>
          <w:szCs w:val="28"/>
        </w:rPr>
        <w:t xml:space="preserve"> таким образом подчеркивает не свой статус, а свои человеческие качества, хочет предстать перед подписчиками как личность.</w:t>
      </w:r>
      <w:r w:rsidR="009E73A1" w:rsidRPr="00416366">
        <w:rPr>
          <w:rFonts w:ascii="Times New Roman" w:hAnsi="Times New Roman" w:cs="Times New Roman"/>
          <w:sz w:val="28"/>
          <w:szCs w:val="28"/>
        </w:rPr>
        <w:t xml:space="preserve"> </w:t>
      </w:r>
      <w:r w:rsidR="002F6E4D" w:rsidRPr="00416366">
        <w:rPr>
          <w:rFonts w:ascii="Times New Roman" w:hAnsi="Times New Roman" w:cs="Times New Roman"/>
          <w:sz w:val="28"/>
          <w:szCs w:val="28"/>
        </w:rPr>
        <w:t xml:space="preserve">Таким </w:t>
      </w:r>
      <w:proofErr w:type="gramStart"/>
      <w:r w:rsidR="002F6E4D" w:rsidRPr="00416366">
        <w:rPr>
          <w:rFonts w:ascii="Times New Roman" w:hAnsi="Times New Roman" w:cs="Times New Roman"/>
          <w:sz w:val="28"/>
          <w:szCs w:val="28"/>
        </w:rPr>
        <w:t>образом</w:t>
      </w:r>
      <w:proofErr w:type="gramEnd"/>
      <w:r w:rsidR="002F6E4D" w:rsidRPr="00416366">
        <w:rPr>
          <w:rFonts w:ascii="Times New Roman" w:hAnsi="Times New Roman" w:cs="Times New Roman"/>
          <w:sz w:val="28"/>
          <w:szCs w:val="28"/>
        </w:rPr>
        <w:t xml:space="preserve"> благодаря </w:t>
      </w:r>
      <w:proofErr w:type="spellStart"/>
      <w:r w:rsidR="002F6E4D" w:rsidRPr="00416366">
        <w:rPr>
          <w:rFonts w:ascii="Times New Roman" w:hAnsi="Times New Roman" w:cs="Times New Roman"/>
          <w:sz w:val="28"/>
          <w:szCs w:val="28"/>
        </w:rPr>
        <w:lastRenderedPageBreak/>
        <w:t>цифровизации</w:t>
      </w:r>
      <w:proofErr w:type="spellEnd"/>
      <w:r w:rsidR="002F6E4D" w:rsidRPr="00416366">
        <w:rPr>
          <w:rFonts w:ascii="Times New Roman" w:hAnsi="Times New Roman" w:cs="Times New Roman"/>
          <w:sz w:val="28"/>
          <w:szCs w:val="28"/>
        </w:rPr>
        <w:t xml:space="preserve"> клиент получает образовательную услугу</w:t>
      </w:r>
      <w:r w:rsidR="001718EE" w:rsidRPr="00416366">
        <w:rPr>
          <w:rFonts w:ascii="Times New Roman" w:hAnsi="Times New Roman" w:cs="Times New Roman"/>
          <w:sz w:val="28"/>
          <w:szCs w:val="28"/>
        </w:rPr>
        <w:t xml:space="preserve"> </w:t>
      </w:r>
      <w:r w:rsidR="002F6E4D" w:rsidRPr="00416366">
        <w:rPr>
          <w:rFonts w:ascii="Times New Roman" w:hAnsi="Times New Roman" w:cs="Times New Roman"/>
          <w:sz w:val="28"/>
          <w:szCs w:val="28"/>
        </w:rPr>
        <w:t>в неформальной персональной обстановке.</w:t>
      </w:r>
      <w:r w:rsidR="001718EE" w:rsidRPr="00416366">
        <w:rPr>
          <w:rFonts w:ascii="Times New Roman" w:hAnsi="Times New Roman" w:cs="Times New Roman"/>
          <w:sz w:val="28"/>
          <w:szCs w:val="28"/>
        </w:rPr>
        <w:t xml:space="preserve"> </w:t>
      </w:r>
    </w:p>
    <w:p w14:paraId="31201E96" w14:textId="77777777" w:rsidR="009A0282" w:rsidRPr="00416366" w:rsidRDefault="009A0282" w:rsidP="00F36F25">
      <w:pPr>
        <w:spacing w:line="360" w:lineRule="auto"/>
        <w:ind w:firstLine="720"/>
        <w:jc w:val="both"/>
        <w:rPr>
          <w:rFonts w:ascii="Times New Roman" w:eastAsia="ArialMT" w:hAnsi="Times New Roman" w:cs="Times New Roman"/>
          <w:sz w:val="28"/>
          <w:szCs w:val="28"/>
        </w:rPr>
      </w:pPr>
    </w:p>
    <w:p w14:paraId="38423C0E" w14:textId="77777777" w:rsidR="00911446" w:rsidRPr="00416366" w:rsidRDefault="00911446" w:rsidP="00F36F25">
      <w:pPr>
        <w:pStyle w:val="a3"/>
        <w:numPr>
          <w:ilvl w:val="1"/>
          <w:numId w:val="5"/>
        </w:numPr>
        <w:spacing w:line="360" w:lineRule="auto"/>
        <w:jc w:val="both"/>
        <w:rPr>
          <w:rFonts w:ascii="Times New Roman" w:eastAsia="ArialMT" w:hAnsi="Times New Roman" w:cs="Times New Roman"/>
          <w:b/>
          <w:sz w:val="28"/>
          <w:szCs w:val="28"/>
        </w:rPr>
      </w:pPr>
      <w:r w:rsidRPr="00416366">
        <w:rPr>
          <w:rFonts w:ascii="Times New Roman" w:eastAsia="ArialMT" w:hAnsi="Times New Roman" w:cs="Times New Roman"/>
          <w:b/>
          <w:sz w:val="28"/>
          <w:szCs w:val="28"/>
        </w:rPr>
        <w:t xml:space="preserve">Онлайн-занятия на платформе </w:t>
      </w:r>
      <w:r w:rsidRPr="00416366">
        <w:rPr>
          <w:rFonts w:ascii="Times New Roman" w:eastAsia="ArialMT" w:hAnsi="Times New Roman" w:cs="Times New Roman"/>
          <w:b/>
          <w:sz w:val="28"/>
          <w:szCs w:val="28"/>
          <w:lang w:val="de-DE"/>
        </w:rPr>
        <w:t>zoom</w:t>
      </w:r>
      <w:r w:rsidRPr="00416366">
        <w:rPr>
          <w:rFonts w:ascii="Times New Roman" w:eastAsia="ArialMT" w:hAnsi="Times New Roman" w:cs="Times New Roman"/>
          <w:b/>
          <w:sz w:val="28"/>
          <w:szCs w:val="28"/>
        </w:rPr>
        <w:t>: ценности образовательного дискурса</w:t>
      </w:r>
    </w:p>
    <w:p w14:paraId="6006BD93" w14:textId="74C3D5FC" w:rsidR="00EA06C0" w:rsidRPr="00416366" w:rsidRDefault="00EA06C0" w:rsidP="00F36F25">
      <w:pPr>
        <w:autoSpaceDE w:val="0"/>
        <w:autoSpaceDN w:val="0"/>
        <w:adjustRightInd w:val="0"/>
        <w:spacing w:after="0"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Ценности педагогического дискурса соответствуют ценностям социализации как общественного явления и организованного обществом института. Говоря о ценностях педагогического дискурса, </w:t>
      </w:r>
      <w:proofErr w:type="spellStart"/>
      <w:r w:rsidRPr="00416366">
        <w:rPr>
          <w:rFonts w:ascii="Times New Roman" w:eastAsia="ArialMT" w:hAnsi="Times New Roman" w:cs="Times New Roman"/>
          <w:sz w:val="28"/>
          <w:szCs w:val="28"/>
        </w:rPr>
        <w:t>В.И.Карасик</w:t>
      </w:r>
      <w:proofErr w:type="spellEnd"/>
      <w:r w:rsidRPr="00416366">
        <w:rPr>
          <w:rFonts w:ascii="Times New Roman" w:eastAsia="ArialMT" w:hAnsi="Times New Roman" w:cs="Times New Roman"/>
          <w:sz w:val="28"/>
          <w:szCs w:val="28"/>
        </w:rPr>
        <w:t xml:space="preserve"> подчеркивает, что список весьма трудно составить в силу ряда причин: педагогический дискурс является основой для формирования мировоззрения, в ряде аспектов пересекается с религиозным, научным и политическим типами дискурса, несет в себе идеологическую составляющую и т.д. Автор очерчивает список, открытый для модификаций и корректировок </w:t>
      </w:r>
      <w:r w:rsidRPr="00416366">
        <w:rPr>
          <w:rFonts w:ascii="Times New Roman" w:hAnsi="Times New Roman" w:cs="Times New Roman"/>
          <w:sz w:val="28"/>
          <w:szCs w:val="28"/>
        </w:rPr>
        <w:t>[Карасик 2002</w:t>
      </w:r>
      <w:r w:rsidR="00715903" w:rsidRPr="00416366">
        <w:rPr>
          <w:rFonts w:ascii="Times New Roman" w:hAnsi="Times New Roman" w:cs="Times New Roman"/>
          <w:sz w:val="28"/>
          <w:szCs w:val="28"/>
        </w:rPr>
        <w:t xml:space="preserve">, с. </w:t>
      </w:r>
      <w:r w:rsidRPr="00416366">
        <w:rPr>
          <w:rFonts w:ascii="Times New Roman" w:hAnsi="Times New Roman" w:cs="Times New Roman"/>
          <w:sz w:val="28"/>
          <w:szCs w:val="28"/>
        </w:rPr>
        <w:t>210]</w:t>
      </w:r>
      <w:r w:rsidRPr="00416366">
        <w:rPr>
          <w:rFonts w:ascii="Times New Roman" w:eastAsia="ArialMT" w:hAnsi="Times New Roman" w:cs="Times New Roman"/>
          <w:sz w:val="28"/>
          <w:szCs w:val="28"/>
        </w:rPr>
        <w:t xml:space="preserve">. Нас интересует та часть этого списка, которая касается собственно обучающей составляющей. </w:t>
      </w:r>
    </w:p>
    <w:p w14:paraId="7DA39E18" w14:textId="293F3D23" w:rsidR="00EA06C0" w:rsidRPr="00416366" w:rsidRDefault="00EA06C0" w:rsidP="00F36F25">
      <w:pPr>
        <w:autoSpaceDE w:val="0"/>
        <w:autoSpaceDN w:val="0"/>
        <w:adjustRightInd w:val="0"/>
        <w:spacing w:after="0"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Итак, «познание есть благо, поэтому следует учиться. Вследствие этого следует с почтением относиться к учителю, к источникам знания, к старшим как носителям опыта» </w:t>
      </w:r>
      <w:r w:rsidRPr="00416366">
        <w:rPr>
          <w:rFonts w:ascii="Times New Roman" w:hAnsi="Times New Roman" w:cs="Times New Roman"/>
          <w:sz w:val="28"/>
          <w:szCs w:val="28"/>
        </w:rPr>
        <w:t>[Карасик 2002</w:t>
      </w:r>
      <w:r w:rsidR="006F7A19" w:rsidRPr="00416366">
        <w:rPr>
          <w:rFonts w:ascii="Times New Roman" w:hAnsi="Times New Roman" w:cs="Times New Roman"/>
          <w:sz w:val="28"/>
          <w:szCs w:val="28"/>
        </w:rPr>
        <w:t>, с.</w:t>
      </w:r>
      <w:r w:rsidRPr="00416366">
        <w:rPr>
          <w:rFonts w:ascii="Times New Roman" w:hAnsi="Times New Roman" w:cs="Times New Roman"/>
          <w:sz w:val="28"/>
          <w:szCs w:val="28"/>
        </w:rPr>
        <w:t xml:space="preserve"> 210]</w:t>
      </w:r>
      <w:r w:rsidRPr="00416366">
        <w:rPr>
          <w:rFonts w:ascii="Times New Roman" w:eastAsia="ArialMT" w:hAnsi="Times New Roman" w:cs="Times New Roman"/>
          <w:sz w:val="28"/>
          <w:szCs w:val="28"/>
        </w:rPr>
        <w:t xml:space="preserve">. В современном образовательном дискурсе не подчеркивается какой-то особый статус учителя. Информация и знания не приравниваются к опыту. В образовательной </w:t>
      </w:r>
      <w:proofErr w:type="gramStart"/>
      <w:r w:rsidRPr="00416366">
        <w:rPr>
          <w:rFonts w:ascii="Times New Roman" w:eastAsia="ArialMT" w:hAnsi="Times New Roman" w:cs="Times New Roman"/>
          <w:sz w:val="28"/>
          <w:szCs w:val="28"/>
        </w:rPr>
        <w:t>интернет-среде</w:t>
      </w:r>
      <w:proofErr w:type="gramEnd"/>
      <w:r w:rsidRPr="00416366">
        <w:rPr>
          <w:rFonts w:ascii="Times New Roman" w:eastAsia="ArialMT" w:hAnsi="Times New Roman" w:cs="Times New Roman"/>
          <w:sz w:val="28"/>
          <w:szCs w:val="28"/>
        </w:rPr>
        <w:t xml:space="preserve"> довольно часто используется обращение на «ты», преподаватель/ </w:t>
      </w:r>
      <w:proofErr w:type="spellStart"/>
      <w:r w:rsidRPr="00416366">
        <w:rPr>
          <w:rFonts w:ascii="Times New Roman" w:eastAsia="ArialMT" w:hAnsi="Times New Roman" w:cs="Times New Roman"/>
          <w:sz w:val="28"/>
          <w:szCs w:val="28"/>
        </w:rPr>
        <w:t>блогер</w:t>
      </w:r>
      <w:proofErr w:type="spellEnd"/>
      <w:r w:rsidRPr="00416366">
        <w:rPr>
          <w:rFonts w:ascii="Times New Roman" w:eastAsia="ArialMT" w:hAnsi="Times New Roman" w:cs="Times New Roman"/>
          <w:sz w:val="28"/>
          <w:szCs w:val="28"/>
        </w:rPr>
        <w:t>/ инструктор… рассматривается как эксперт в одной области, и необязательно его мнение – истина в последней инстанции. В целом, образовательный дискурс носит более демократичный характер.</w:t>
      </w:r>
    </w:p>
    <w:p w14:paraId="08F4FBED" w14:textId="2FDB6B52" w:rsidR="00911446" w:rsidRPr="00416366" w:rsidRDefault="00EA06C0" w:rsidP="00F36F25">
      <w:pPr>
        <w:autoSpaceDE w:val="0"/>
        <w:autoSpaceDN w:val="0"/>
        <w:adjustRightInd w:val="0"/>
        <w:spacing w:after="0"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Следующий тезис из списка: «Вследствие того, что учение сопряжено с преодолением трудностей, следует проявлять упорство и настойчивость в учении, а учителю поощрять упорных и порицать нерадивых учеников» </w:t>
      </w:r>
      <w:r w:rsidRPr="00416366">
        <w:rPr>
          <w:rFonts w:ascii="Times New Roman" w:hAnsi="Times New Roman" w:cs="Times New Roman"/>
          <w:sz w:val="28"/>
          <w:szCs w:val="28"/>
        </w:rPr>
        <w:t>[Карасик 2002</w:t>
      </w:r>
      <w:r w:rsidR="006F7A19" w:rsidRPr="00416366">
        <w:rPr>
          <w:rFonts w:ascii="Times New Roman" w:hAnsi="Times New Roman" w:cs="Times New Roman"/>
          <w:sz w:val="28"/>
          <w:szCs w:val="28"/>
        </w:rPr>
        <w:t xml:space="preserve">, с. </w:t>
      </w:r>
      <w:r w:rsidRPr="00416366">
        <w:rPr>
          <w:rFonts w:ascii="Times New Roman" w:hAnsi="Times New Roman" w:cs="Times New Roman"/>
          <w:sz w:val="28"/>
          <w:szCs w:val="28"/>
        </w:rPr>
        <w:t>211]</w:t>
      </w:r>
      <w:r w:rsidRPr="00416366">
        <w:rPr>
          <w:rFonts w:ascii="Times New Roman" w:eastAsia="ArialMT" w:hAnsi="Times New Roman" w:cs="Times New Roman"/>
          <w:sz w:val="28"/>
          <w:szCs w:val="28"/>
        </w:rPr>
        <w:t xml:space="preserve">. Этот тезис отчасти сохранился в современном образовательном дискурсе, однако с рядом оговорок: упорство и </w:t>
      </w:r>
      <w:r w:rsidRPr="00416366">
        <w:rPr>
          <w:rFonts w:ascii="Times New Roman" w:eastAsia="ArialMT" w:hAnsi="Times New Roman" w:cs="Times New Roman"/>
          <w:sz w:val="28"/>
          <w:szCs w:val="28"/>
        </w:rPr>
        <w:lastRenderedPageBreak/>
        <w:t xml:space="preserve">настойчивость в обучении должны сочетаться с гибкостью и креативностью, а также с поиском оптимальных решений, достижимых менее затратным путем. Что касается порицания со стороны преподавателя, то этот момент рассматривается принципиально иначе, в частности, при обучении </w:t>
      </w:r>
      <w:proofErr w:type="spellStart"/>
      <w:r w:rsidRPr="00416366">
        <w:rPr>
          <w:rFonts w:ascii="Times New Roman" w:eastAsia="ArialMT" w:hAnsi="Times New Roman" w:cs="Times New Roman"/>
          <w:sz w:val="28"/>
          <w:szCs w:val="28"/>
        </w:rPr>
        <w:t>тьюторов</w:t>
      </w:r>
      <w:proofErr w:type="spellEnd"/>
      <w:r w:rsidRPr="00416366">
        <w:rPr>
          <w:rFonts w:ascii="Times New Roman" w:eastAsia="ArialMT" w:hAnsi="Times New Roman" w:cs="Times New Roman"/>
          <w:sz w:val="28"/>
          <w:szCs w:val="28"/>
        </w:rPr>
        <w:t xml:space="preserve"> особое внимание уделяется тому, как нужно высказывать критику: для этого разработана так называемая </w:t>
      </w:r>
      <w:r w:rsidRPr="00416366">
        <w:rPr>
          <w:rFonts w:ascii="Times New Roman" w:eastAsia="ArialMT" w:hAnsi="Times New Roman" w:cs="Times New Roman"/>
          <w:sz w:val="28"/>
          <w:szCs w:val="28"/>
          <w:lang w:val="de-DE"/>
        </w:rPr>
        <w:t>Sandwich</w:t>
      </w:r>
      <w:r w:rsidRPr="00416366">
        <w:rPr>
          <w:rFonts w:ascii="Times New Roman" w:eastAsia="ArialMT" w:hAnsi="Times New Roman" w:cs="Times New Roman"/>
          <w:sz w:val="28"/>
          <w:szCs w:val="28"/>
        </w:rPr>
        <w:t>-</w:t>
      </w:r>
      <w:r w:rsidRPr="00416366">
        <w:rPr>
          <w:rFonts w:ascii="Times New Roman" w:eastAsia="ArialMT" w:hAnsi="Times New Roman" w:cs="Times New Roman"/>
          <w:sz w:val="28"/>
          <w:szCs w:val="28"/>
          <w:lang w:val="de-DE"/>
        </w:rPr>
        <w:t>Modell</w:t>
      </w:r>
      <w:r w:rsidRPr="00416366">
        <w:rPr>
          <w:rFonts w:ascii="Times New Roman" w:eastAsia="ArialMT" w:hAnsi="Times New Roman" w:cs="Times New Roman"/>
          <w:sz w:val="28"/>
          <w:szCs w:val="28"/>
        </w:rPr>
        <w:t xml:space="preserve">, в соответствии с которой ученика надо похвалить – высказать продуктивную критику – выразить надежду на положительную динамику. </w:t>
      </w:r>
    </w:p>
    <w:p w14:paraId="39717AA8" w14:textId="77777777" w:rsidR="00EA06C0" w:rsidRPr="00416366" w:rsidRDefault="00EA06C0" w:rsidP="00F36F25">
      <w:pPr>
        <w:autoSpaceDE w:val="0"/>
        <w:autoSpaceDN w:val="0"/>
        <w:adjustRightInd w:val="0"/>
        <w:spacing w:after="0"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Тезис «Поскольку учение сопряжено с ошибками, следует замечать и исправлять ошибки» в значительной степени рассматривается иначе. Актуален призыв толерантно относиться к ошибкам, адресованный как преподавателю, так и самим обучающимся. </w:t>
      </w:r>
      <w:r w:rsidR="00C371D1" w:rsidRPr="00416366">
        <w:rPr>
          <w:rFonts w:ascii="Times New Roman" w:eastAsia="ArialMT" w:hAnsi="Times New Roman" w:cs="Times New Roman"/>
          <w:sz w:val="28"/>
          <w:szCs w:val="28"/>
        </w:rPr>
        <w:t xml:space="preserve">Исправляя ошибки </w:t>
      </w:r>
      <w:proofErr w:type="gramStart"/>
      <w:r w:rsidR="00C371D1" w:rsidRPr="00416366">
        <w:rPr>
          <w:rFonts w:ascii="Times New Roman" w:eastAsia="ArialMT" w:hAnsi="Times New Roman" w:cs="Times New Roman"/>
          <w:sz w:val="28"/>
          <w:szCs w:val="28"/>
        </w:rPr>
        <w:t>обучающихся</w:t>
      </w:r>
      <w:proofErr w:type="gramEnd"/>
      <w:r w:rsidR="00C371D1" w:rsidRPr="00416366">
        <w:rPr>
          <w:rFonts w:ascii="Times New Roman" w:eastAsia="ArialMT" w:hAnsi="Times New Roman" w:cs="Times New Roman"/>
          <w:sz w:val="28"/>
          <w:szCs w:val="28"/>
        </w:rPr>
        <w:t>, преподаватель не должен разрушить мотивацию.</w:t>
      </w:r>
    </w:p>
    <w:p w14:paraId="517B446A" w14:textId="73AE6FA5" w:rsidR="00911446" w:rsidRPr="00416366" w:rsidRDefault="00911446" w:rsidP="00F36F25">
      <w:pPr>
        <w:autoSpaceDE w:val="0"/>
        <w:autoSpaceDN w:val="0"/>
        <w:adjustRightInd w:val="0"/>
        <w:spacing w:after="0" w:line="360" w:lineRule="auto"/>
        <w:ind w:firstLine="720"/>
        <w:jc w:val="both"/>
        <w:rPr>
          <w:rFonts w:ascii="Times New Roman" w:eastAsia="ArialMT" w:hAnsi="Times New Roman" w:cs="Times New Roman"/>
          <w:sz w:val="28"/>
          <w:szCs w:val="28"/>
        </w:rPr>
      </w:pPr>
      <w:proofErr w:type="gramStart"/>
      <w:r w:rsidRPr="00416366">
        <w:rPr>
          <w:rFonts w:ascii="Times New Roman" w:eastAsia="ArialMT" w:hAnsi="Times New Roman" w:cs="Times New Roman"/>
          <w:sz w:val="28"/>
          <w:szCs w:val="28"/>
        </w:rPr>
        <w:t xml:space="preserve">Тезис «Знания закрепляются в повторениях, упражнениях и практике, поэтому следует многократно повторять то, что должно быть усвоено» </w:t>
      </w:r>
      <w:r w:rsidRPr="00416366">
        <w:rPr>
          <w:rFonts w:ascii="Times New Roman" w:hAnsi="Times New Roman" w:cs="Times New Roman"/>
          <w:sz w:val="28"/>
          <w:szCs w:val="28"/>
        </w:rPr>
        <w:t>[Карасик 2002</w:t>
      </w:r>
      <w:r w:rsidR="006F7A19" w:rsidRPr="00416366">
        <w:rPr>
          <w:rFonts w:ascii="Times New Roman" w:hAnsi="Times New Roman" w:cs="Times New Roman"/>
          <w:sz w:val="28"/>
          <w:szCs w:val="28"/>
        </w:rPr>
        <w:t xml:space="preserve">, с. </w:t>
      </w:r>
      <w:r w:rsidRPr="00416366">
        <w:rPr>
          <w:rFonts w:ascii="Times New Roman" w:hAnsi="Times New Roman" w:cs="Times New Roman"/>
          <w:sz w:val="28"/>
          <w:szCs w:val="28"/>
        </w:rPr>
        <w:t>211]</w:t>
      </w:r>
      <w:r w:rsidRPr="00416366">
        <w:rPr>
          <w:rFonts w:ascii="Times New Roman" w:eastAsia="ArialMT" w:hAnsi="Times New Roman" w:cs="Times New Roman"/>
          <w:sz w:val="28"/>
          <w:szCs w:val="28"/>
        </w:rPr>
        <w:t xml:space="preserve"> благодаря </w:t>
      </w:r>
      <w:proofErr w:type="spellStart"/>
      <w:r w:rsidR="00C371D1" w:rsidRPr="00416366">
        <w:rPr>
          <w:rFonts w:ascii="Times New Roman" w:eastAsia="ArialMT" w:hAnsi="Times New Roman" w:cs="Times New Roman"/>
          <w:sz w:val="28"/>
          <w:szCs w:val="28"/>
        </w:rPr>
        <w:t>цифровизации</w:t>
      </w:r>
      <w:proofErr w:type="spellEnd"/>
      <w:r w:rsidRPr="00416366">
        <w:rPr>
          <w:rFonts w:ascii="Times New Roman" w:eastAsia="ArialMT" w:hAnsi="Times New Roman" w:cs="Times New Roman"/>
          <w:sz w:val="28"/>
          <w:szCs w:val="28"/>
        </w:rPr>
        <w:t xml:space="preserve"> обучения получил значительное развитие: если раньше многократное повторение осуществлялось с помощью более или менее скучных упражнений, то современные программы, приложения, сервисы (</w:t>
      </w:r>
      <w:proofErr w:type="spellStart"/>
      <w:r w:rsidRPr="00416366">
        <w:rPr>
          <w:rFonts w:ascii="Times New Roman" w:eastAsia="ArialMT" w:hAnsi="Times New Roman" w:cs="Times New Roman"/>
          <w:sz w:val="28"/>
          <w:szCs w:val="28"/>
          <w:lang w:val="de-DE"/>
        </w:rPr>
        <w:t>learning</w:t>
      </w:r>
      <w:r w:rsidRPr="00416366">
        <w:rPr>
          <w:rFonts w:ascii="Times New Roman" w:eastAsia="ArialMT" w:hAnsi="Times New Roman" w:cs="Times New Roman"/>
          <w:sz w:val="28"/>
          <w:szCs w:val="28"/>
          <w:lang w:val="en-US"/>
        </w:rPr>
        <w:t>Ap</w:t>
      </w:r>
      <w:r w:rsidRPr="00416366">
        <w:rPr>
          <w:rFonts w:ascii="Times New Roman" w:eastAsia="ArialMT" w:hAnsi="Times New Roman" w:cs="Times New Roman"/>
          <w:sz w:val="28"/>
          <w:szCs w:val="28"/>
          <w:lang w:val="de-DE"/>
        </w:rPr>
        <w:t>ps</w:t>
      </w:r>
      <w:proofErr w:type="spellEnd"/>
      <w:r w:rsidRPr="00416366">
        <w:rPr>
          <w:rFonts w:ascii="Times New Roman" w:eastAsia="ArialMT" w:hAnsi="Times New Roman" w:cs="Times New Roman"/>
          <w:sz w:val="28"/>
          <w:szCs w:val="28"/>
        </w:rPr>
        <w:t xml:space="preserve">, </w:t>
      </w:r>
      <w:proofErr w:type="spellStart"/>
      <w:r w:rsidRPr="00416366">
        <w:rPr>
          <w:rFonts w:ascii="Times New Roman" w:eastAsia="ArialMT" w:hAnsi="Times New Roman" w:cs="Times New Roman"/>
          <w:sz w:val="28"/>
          <w:szCs w:val="28"/>
          <w:lang w:val="de-DE"/>
        </w:rPr>
        <w:t>wordwall</w:t>
      </w:r>
      <w:proofErr w:type="spellEnd"/>
      <w:r w:rsidRPr="00416366">
        <w:rPr>
          <w:rFonts w:ascii="Times New Roman" w:eastAsia="ArialMT" w:hAnsi="Times New Roman" w:cs="Times New Roman"/>
          <w:sz w:val="28"/>
          <w:szCs w:val="28"/>
        </w:rPr>
        <w:t xml:space="preserve"> </w:t>
      </w:r>
      <w:proofErr w:type="spellStart"/>
      <w:r w:rsidRPr="00416366">
        <w:rPr>
          <w:rFonts w:ascii="Times New Roman" w:eastAsia="ArialMT" w:hAnsi="Times New Roman" w:cs="Times New Roman"/>
          <w:sz w:val="28"/>
          <w:szCs w:val="28"/>
          <w:lang w:val="de-DE"/>
        </w:rPr>
        <w:t>etc</w:t>
      </w:r>
      <w:proofErr w:type="spellEnd"/>
      <w:r w:rsidRPr="00416366">
        <w:rPr>
          <w:rFonts w:ascii="Times New Roman" w:eastAsia="ArialMT" w:hAnsi="Times New Roman" w:cs="Times New Roman"/>
          <w:sz w:val="28"/>
          <w:szCs w:val="28"/>
        </w:rPr>
        <w:t>.) позволяют превратить повторение в увлекательный процесс.</w:t>
      </w:r>
      <w:proofErr w:type="gramEnd"/>
      <w:r w:rsidRPr="00416366">
        <w:rPr>
          <w:rFonts w:ascii="Times New Roman" w:eastAsia="ArialMT" w:hAnsi="Times New Roman" w:cs="Times New Roman"/>
          <w:sz w:val="28"/>
          <w:szCs w:val="28"/>
        </w:rPr>
        <w:t xml:space="preserve"> </w:t>
      </w:r>
      <w:r w:rsidR="00C371D1" w:rsidRPr="00416366">
        <w:rPr>
          <w:rFonts w:ascii="Times New Roman" w:eastAsia="ArialMT" w:hAnsi="Times New Roman" w:cs="Times New Roman"/>
          <w:sz w:val="28"/>
          <w:szCs w:val="28"/>
        </w:rPr>
        <w:t xml:space="preserve">Не стоит, однако, забывать и о негативной стороне </w:t>
      </w:r>
      <w:proofErr w:type="spellStart"/>
      <w:r w:rsidR="00C371D1" w:rsidRPr="00416366">
        <w:rPr>
          <w:rFonts w:ascii="Times New Roman" w:eastAsia="ArialMT" w:hAnsi="Times New Roman" w:cs="Times New Roman"/>
          <w:sz w:val="28"/>
          <w:szCs w:val="28"/>
        </w:rPr>
        <w:t>цифровизации</w:t>
      </w:r>
      <w:proofErr w:type="spellEnd"/>
      <w:r w:rsidR="00C371D1" w:rsidRPr="00416366">
        <w:rPr>
          <w:rFonts w:ascii="Times New Roman" w:eastAsia="ArialMT" w:hAnsi="Times New Roman" w:cs="Times New Roman"/>
          <w:sz w:val="28"/>
          <w:szCs w:val="28"/>
        </w:rPr>
        <w:t xml:space="preserve">: клиенты современного образовательного дискурса часто испытывают отрицательные эмоции по поводу названных сервисов, потому что они устали от разного рода программ и приложений, окружающих их постоянно. Нередко их больше привлекает «живое» общение. Как ни странно, этому тоже может способствовать </w:t>
      </w:r>
      <w:proofErr w:type="spellStart"/>
      <w:r w:rsidR="00C371D1" w:rsidRPr="00416366">
        <w:rPr>
          <w:rFonts w:ascii="Times New Roman" w:eastAsia="ArialMT" w:hAnsi="Times New Roman" w:cs="Times New Roman"/>
          <w:sz w:val="28"/>
          <w:szCs w:val="28"/>
        </w:rPr>
        <w:t>цифровизация</w:t>
      </w:r>
      <w:proofErr w:type="spellEnd"/>
      <w:r w:rsidR="00C371D1" w:rsidRPr="00416366">
        <w:rPr>
          <w:rFonts w:ascii="Times New Roman" w:eastAsia="ArialMT" w:hAnsi="Times New Roman" w:cs="Times New Roman"/>
          <w:sz w:val="28"/>
          <w:szCs w:val="28"/>
        </w:rPr>
        <w:t>.</w:t>
      </w:r>
    </w:p>
    <w:p w14:paraId="00FC77FE" w14:textId="77777777" w:rsidR="00C371D1" w:rsidRPr="00416366" w:rsidRDefault="00C371D1" w:rsidP="00F36F25">
      <w:pPr>
        <w:autoSpaceDE w:val="0"/>
        <w:autoSpaceDN w:val="0"/>
        <w:adjustRightInd w:val="0"/>
        <w:spacing w:after="0"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В условиях </w:t>
      </w:r>
      <w:proofErr w:type="spellStart"/>
      <w:r w:rsidRPr="00416366">
        <w:rPr>
          <w:rFonts w:ascii="Times New Roman" w:eastAsia="ArialMT" w:hAnsi="Times New Roman" w:cs="Times New Roman"/>
          <w:sz w:val="28"/>
          <w:szCs w:val="28"/>
        </w:rPr>
        <w:t>локдауна</w:t>
      </w:r>
      <w:proofErr w:type="spellEnd"/>
      <w:r w:rsidRPr="00416366">
        <w:rPr>
          <w:rFonts w:ascii="Times New Roman" w:eastAsia="ArialMT" w:hAnsi="Times New Roman" w:cs="Times New Roman"/>
          <w:sz w:val="28"/>
          <w:szCs w:val="28"/>
        </w:rPr>
        <w:t xml:space="preserve"> и онлайн-занятий на платформах </w:t>
      </w:r>
      <w:r w:rsidRPr="00416366">
        <w:rPr>
          <w:rFonts w:ascii="Times New Roman" w:eastAsia="ArialMT" w:hAnsi="Times New Roman" w:cs="Times New Roman"/>
          <w:sz w:val="28"/>
          <w:szCs w:val="28"/>
          <w:lang w:val="de-DE"/>
        </w:rPr>
        <w:t>zoom</w:t>
      </w:r>
      <w:r w:rsidRPr="00416366">
        <w:rPr>
          <w:rFonts w:ascii="Times New Roman" w:eastAsia="ArialMT" w:hAnsi="Times New Roman" w:cs="Times New Roman"/>
          <w:sz w:val="28"/>
          <w:szCs w:val="28"/>
        </w:rPr>
        <w:t xml:space="preserve">, </w:t>
      </w:r>
      <w:proofErr w:type="spellStart"/>
      <w:r w:rsidRPr="00416366">
        <w:rPr>
          <w:rFonts w:ascii="Times New Roman" w:eastAsia="ArialMT" w:hAnsi="Times New Roman" w:cs="Times New Roman"/>
          <w:sz w:val="28"/>
          <w:szCs w:val="28"/>
          <w:lang w:val="de-DE"/>
        </w:rPr>
        <w:t>bbb</w:t>
      </w:r>
      <w:proofErr w:type="spellEnd"/>
      <w:r w:rsidRPr="00416366">
        <w:rPr>
          <w:rFonts w:ascii="Times New Roman" w:eastAsia="ArialMT" w:hAnsi="Times New Roman" w:cs="Times New Roman"/>
          <w:sz w:val="28"/>
          <w:szCs w:val="28"/>
        </w:rPr>
        <w:t xml:space="preserve"> и др. агенты и клиенты современного образовательного дискурса невольно </w:t>
      </w:r>
      <w:r w:rsidR="00774D17" w:rsidRPr="00416366">
        <w:rPr>
          <w:rFonts w:ascii="Times New Roman" w:eastAsia="ArialMT" w:hAnsi="Times New Roman" w:cs="Times New Roman"/>
          <w:sz w:val="28"/>
          <w:szCs w:val="28"/>
        </w:rPr>
        <w:t xml:space="preserve">впустили друг друга в свое личное пространство: теперь они информированы о жилищной ситуации друг друга, о домашней обстановке, питомцах, членах </w:t>
      </w:r>
      <w:r w:rsidR="00774D17" w:rsidRPr="00416366">
        <w:rPr>
          <w:rFonts w:ascii="Times New Roman" w:eastAsia="ArialMT" w:hAnsi="Times New Roman" w:cs="Times New Roman"/>
          <w:sz w:val="28"/>
          <w:szCs w:val="28"/>
        </w:rPr>
        <w:lastRenderedPageBreak/>
        <w:t>семьи и т.д. Трудно сказать, сыграло ли это положительную или отрицательную роль</w:t>
      </w:r>
      <w:r w:rsidR="00E552C4" w:rsidRPr="00416366">
        <w:rPr>
          <w:rFonts w:ascii="Times New Roman" w:eastAsia="ArialMT" w:hAnsi="Times New Roman" w:cs="Times New Roman"/>
          <w:sz w:val="28"/>
          <w:szCs w:val="28"/>
        </w:rPr>
        <w:t>: с</w:t>
      </w:r>
      <w:r w:rsidR="00774D17" w:rsidRPr="00416366">
        <w:rPr>
          <w:rFonts w:ascii="Times New Roman" w:eastAsia="ArialMT" w:hAnsi="Times New Roman" w:cs="Times New Roman"/>
          <w:sz w:val="28"/>
          <w:szCs w:val="28"/>
        </w:rPr>
        <w:t xml:space="preserve"> одной стороны, преподавателю намного сложнее бороться за внимание обучающихся, у которых много соблазнов заняться дома чем-то более приятным, чем слушать лекцию. С другой стороны, появление домашнего питомца у компьютера </w:t>
      </w:r>
      <w:r w:rsidR="00E552C4" w:rsidRPr="00416366">
        <w:rPr>
          <w:rFonts w:ascii="Times New Roman" w:eastAsia="ArialMT" w:hAnsi="Times New Roman" w:cs="Times New Roman"/>
          <w:sz w:val="28"/>
          <w:szCs w:val="28"/>
        </w:rPr>
        <w:t>гарантирует</w:t>
      </w:r>
      <w:r w:rsidR="00774D17" w:rsidRPr="00416366">
        <w:rPr>
          <w:rFonts w:ascii="Times New Roman" w:eastAsia="ArialMT" w:hAnsi="Times New Roman" w:cs="Times New Roman"/>
          <w:sz w:val="28"/>
          <w:szCs w:val="28"/>
        </w:rPr>
        <w:t xml:space="preserve"> оживление публики</w:t>
      </w:r>
      <w:r w:rsidR="00E552C4" w:rsidRPr="00416366">
        <w:rPr>
          <w:rFonts w:ascii="Times New Roman" w:eastAsia="ArialMT" w:hAnsi="Times New Roman" w:cs="Times New Roman"/>
          <w:sz w:val="28"/>
          <w:szCs w:val="28"/>
        </w:rPr>
        <w:t xml:space="preserve">, хорошее настроение по обе стороны экрана и тем самым подсознательно связывает лекцию с приятными переживаниями. </w:t>
      </w:r>
      <w:r w:rsidR="00774D17" w:rsidRPr="00416366">
        <w:rPr>
          <w:rFonts w:ascii="Times New Roman" w:eastAsia="ArialMT" w:hAnsi="Times New Roman" w:cs="Times New Roman"/>
          <w:sz w:val="28"/>
          <w:szCs w:val="28"/>
        </w:rPr>
        <w:t xml:space="preserve"> </w:t>
      </w:r>
      <w:proofErr w:type="spellStart"/>
      <w:r w:rsidR="007716E7" w:rsidRPr="00416366">
        <w:rPr>
          <w:rFonts w:ascii="Times New Roman" w:eastAsia="ArialMT" w:hAnsi="Times New Roman" w:cs="Times New Roman"/>
          <w:sz w:val="28"/>
          <w:szCs w:val="28"/>
        </w:rPr>
        <w:t>М.Грайн</w:t>
      </w:r>
      <w:proofErr w:type="spellEnd"/>
      <w:r w:rsidR="007716E7" w:rsidRPr="00416366">
        <w:rPr>
          <w:rFonts w:ascii="Times New Roman" w:eastAsia="ArialMT" w:hAnsi="Times New Roman" w:cs="Times New Roman"/>
          <w:sz w:val="28"/>
          <w:szCs w:val="28"/>
        </w:rPr>
        <w:t xml:space="preserve"> пишет о 4 видах мотивации – интересе, внутренней (</w:t>
      </w:r>
      <w:r w:rsidR="007716E7" w:rsidRPr="00416366">
        <w:rPr>
          <w:rFonts w:ascii="Times New Roman" w:eastAsia="ArialMT" w:hAnsi="Times New Roman" w:cs="Times New Roman"/>
          <w:sz w:val="28"/>
          <w:szCs w:val="28"/>
          <w:lang w:val="de-DE"/>
        </w:rPr>
        <w:t>intrinsische</w:t>
      </w:r>
      <w:r w:rsidR="007716E7" w:rsidRPr="00416366">
        <w:rPr>
          <w:rFonts w:ascii="Times New Roman" w:eastAsia="ArialMT" w:hAnsi="Times New Roman" w:cs="Times New Roman"/>
          <w:sz w:val="28"/>
          <w:szCs w:val="28"/>
        </w:rPr>
        <w:t xml:space="preserve"> </w:t>
      </w:r>
      <w:r w:rsidR="007716E7" w:rsidRPr="00416366">
        <w:rPr>
          <w:rFonts w:ascii="Times New Roman" w:eastAsia="ArialMT" w:hAnsi="Times New Roman" w:cs="Times New Roman"/>
          <w:sz w:val="28"/>
          <w:szCs w:val="28"/>
          <w:lang w:val="de-DE"/>
        </w:rPr>
        <w:t>Motivation</w:t>
      </w:r>
      <w:r w:rsidR="007716E7" w:rsidRPr="00416366">
        <w:rPr>
          <w:rFonts w:ascii="Times New Roman" w:eastAsia="ArialMT" w:hAnsi="Times New Roman" w:cs="Times New Roman"/>
          <w:sz w:val="28"/>
          <w:szCs w:val="28"/>
        </w:rPr>
        <w:t>), внешней (</w:t>
      </w:r>
      <w:r w:rsidR="007716E7" w:rsidRPr="00416366">
        <w:rPr>
          <w:rFonts w:ascii="Times New Roman" w:eastAsia="ArialMT" w:hAnsi="Times New Roman" w:cs="Times New Roman"/>
          <w:sz w:val="28"/>
          <w:szCs w:val="28"/>
          <w:lang w:val="de-DE"/>
        </w:rPr>
        <w:t>extrinsische</w:t>
      </w:r>
      <w:r w:rsidR="007716E7" w:rsidRPr="00416366">
        <w:rPr>
          <w:rFonts w:ascii="Times New Roman" w:eastAsia="ArialMT" w:hAnsi="Times New Roman" w:cs="Times New Roman"/>
          <w:sz w:val="28"/>
          <w:szCs w:val="28"/>
        </w:rPr>
        <w:t xml:space="preserve"> </w:t>
      </w:r>
      <w:r w:rsidR="007716E7" w:rsidRPr="00416366">
        <w:rPr>
          <w:rFonts w:ascii="Times New Roman" w:eastAsia="ArialMT" w:hAnsi="Times New Roman" w:cs="Times New Roman"/>
          <w:sz w:val="28"/>
          <w:szCs w:val="28"/>
          <w:lang w:val="de-DE"/>
        </w:rPr>
        <w:t>Motivation</w:t>
      </w:r>
      <w:r w:rsidR="007716E7" w:rsidRPr="00416366">
        <w:rPr>
          <w:rFonts w:ascii="Times New Roman" w:eastAsia="ArialMT" w:hAnsi="Times New Roman" w:cs="Times New Roman"/>
          <w:sz w:val="28"/>
          <w:szCs w:val="28"/>
        </w:rPr>
        <w:t>), результативной мотивации (</w:t>
      </w:r>
      <w:r w:rsidR="007716E7" w:rsidRPr="00416366">
        <w:rPr>
          <w:rFonts w:ascii="Times New Roman" w:eastAsia="ArialMT" w:hAnsi="Times New Roman" w:cs="Times New Roman"/>
          <w:sz w:val="28"/>
          <w:szCs w:val="28"/>
          <w:lang w:val="de-DE"/>
        </w:rPr>
        <w:t>Leistungsmotivation</w:t>
      </w:r>
      <w:r w:rsidR="007716E7" w:rsidRPr="00416366">
        <w:rPr>
          <w:rFonts w:ascii="Times New Roman" w:eastAsia="ArialMT" w:hAnsi="Times New Roman" w:cs="Times New Roman"/>
          <w:sz w:val="28"/>
          <w:szCs w:val="28"/>
        </w:rPr>
        <w:t xml:space="preserve">), и о том, что для сохранения мотивации обучающийся должен находиться </w:t>
      </w:r>
      <w:r w:rsidR="00F27AD6" w:rsidRPr="00416366">
        <w:rPr>
          <w:rFonts w:ascii="Times New Roman" w:eastAsia="ArialMT" w:hAnsi="Times New Roman" w:cs="Times New Roman"/>
          <w:sz w:val="28"/>
          <w:szCs w:val="28"/>
        </w:rPr>
        <w:t>в позитивном эмоциональном состоянии и быть социально интегрированным [</w:t>
      </w:r>
      <w:proofErr w:type="spellStart"/>
      <w:r w:rsidR="00F27AD6" w:rsidRPr="00416366">
        <w:rPr>
          <w:rFonts w:ascii="Times New Roman" w:eastAsia="ArialMT" w:hAnsi="Times New Roman" w:cs="Times New Roman"/>
          <w:sz w:val="28"/>
          <w:szCs w:val="28"/>
          <w:lang w:val="en-US"/>
        </w:rPr>
        <w:t>Grein</w:t>
      </w:r>
      <w:proofErr w:type="spellEnd"/>
      <w:r w:rsidR="00F27AD6" w:rsidRPr="00416366">
        <w:rPr>
          <w:rFonts w:ascii="Times New Roman" w:eastAsia="ArialMT" w:hAnsi="Times New Roman" w:cs="Times New Roman"/>
          <w:sz w:val="28"/>
          <w:szCs w:val="28"/>
        </w:rPr>
        <w:t xml:space="preserve">]. Для общения </w:t>
      </w:r>
      <w:proofErr w:type="gramStart"/>
      <w:r w:rsidR="00F27AD6" w:rsidRPr="00416366">
        <w:rPr>
          <w:rFonts w:ascii="Times New Roman" w:eastAsia="ArialMT" w:hAnsi="Times New Roman" w:cs="Times New Roman"/>
          <w:sz w:val="28"/>
          <w:szCs w:val="28"/>
        </w:rPr>
        <w:t>обучающихся</w:t>
      </w:r>
      <w:proofErr w:type="gramEnd"/>
      <w:r w:rsidR="00F27AD6" w:rsidRPr="00416366">
        <w:rPr>
          <w:rFonts w:ascii="Times New Roman" w:eastAsia="ArialMT" w:hAnsi="Times New Roman" w:cs="Times New Roman"/>
          <w:sz w:val="28"/>
          <w:szCs w:val="28"/>
        </w:rPr>
        <w:t xml:space="preserve"> с преподавателем и между собой она предлагает активно использовать учебные платформы, например </w:t>
      </w:r>
      <w:proofErr w:type="spellStart"/>
      <w:r w:rsidR="00F27AD6" w:rsidRPr="00416366">
        <w:rPr>
          <w:rFonts w:ascii="Times New Roman" w:eastAsia="ArialMT" w:hAnsi="Times New Roman" w:cs="Times New Roman"/>
          <w:sz w:val="28"/>
          <w:szCs w:val="28"/>
          <w:lang w:val="de-DE"/>
        </w:rPr>
        <w:t>Moodle</w:t>
      </w:r>
      <w:proofErr w:type="spellEnd"/>
      <w:r w:rsidR="00F27AD6" w:rsidRPr="00416366">
        <w:rPr>
          <w:rFonts w:ascii="Times New Roman" w:eastAsia="ArialMT" w:hAnsi="Times New Roman" w:cs="Times New Roman"/>
          <w:sz w:val="28"/>
          <w:szCs w:val="28"/>
        </w:rPr>
        <w:t>.</w:t>
      </w:r>
      <w:r w:rsidR="007716E7" w:rsidRPr="00416366">
        <w:rPr>
          <w:rFonts w:ascii="Times New Roman" w:eastAsia="ArialMT" w:hAnsi="Times New Roman" w:cs="Times New Roman"/>
          <w:sz w:val="28"/>
          <w:szCs w:val="28"/>
        </w:rPr>
        <w:t xml:space="preserve"> </w:t>
      </w:r>
      <w:r w:rsidR="00E552C4" w:rsidRPr="00416366">
        <w:rPr>
          <w:rFonts w:ascii="Times New Roman" w:eastAsia="ArialMT" w:hAnsi="Times New Roman" w:cs="Times New Roman"/>
          <w:sz w:val="28"/>
          <w:szCs w:val="28"/>
        </w:rPr>
        <w:t>В любом случае</w:t>
      </w:r>
      <w:r w:rsidR="00774D17" w:rsidRPr="00416366">
        <w:rPr>
          <w:rFonts w:ascii="Times New Roman" w:eastAsia="ArialMT" w:hAnsi="Times New Roman" w:cs="Times New Roman"/>
          <w:sz w:val="28"/>
          <w:szCs w:val="28"/>
        </w:rPr>
        <w:t xml:space="preserve"> </w:t>
      </w:r>
      <w:r w:rsidR="00F27AD6" w:rsidRPr="00416366">
        <w:rPr>
          <w:rFonts w:ascii="Times New Roman" w:eastAsia="ArialMT" w:hAnsi="Times New Roman" w:cs="Times New Roman"/>
          <w:sz w:val="28"/>
          <w:szCs w:val="28"/>
        </w:rPr>
        <w:t xml:space="preserve">речь идет о более низкой </w:t>
      </w:r>
      <w:r w:rsidR="00E552C4" w:rsidRPr="00416366">
        <w:rPr>
          <w:rFonts w:ascii="Times New Roman" w:eastAsia="ArialMT" w:hAnsi="Times New Roman" w:cs="Times New Roman"/>
          <w:sz w:val="28"/>
          <w:szCs w:val="28"/>
        </w:rPr>
        <w:t>с</w:t>
      </w:r>
      <w:r w:rsidR="00774D17" w:rsidRPr="00416366">
        <w:rPr>
          <w:rFonts w:ascii="Times New Roman" w:eastAsia="ArialMT" w:hAnsi="Times New Roman" w:cs="Times New Roman"/>
          <w:sz w:val="28"/>
          <w:szCs w:val="28"/>
        </w:rPr>
        <w:t>тепен</w:t>
      </w:r>
      <w:r w:rsidR="00F27AD6" w:rsidRPr="00416366">
        <w:rPr>
          <w:rFonts w:ascii="Times New Roman" w:eastAsia="ArialMT" w:hAnsi="Times New Roman" w:cs="Times New Roman"/>
          <w:sz w:val="28"/>
          <w:szCs w:val="28"/>
        </w:rPr>
        <w:t>и</w:t>
      </w:r>
      <w:r w:rsidR="00774D17" w:rsidRPr="00416366">
        <w:rPr>
          <w:rFonts w:ascii="Times New Roman" w:eastAsia="ArialMT" w:hAnsi="Times New Roman" w:cs="Times New Roman"/>
          <w:sz w:val="28"/>
          <w:szCs w:val="28"/>
        </w:rPr>
        <w:t xml:space="preserve"> </w:t>
      </w:r>
      <w:proofErr w:type="spellStart"/>
      <w:r w:rsidR="00774D17" w:rsidRPr="00416366">
        <w:rPr>
          <w:rFonts w:ascii="Times New Roman" w:eastAsia="ArialMT" w:hAnsi="Times New Roman" w:cs="Times New Roman"/>
          <w:sz w:val="28"/>
          <w:szCs w:val="28"/>
        </w:rPr>
        <w:t>институциональности</w:t>
      </w:r>
      <w:proofErr w:type="spellEnd"/>
      <w:r w:rsidR="00774D17" w:rsidRPr="00416366">
        <w:rPr>
          <w:rFonts w:ascii="Times New Roman" w:eastAsia="ArialMT" w:hAnsi="Times New Roman" w:cs="Times New Roman"/>
          <w:sz w:val="28"/>
          <w:szCs w:val="28"/>
        </w:rPr>
        <w:t xml:space="preserve"> </w:t>
      </w:r>
      <w:r w:rsidR="00E552C4" w:rsidRPr="00416366">
        <w:rPr>
          <w:rFonts w:ascii="Times New Roman" w:eastAsia="ArialMT" w:hAnsi="Times New Roman" w:cs="Times New Roman"/>
          <w:sz w:val="28"/>
          <w:szCs w:val="28"/>
        </w:rPr>
        <w:t xml:space="preserve">образовательного дискурса </w:t>
      </w:r>
      <w:r w:rsidR="00F27AD6" w:rsidRPr="00416366">
        <w:rPr>
          <w:rFonts w:ascii="Times New Roman" w:eastAsia="ArialMT" w:hAnsi="Times New Roman" w:cs="Times New Roman"/>
          <w:sz w:val="28"/>
          <w:szCs w:val="28"/>
        </w:rPr>
        <w:t xml:space="preserve">по сравнению с </w:t>
      </w:r>
      <w:r w:rsidR="003C0A76" w:rsidRPr="00416366">
        <w:rPr>
          <w:rFonts w:ascii="Times New Roman" w:eastAsia="ArialMT" w:hAnsi="Times New Roman" w:cs="Times New Roman"/>
          <w:sz w:val="28"/>
          <w:szCs w:val="28"/>
        </w:rPr>
        <w:t>традиционным педагогическим дискурсом</w:t>
      </w:r>
      <w:r w:rsidR="00774D17" w:rsidRPr="00416366">
        <w:rPr>
          <w:rFonts w:ascii="Times New Roman" w:eastAsia="ArialMT" w:hAnsi="Times New Roman" w:cs="Times New Roman"/>
          <w:sz w:val="28"/>
          <w:szCs w:val="28"/>
        </w:rPr>
        <w:t xml:space="preserve">. </w:t>
      </w:r>
    </w:p>
    <w:p w14:paraId="70940ACF" w14:textId="77777777" w:rsidR="00E552C4" w:rsidRPr="00416366" w:rsidRDefault="00E552C4" w:rsidP="00F36F25">
      <w:pPr>
        <w:autoSpaceDE w:val="0"/>
        <w:autoSpaceDN w:val="0"/>
        <w:adjustRightInd w:val="0"/>
        <w:spacing w:after="0" w:line="360" w:lineRule="auto"/>
        <w:ind w:firstLine="720"/>
        <w:jc w:val="both"/>
        <w:rPr>
          <w:rFonts w:ascii="Times New Roman" w:eastAsia="ArialMT" w:hAnsi="Times New Roman" w:cs="Times New Roman"/>
          <w:sz w:val="28"/>
          <w:szCs w:val="28"/>
        </w:rPr>
      </w:pPr>
    </w:p>
    <w:p w14:paraId="7A6FA899" w14:textId="77777777" w:rsidR="00E552C4" w:rsidRPr="00BB4F05" w:rsidRDefault="00E552C4" w:rsidP="00F36F25">
      <w:pPr>
        <w:autoSpaceDE w:val="0"/>
        <w:autoSpaceDN w:val="0"/>
        <w:adjustRightInd w:val="0"/>
        <w:spacing w:after="0" w:line="360" w:lineRule="auto"/>
        <w:ind w:firstLine="720"/>
        <w:jc w:val="both"/>
        <w:rPr>
          <w:rFonts w:ascii="Times New Roman" w:eastAsia="ArialMT" w:hAnsi="Times New Roman" w:cs="Times New Roman"/>
          <w:b/>
          <w:sz w:val="28"/>
          <w:szCs w:val="28"/>
        </w:rPr>
      </w:pPr>
      <w:r w:rsidRPr="00416366">
        <w:rPr>
          <w:rFonts w:ascii="Times New Roman" w:eastAsia="ArialMT" w:hAnsi="Times New Roman" w:cs="Times New Roman"/>
          <w:b/>
          <w:sz w:val="28"/>
          <w:szCs w:val="28"/>
        </w:rPr>
        <w:t>Заключение</w:t>
      </w:r>
    </w:p>
    <w:p w14:paraId="28A3F5A3" w14:textId="77777777" w:rsidR="000A0841" w:rsidRPr="00416366" w:rsidRDefault="003C0A76" w:rsidP="00F36F25">
      <w:pPr>
        <w:autoSpaceDE w:val="0"/>
        <w:autoSpaceDN w:val="0"/>
        <w:adjustRightInd w:val="0"/>
        <w:spacing w:after="0"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 xml:space="preserve">В ходе исследования был проведен сравнительный анализ традиционного педагогического и современного образовательного дискурса. Центральным аспектом сравнения стал фактор </w:t>
      </w:r>
      <w:proofErr w:type="spellStart"/>
      <w:r w:rsidRPr="00416366">
        <w:rPr>
          <w:rFonts w:ascii="Times New Roman" w:eastAsia="ArialMT" w:hAnsi="Times New Roman" w:cs="Times New Roman"/>
          <w:sz w:val="28"/>
          <w:szCs w:val="28"/>
        </w:rPr>
        <w:t>институциональности</w:t>
      </w:r>
      <w:proofErr w:type="spellEnd"/>
      <w:r w:rsidRPr="00416366">
        <w:rPr>
          <w:rFonts w:ascii="Times New Roman" w:eastAsia="ArialMT" w:hAnsi="Times New Roman" w:cs="Times New Roman"/>
          <w:sz w:val="28"/>
          <w:szCs w:val="28"/>
        </w:rPr>
        <w:t>. Педагогический дискурс традиционно относится к институциональным видам дискурса, в которых участники действуют в рамках определенных социальных ролей: учитель передает ученику знания и нормы социального поведения. В современном образовательном дискурсе речь идет о передаче информации</w:t>
      </w:r>
      <w:r w:rsidR="000A0841" w:rsidRPr="00416366">
        <w:rPr>
          <w:rFonts w:ascii="Times New Roman" w:eastAsia="ArialMT" w:hAnsi="Times New Roman" w:cs="Times New Roman"/>
          <w:sz w:val="28"/>
          <w:szCs w:val="28"/>
        </w:rPr>
        <w:t xml:space="preserve">. В условиях пандемии </w:t>
      </w:r>
      <w:proofErr w:type="spellStart"/>
      <w:r w:rsidR="000A0841" w:rsidRPr="00416366">
        <w:rPr>
          <w:rFonts w:ascii="Times New Roman" w:eastAsia="ArialMT" w:hAnsi="Times New Roman" w:cs="Times New Roman"/>
          <w:sz w:val="28"/>
          <w:szCs w:val="28"/>
        </w:rPr>
        <w:t>цифровизация</w:t>
      </w:r>
      <w:proofErr w:type="spellEnd"/>
      <w:r w:rsidR="000A0841" w:rsidRPr="00416366">
        <w:rPr>
          <w:rFonts w:ascii="Times New Roman" w:eastAsia="ArialMT" w:hAnsi="Times New Roman" w:cs="Times New Roman"/>
          <w:sz w:val="28"/>
          <w:szCs w:val="28"/>
        </w:rPr>
        <w:t xml:space="preserve"> в той или иной мере затронула практически все сферы образовательного дискурса. В основном, она повлекла за собой снижение степени </w:t>
      </w:r>
      <w:proofErr w:type="spellStart"/>
      <w:r w:rsidR="000A0841" w:rsidRPr="00416366">
        <w:rPr>
          <w:rFonts w:ascii="Times New Roman" w:eastAsia="ArialMT" w:hAnsi="Times New Roman" w:cs="Times New Roman"/>
          <w:sz w:val="28"/>
          <w:szCs w:val="28"/>
        </w:rPr>
        <w:t>институциональности</w:t>
      </w:r>
      <w:proofErr w:type="spellEnd"/>
      <w:r w:rsidR="000A0841" w:rsidRPr="00416366">
        <w:rPr>
          <w:rFonts w:ascii="Times New Roman" w:eastAsia="ArialMT" w:hAnsi="Times New Roman" w:cs="Times New Roman"/>
          <w:sz w:val="28"/>
          <w:szCs w:val="28"/>
        </w:rPr>
        <w:t xml:space="preserve">: обучение с использованием </w:t>
      </w:r>
      <w:proofErr w:type="gramStart"/>
      <w:r w:rsidR="000A0841" w:rsidRPr="00416366">
        <w:rPr>
          <w:rFonts w:ascii="Times New Roman" w:eastAsia="ArialMT" w:hAnsi="Times New Roman" w:cs="Times New Roman"/>
          <w:sz w:val="28"/>
          <w:szCs w:val="28"/>
        </w:rPr>
        <w:t>интернет-технологий</w:t>
      </w:r>
      <w:proofErr w:type="gramEnd"/>
      <w:r w:rsidR="000A0841" w:rsidRPr="00416366">
        <w:rPr>
          <w:rFonts w:ascii="Times New Roman" w:eastAsia="ArialMT" w:hAnsi="Times New Roman" w:cs="Times New Roman"/>
          <w:sz w:val="28"/>
          <w:szCs w:val="28"/>
        </w:rPr>
        <w:t xml:space="preserve"> в целом носит более персонализированный характер, участники пользуются достаточно </w:t>
      </w:r>
      <w:r w:rsidR="000A0841" w:rsidRPr="00416366">
        <w:rPr>
          <w:rFonts w:ascii="Times New Roman" w:eastAsia="ArialMT" w:hAnsi="Times New Roman" w:cs="Times New Roman"/>
          <w:sz w:val="28"/>
          <w:szCs w:val="28"/>
        </w:rPr>
        <w:lastRenderedPageBreak/>
        <w:t xml:space="preserve">неформальным языком, используют </w:t>
      </w:r>
      <w:proofErr w:type="spellStart"/>
      <w:r w:rsidR="000A0841" w:rsidRPr="00416366">
        <w:rPr>
          <w:rFonts w:ascii="Times New Roman" w:eastAsia="ArialMT" w:hAnsi="Times New Roman" w:cs="Times New Roman"/>
          <w:sz w:val="28"/>
          <w:szCs w:val="28"/>
        </w:rPr>
        <w:t>смайлы</w:t>
      </w:r>
      <w:proofErr w:type="spellEnd"/>
      <w:r w:rsidR="000A0841" w:rsidRPr="00416366">
        <w:rPr>
          <w:rFonts w:ascii="Times New Roman" w:eastAsia="ArialMT" w:hAnsi="Times New Roman" w:cs="Times New Roman"/>
          <w:sz w:val="28"/>
          <w:szCs w:val="28"/>
        </w:rPr>
        <w:t xml:space="preserve"> и </w:t>
      </w:r>
      <w:proofErr w:type="spellStart"/>
      <w:r w:rsidR="000A0841" w:rsidRPr="00416366">
        <w:rPr>
          <w:rFonts w:ascii="Times New Roman" w:eastAsia="ArialMT" w:hAnsi="Times New Roman" w:cs="Times New Roman"/>
          <w:sz w:val="28"/>
          <w:szCs w:val="28"/>
        </w:rPr>
        <w:t>эмодзи</w:t>
      </w:r>
      <w:proofErr w:type="spellEnd"/>
      <w:r w:rsidR="000A0841" w:rsidRPr="00416366">
        <w:rPr>
          <w:rFonts w:ascii="Times New Roman" w:eastAsia="ArialMT" w:hAnsi="Times New Roman" w:cs="Times New Roman"/>
          <w:sz w:val="28"/>
          <w:szCs w:val="28"/>
        </w:rPr>
        <w:t xml:space="preserve"> для выражения своих эмоций. Исключение составляют онлайн-курсы с </w:t>
      </w:r>
      <w:proofErr w:type="spellStart"/>
      <w:r w:rsidR="000A0841" w:rsidRPr="00416366">
        <w:rPr>
          <w:rFonts w:ascii="Times New Roman" w:eastAsia="ArialMT" w:hAnsi="Times New Roman" w:cs="Times New Roman"/>
          <w:sz w:val="28"/>
          <w:szCs w:val="28"/>
        </w:rPr>
        <w:t>тьюторами</w:t>
      </w:r>
      <w:proofErr w:type="spellEnd"/>
      <w:r w:rsidR="000A0841" w:rsidRPr="00416366">
        <w:rPr>
          <w:rFonts w:ascii="Times New Roman" w:eastAsia="ArialMT" w:hAnsi="Times New Roman" w:cs="Times New Roman"/>
          <w:sz w:val="28"/>
          <w:szCs w:val="28"/>
        </w:rPr>
        <w:t xml:space="preserve">, </w:t>
      </w:r>
      <w:proofErr w:type="gramStart"/>
      <w:r w:rsidR="000A0841" w:rsidRPr="00416366">
        <w:rPr>
          <w:rFonts w:ascii="Times New Roman" w:eastAsia="ArialMT" w:hAnsi="Times New Roman" w:cs="Times New Roman"/>
          <w:sz w:val="28"/>
          <w:szCs w:val="28"/>
        </w:rPr>
        <w:t>которые</w:t>
      </w:r>
      <w:proofErr w:type="gramEnd"/>
      <w:r w:rsidR="000A0841" w:rsidRPr="00416366">
        <w:rPr>
          <w:rFonts w:ascii="Times New Roman" w:eastAsia="ArialMT" w:hAnsi="Times New Roman" w:cs="Times New Roman"/>
          <w:sz w:val="28"/>
          <w:szCs w:val="28"/>
        </w:rPr>
        <w:t xml:space="preserve"> характеризуются достаточно жесткой структурой и четко прописанными функциями </w:t>
      </w:r>
      <w:proofErr w:type="spellStart"/>
      <w:r w:rsidR="000A0841" w:rsidRPr="00416366">
        <w:rPr>
          <w:rFonts w:ascii="Times New Roman" w:eastAsia="ArialMT" w:hAnsi="Times New Roman" w:cs="Times New Roman"/>
          <w:sz w:val="28"/>
          <w:szCs w:val="28"/>
        </w:rPr>
        <w:t>тьюторов</w:t>
      </w:r>
      <w:proofErr w:type="spellEnd"/>
      <w:r w:rsidR="000A0841" w:rsidRPr="00416366">
        <w:rPr>
          <w:rFonts w:ascii="Times New Roman" w:eastAsia="ArialMT" w:hAnsi="Times New Roman" w:cs="Times New Roman"/>
          <w:sz w:val="28"/>
          <w:szCs w:val="28"/>
        </w:rPr>
        <w:t>.</w:t>
      </w:r>
    </w:p>
    <w:p w14:paraId="35133207" w14:textId="77777777" w:rsidR="003C0A76" w:rsidRPr="00416366" w:rsidRDefault="000A0841" w:rsidP="00F36F25">
      <w:pPr>
        <w:autoSpaceDE w:val="0"/>
        <w:autoSpaceDN w:val="0"/>
        <w:adjustRightInd w:val="0"/>
        <w:spacing w:after="0" w:line="360" w:lineRule="auto"/>
        <w:ind w:firstLine="720"/>
        <w:jc w:val="both"/>
        <w:rPr>
          <w:rFonts w:ascii="Times New Roman" w:eastAsia="ArialMT" w:hAnsi="Times New Roman" w:cs="Times New Roman"/>
          <w:sz w:val="28"/>
          <w:szCs w:val="28"/>
        </w:rPr>
      </w:pPr>
      <w:r w:rsidRPr="00416366">
        <w:rPr>
          <w:rFonts w:ascii="Times New Roman" w:eastAsia="ArialMT" w:hAnsi="Times New Roman" w:cs="Times New Roman"/>
          <w:sz w:val="28"/>
          <w:szCs w:val="28"/>
        </w:rPr>
        <w:t>Вероятно, в будущем эта тенденция продолжится</w:t>
      </w:r>
      <w:r w:rsidR="0001314C" w:rsidRPr="00416366">
        <w:rPr>
          <w:rFonts w:ascii="Times New Roman" w:eastAsia="ArialMT" w:hAnsi="Times New Roman" w:cs="Times New Roman"/>
          <w:sz w:val="28"/>
          <w:szCs w:val="28"/>
        </w:rPr>
        <w:t>, поскольку сохранение эмоциональной составляющей – серьезный фактор для сохранения мотивации к обучению.</w:t>
      </w:r>
      <w:r w:rsidRPr="00416366">
        <w:rPr>
          <w:rFonts w:ascii="Times New Roman" w:eastAsia="ArialMT" w:hAnsi="Times New Roman" w:cs="Times New Roman"/>
          <w:sz w:val="28"/>
          <w:szCs w:val="28"/>
        </w:rPr>
        <w:t xml:space="preserve">   </w:t>
      </w:r>
    </w:p>
    <w:p w14:paraId="3C72F8C8" w14:textId="77777777" w:rsidR="00E552C4" w:rsidRPr="00416366" w:rsidRDefault="00E552C4" w:rsidP="00F36F25">
      <w:pPr>
        <w:autoSpaceDE w:val="0"/>
        <w:autoSpaceDN w:val="0"/>
        <w:adjustRightInd w:val="0"/>
        <w:spacing w:after="0" w:line="360" w:lineRule="auto"/>
        <w:ind w:firstLine="720"/>
        <w:jc w:val="both"/>
        <w:rPr>
          <w:rFonts w:ascii="Times New Roman" w:eastAsia="ArialMT" w:hAnsi="Times New Roman" w:cs="Times New Roman"/>
          <w:sz w:val="28"/>
          <w:szCs w:val="28"/>
        </w:rPr>
      </w:pPr>
    </w:p>
    <w:p w14:paraId="21BEDA03" w14:textId="77777777" w:rsidR="004B2918" w:rsidRPr="00416366" w:rsidRDefault="004B2918" w:rsidP="00F36F25">
      <w:pPr>
        <w:spacing w:line="360" w:lineRule="auto"/>
        <w:ind w:firstLine="720"/>
        <w:jc w:val="both"/>
        <w:rPr>
          <w:rFonts w:ascii="Times New Roman" w:eastAsia="ArialMT" w:hAnsi="Times New Roman" w:cs="Times New Roman"/>
          <w:sz w:val="28"/>
          <w:szCs w:val="28"/>
        </w:rPr>
      </w:pPr>
    </w:p>
    <w:p w14:paraId="31BE7843" w14:textId="77777777" w:rsidR="00EA06C0" w:rsidRPr="00416366" w:rsidRDefault="00EA06C0" w:rsidP="00F36F25">
      <w:pPr>
        <w:spacing w:after="0" w:line="360" w:lineRule="auto"/>
        <w:jc w:val="center"/>
        <w:rPr>
          <w:rFonts w:ascii="Times New Roman" w:eastAsia="Times New Roman" w:hAnsi="Times New Roman" w:cs="Times New Roman"/>
          <w:b/>
          <w:sz w:val="28"/>
          <w:szCs w:val="28"/>
          <w:lang w:val="de-DE" w:eastAsia="ru-RU"/>
        </w:rPr>
      </w:pPr>
      <w:r w:rsidRPr="00416366">
        <w:rPr>
          <w:rFonts w:ascii="Times New Roman" w:eastAsia="Times New Roman" w:hAnsi="Times New Roman" w:cs="Times New Roman"/>
          <w:b/>
          <w:sz w:val="28"/>
          <w:szCs w:val="28"/>
          <w:lang w:eastAsia="ru-RU"/>
        </w:rPr>
        <w:t>Библиографический</w:t>
      </w:r>
      <w:r w:rsidRPr="00416366">
        <w:rPr>
          <w:rFonts w:ascii="Times New Roman" w:eastAsia="Times New Roman" w:hAnsi="Times New Roman" w:cs="Times New Roman"/>
          <w:b/>
          <w:sz w:val="28"/>
          <w:szCs w:val="28"/>
          <w:lang w:val="de-DE" w:eastAsia="ru-RU"/>
        </w:rPr>
        <w:t xml:space="preserve"> </w:t>
      </w:r>
      <w:r w:rsidRPr="00416366">
        <w:rPr>
          <w:rFonts w:ascii="Times New Roman" w:eastAsia="Times New Roman" w:hAnsi="Times New Roman" w:cs="Times New Roman"/>
          <w:b/>
          <w:sz w:val="28"/>
          <w:szCs w:val="28"/>
          <w:lang w:eastAsia="ru-RU"/>
        </w:rPr>
        <w:t>список</w:t>
      </w:r>
    </w:p>
    <w:p w14:paraId="73186DA4" w14:textId="77777777" w:rsidR="00EA06C0" w:rsidRPr="00416366" w:rsidRDefault="00EA06C0" w:rsidP="006054EA">
      <w:pPr>
        <w:spacing w:line="360" w:lineRule="auto"/>
        <w:ind w:left="720"/>
        <w:rPr>
          <w:rFonts w:ascii="Times New Roman" w:hAnsi="Times New Roman" w:cs="Times New Roman"/>
          <w:sz w:val="28"/>
          <w:szCs w:val="28"/>
          <w:lang w:val="de-DE"/>
        </w:rPr>
      </w:pPr>
    </w:p>
    <w:p w14:paraId="0B331B7A" w14:textId="1BFCF96A" w:rsidR="0001314C" w:rsidRPr="00416366" w:rsidRDefault="00316085" w:rsidP="006A6CA1">
      <w:pPr>
        <w:spacing w:after="0" w:line="360" w:lineRule="auto"/>
        <w:jc w:val="both"/>
        <w:rPr>
          <w:rFonts w:ascii="Times New Roman" w:hAnsi="Times New Roman" w:cs="Times New Roman"/>
          <w:sz w:val="28"/>
          <w:szCs w:val="28"/>
        </w:rPr>
      </w:pPr>
      <w:r w:rsidRPr="00416366">
        <w:rPr>
          <w:rFonts w:ascii="Times New Roman" w:hAnsi="Times New Roman" w:cs="Times New Roman"/>
          <w:sz w:val="28"/>
          <w:szCs w:val="28"/>
          <w:shd w:val="clear" w:color="auto" w:fill="FEFEFE"/>
          <w:lang w:val="de-DE"/>
        </w:rPr>
        <w:t xml:space="preserve">Grein - </w:t>
      </w:r>
      <w:r w:rsidR="0001314C" w:rsidRPr="00416366">
        <w:rPr>
          <w:rFonts w:ascii="Times New Roman" w:hAnsi="Times New Roman" w:cs="Times New Roman"/>
          <w:i/>
          <w:iCs/>
          <w:sz w:val="28"/>
          <w:szCs w:val="28"/>
          <w:shd w:val="clear" w:color="auto" w:fill="FEFEFE"/>
          <w:lang w:val="de-DE"/>
        </w:rPr>
        <w:t>Grein, M.</w:t>
      </w:r>
      <w:r w:rsidR="0001314C" w:rsidRPr="00416366">
        <w:rPr>
          <w:rFonts w:ascii="Times New Roman" w:hAnsi="Times New Roman" w:cs="Times New Roman"/>
          <w:sz w:val="28"/>
          <w:szCs w:val="28"/>
          <w:shd w:val="clear" w:color="auto" w:fill="FEFEFE"/>
          <w:lang w:val="de-DE"/>
        </w:rPr>
        <w:t xml:space="preserve"> Sprachunterricht auf einmal digital: Online-Lernen vor, während und nach Corona. </w:t>
      </w:r>
      <w:r w:rsidR="0001314C" w:rsidRPr="00416366">
        <w:rPr>
          <w:rFonts w:ascii="Times New Roman" w:eastAsia="Times New Roman" w:hAnsi="Times New Roman" w:cs="Times New Roman"/>
          <w:sz w:val="28"/>
          <w:szCs w:val="28"/>
          <w:lang w:eastAsia="ru-RU"/>
        </w:rPr>
        <w:t xml:space="preserve">[Электронный ресурс]. </w:t>
      </w:r>
      <w:r w:rsidR="0001314C" w:rsidRPr="00416366">
        <w:rPr>
          <w:rFonts w:ascii="Times New Roman" w:eastAsia="Times New Roman" w:hAnsi="Times New Roman" w:cs="Times New Roman"/>
          <w:sz w:val="28"/>
          <w:szCs w:val="28"/>
          <w:lang w:val="en-US" w:eastAsia="ru-RU"/>
        </w:rPr>
        <w:t>URL</w:t>
      </w:r>
      <w:r w:rsidR="0001314C" w:rsidRPr="00416366">
        <w:rPr>
          <w:rFonts w:ascii="Times New Roman" w:eastAsia="Times New Roman" w:hAnsi="Times New Roman" w:cs="Times New Roman"/>
          <w:sz w:val="28"/>
          <w:szCs w:val="28"/>
          <w:lang w:eastAsia="ru-RU"/>
        </w:rPr>
        <w:t xml:space="preserve">: </w:t>
      </w:r>
      <w:hyperlink r:id="rId6" w:history="1">
        <w:r w:rsidR="0001314C" w:rsidRPr="00416366">
          <w:rPr>
            <w:rStyle w:val="a4"/>
            <w:rFonts w:ascii="Times New Roman" w:hAnsi="Times New Roman" w:cs="Times New Roman"/>
            <w:color w:val="auto"/>
            <w:sz w:val="28"/>
            <w:szCs w:val="28"/>
            <w:lang w:val="en-US"/>
          </w:rPr>
          <w:t>https</w:t>
        </w:r>
        <w:r w:rsidR="0001314C" w:rsidRPr="00416366">
          <w:rPr>
            <w:rStyle w:val="a4"/>
            <w:rFonts w:ascii="Times New Roman" w:hAnsi="Times New Roman" w:cs="Times New Roman"/>
            <w:color w:val="auto"/>
            <w:sz w:val="28"/>
            <w:szCs w:val="28"/>
          </w:rPr>
          <w:t>://</w:t>
        </w:r>
        <w:r w:rsidR="0001314C" w:rsidRPr="00416366">
          <w:rPr>
            <w:rStyle w:val="a4"/>
            <w:rFonts w:ascii="Times New Roman" w:hAnsi="Times New Roman" w:cs="Times New Roman"/>
            <w:color w:val="auto"/>
            <w:sz w:val="28"/>
            <w:szCs w:val="28"/>
            <w:lang w:val="en-US"/>
          </w:rPr>
          <w:t>www</w:t>
        </w:r>
        <w:r w:rsidR="0001314C" w:rsidRPr="00416366">
          <w:rPr>
            <w:rStyle w:val="a4"/>
            <w:rFonts w:ascii="Times New Roman" w:hAnsi="Times New Roman" w:cs="Times New Roman"/>
            <w:color w:val="auto"/>
            <w:sz w:val="28"/>
            <w:szCs w:val="28"/>
          </w:rPr>
          <w:t>.</w:t>
        </w:r>
        <w:proofErr w:type="spellStart"/>
        <w:r w:rsidR="0001314C" w:rsidRPr="00416366">
          <w:rPr>
            <w:rStyle w:val="a4"/>
            <w:rFonts w:ascii="Times New Roman" w:hAnsi="Times New Roman" w:cs="Times New Roman"/>
            <w:color w:val="auto"/>
            <w:sz w:val="28"/>
            <w:szCs w:val="28"/>
            <w:lang w:val="en-US"/>
          </w:rPr>
          <w:t>goethe</w:t>
        </w:r>
        <w:proofErr w:type="spellEnd"/>
        <w:r w:rsidR="0001314C" w:rsidRPr="00416366">
          <w:rPr>
            <w:rStyle w:val="a4"/>
            <w:rFonts w:ascii="Times New Roman" w:hAnsi="Times New Roman" w:cs="Times New Roman"/>
            <w:color w:val="auto"/>
            <w:sz w:val="28"/>
            <w:szCs w:val="28"/>
          </w:rPr>
          <w:t>.</w:t>
        </w:r>
        <w:r w:rsidR="0001314C" w:rsidRPr="00416366">
          <w:rPr>
            <w:rStyle w:val="a4"/>
            <w:rFonts w:ascii="Times New Roman" w:hAnsi="Times New Roman" w:cs="Times New Roman"/>
            <w:color w:val="auto"/>
            <w:sz w:val="28"/>
            <w:szCs w:val="28"/>
            <w:lang w:val="en-US"/>
          </w:rPr>
          <w:t>de</w:t>
        </w:r>
        <w:r w:rsidR="0001314C" w:rsidRPr="00416366">
          <w:rPr>
            <w:rStyle w:val="a4"/>
            <w:rFonts w:ascii="Times New Roman" w:hAnsi="Times New Roman" w:cs="Times New Roman"/>
            <w:color w:val="auto"/>
            <w:sz w:val="28"/>
            <w:szCs w:val="28"/>
          </w:rPr>
          <w:t>/</w:t>
        </w:r>
        <w:r w:rsidR="0001314C" w:rsidRPr="00416366">
          <w:rPr>
            <w:rStyle w:val="a4"/>
            <w:rFonts w:ascii="Times New Roman" w:hAnsi="Times New Roman" w:cs="Times New Roman"/>
            <w:color w:val="auto"/>
            <w:sz w:val="28"/>
            <w:szCs w:val="28"/>
            <w:lang w:val="en-US"/>
          </w:rPr>
          <w:t>ins</w:t>
        </w:r>
        <w:r w:rsidR="0001314C" w:rsidRPr="00416366">
          <w:rPr>
            <w:rStyle w:val="a4"/>
            <w:rFonts w:ascii="Times New Roman" w:hAnsi="Times New Roman" w:cs="Times New Roman"/>
            <w:color w:val="auto"/>
            <w:sz w:val="28"/>
            <w:szCs w:val="28"/>
          </w:rPr>
          <w:t>/</w:t>
        </w:r>
        <w:proofErr w:type="spellStart"/>
        <w:r w:rsidR="0001314C" w:rsidRPr="00416366">
          <w:rPr>
            <w:rStyle w:val="a4"/>
            <w:rFonts w:ascii="Times New Roman" w:hAnsi="Times New Roman" w:cs="Times New Roman"/>
            <w:color w:val="auto"/>
            <w:sz w:val="28"/>
            <w:szCs w:val="28"/>
            <w:lang w:val="en-US"/>
          </w:rPr>
          <w:t>kr</w:t>
        </w:r>
        <w:proofErr w:type="spellEnd"/>
        <w:r w:rsidR="0001314C" w:rsidRPr="00416366">
          <w:rPr>
            <w:rStyle w:val="a4"/>
            <w:rFonts w:ascii="Times New Roman" w:hAnsi="Times New Roman" w:cs="Times New Roman"/>
            <w:color w:val="auto"/>
            <w:sz w:val="28"/>
            <w:szCs w:val="28"/>
          </w:rPr>
          <w:t>/</w:t>
        </w:r>
        <w:r w:rsidR="0001314C" w:rsidRPr="00416366">
          <w:rPr>
            <w:rStyle w:val="a4"/>
            <w:rFonts w:ascii="Times New Roman" w:hAnsi="Times New Roman" w:cs="Times New Roman"/>
            <w:color w:val="auto"/>
            <w:sz w:val="28"/>
            <w:szCs w:val="28"/>
            <w:lang w:val="en-US"/>
          </w:rPr>
          <w:t>de</w:t>
        </w:r>
        <w:r w:rsidR="0001314C" w:rsidRPr="00416366">
          <w:rPr>
            <w:rStyle w:val="a4"/>
            <w:rFonts w:ascii="Times New Roman" w:hAnsi="Times New Roman" w:cs="Times New Roman"/>
            <w:color w:val="auto"/>
            <w:sz w:val="28"/>
            <w:szCs w:val="28"/>
          </w:rPr>
          <w:t>/</w:t>
        </w:r>
        <w:proofErr w:type="spellStart"/>
        <w:r w:rsidR="0001314C" w:rsidRPr="00416366">
          <w:rPr>
            <w:rStyle w:val="a4"/>
            <w:rFonts w:ascii="Times New Roman" w:hAnsi="Times New Roman" w:cs="Times New Roman"/>
            <w:color w:val="auto"/>
            <w:sz w:val="28"/>
            <w:szCs w:val="28"/>
            <w:lang w:val="en-US"/>
          </w:rPr>
          <w:t>spr</w:t>
        </w:r>
        <w:proofErr w:type="spellEnd"/>
        <w:r w:rsidR="0001314C" w:rsidRPr="00416366">
          <w:rPr>
            <w:rStyle w:val="a4"/>
            <w:rFonts w:ascii="Times New Roman" w:hAnsi="Times New Roman" w:cs="Times New Roman"/>
            <w:color w:val="auto"/>
            <w:sz w:val="28"/>
            <w:szCs w:val="28"/>
          </w:rPr>
          <w:t>/</w:t>
        </w:r>
        <w:r w:rsidR="0001314C" w:rsidRPr="00416366">
          <w:rPr>
            <w:rStyle w:val="a4"/>
            <w:rFonts w:ascii="Times New Roman" w:hAnsi="Times New Roman" w:cs="Times New Roman"/>
            <w:color w:val="auto"/>
            <w:sz w:val="28"/>
            <w:szCs w:val="28"/>
            <w:lang w:val="en-US"/>
          </w:rPr>
          <w:t>mag</w:t>
        </w:r>
        <w:r w:rsidR="0001314C" w:rsidRPr="00416366">
          <w:rPr>
            <w:rStyle w:val="a4"/>
            <w:rFonts w:ascii="Times New Roman" w:hAnsi="Times New Roman" w:cs="Times New Roman"/>
            <w:color w:val="auto"/>
            <w:sz w:val="28"/>
            <w:szCs w:val="28"/>
          </w:rPr>
          <w:t>/21927962.</w:t>
        </w:r>
        <w:r w:rsidR="0001314C" w:rsidRPr="00416366">
          <w:rPr>
            <w:rStyle w:val="a4"/>
            <w:rFonts w:ascii="Times New Roman" w:hAnsi="Times New Roman" w:cs="Times New Roman"/>
            <w:color w:val="auto"/>
            <w:sz w:val="28"/>
            <w:szCs w:val="28"/>
            <w:lang w:val="en-US"/>
          </w:rPr>
          <w:t>html</w:t>
        </w:r>
      </w:hyperlink>
      <w:r w:rsidR="0001314C" w:rsidRPr="00416366">
        <w:rPr>
          <w:rFonts w:ascii="Times New Roman" w:hAnsi="Times New Roman" w:cs="Times New Roman"/>
          <w:sz w:val="28"/>
          <w:szCs w:val="28"/>
        </w:rPr>
        <w:t xml:space="preserve"> </w:t>
      </w:r>
      <w:r w:rsidR="0001314C" w:rsidRPr="00416366">
        <w:rPr>
          <w:rFonts w:ascii="Times New Roman" w:eastAsia="Times New Roman" w:hAnsi="Times New Roman" w:cs="Times New Roman"/>
          <w:sz w:val="28"/>
          <w:szCs w:val="28"/>
          <w:lang w:eastAsia="ru-RU"/>
        </w:rPr>
        <w:t>(дата обращения: 30.04.2021)</w:t>
      </w:r>
    </w:p>
    <w:p w14:paraId="42B1C434" w14:textId="54EEB8FE" w:rsidR="0001314C" w:rsidRPr="00416366" w:rsidRDefault="005B30E3" w:rsidP="006A6CA1">
      <w:pPr>
        <w:spacing w:line="360" w:lineRule="auto"/>
        <w:jc w:val="both"/>
        <w:rPr>
          <w:rFonts w:ascii="Times New Roman" w:hAnsi="Times New Roman" w:cs="Times New Roman"/>
          <w:sz w:val="28"/>
          <w:szCs w:val="28"/>
        </w:rPr>
      </w:pPr>
      <w:proofErr w:type="spellStart"/>
      <w:r w:rsidRPr="00416366">
        <w:rPr>
          <w:rFonts w:ascii="Times New Roman" w:hAnsi="Times New Roman" w:cs="Times New Roman"/>
          <w:sz w:val="28"/>
          <w:szCs w:val="28"/>
          <w:lang w:val="de-DE"/>
        </w:rPr>
        <w:t>Krommer</w:t>
      </w:r>
      <w:proofErr w:type="spellEnd"/>
      <w:r w:rsidRPr="00416366">
        <w:rPr>
          <w:rFonts w:ascii="Times New Roman" w:hAnsi="Times New Roman" w:cs="Times New Roman"/>
          <w:sz w:val="28"/>
          <w:szCs w:val="28"/>
          <w:lang w:val="de-DE"/>
        </w:rPr>
        <w:t xml:space="preserve"> - </w:t>
      </w:r>
      <w:proofErr w:type="spellStart"/>
      <w:r w:rsidR="0001314C" w:rsidRPr="00416366">
        <w:rPr>
          <w:rFonts w:ascii="Times New Roman" w:hAnsi="Times New Roman" w:cs="Times New Roman"/>
          <w:i/>
          <w:iCs/>
          <w:sz w:val="28"/>
          <w:szCs w:val="28"/>
          <w:lang w:val="de-DE"/>
        </w:rPr>
        <w:t>Krommer</w:t>
      </w:r>
      <w:proofErr w:type="spellEnd"/>
      <w:r w:rsidR="0001314C" w:rsidRPr="00416366">
        <w:rPr>
          <w:rFonts w:ascii="Times New Roman" w:hAnsi="Times New Roman" w:cs="Times New Roman"/>
          <w:i/>
          <w:iCs/>
          <w:sz w:val="28"/>
          <w:szCs w:val="28"/>
          <w:lang w:val="de-DE"/>
        </w:rPr>
        <w:t>, A.</w:t>
      </w:r>
      <w:r w:rsidR="0001314C" w:rsidRPr="00416366">
        <w:rPr>
          <w:rFonts w:ascii="Times New Roman" w:hAnsi="Times New Roman" w:cs="Times New Roman"/>
          <w:sz w:val="28"/>
          <w:szCs w:val="28"/>
          <w:lang w:val="de-DE"/>
        </w:rPr>
        <w:t xml:space="preserve"> Authentische Kommunikation in digitalen Medien. </w:t>
      </w:r>
      <w:r w:rsidR="0001314C" w:rsidRPr="00416366">
        <w:rPr>
          <w:rFonts w:ascii="Times New Roman" w:eastAsia="Times New Roman" w:hAnsi="Times New Roman" w:cs="Times New Roman"/>
          <w:sz w:val="28"/>
          <w:szCs w:val="28"/>
          <w:lang w:eastAsia="ru-RU"/>
        </w:rPr>
        <w:t xml:space="preserve">[Электронный ресурс]. URL: </w:t>
      </w:r>
      <w:r w:rsidR="0001314C" w:rsidRPr="00416366">
        <w:rPr>
          <w:rFonts w:ascii="Times New Roman" w:eastAsia="Times New Roman" w:hAnsi="Times New Roman" w:cs="Times New Roman"/>
          <w:sz w:val="28"/>
          <w:szCs w:val="28"/>
          <w:lang w:val="de-DE" w:eastAsia="ru-RU"/>
        </w:rPr>
        <w:t>https</w:t>
      </w:r>
      <w:r w:rsidR="0001314C" w:rsidRPr="00416366">
        <w:rPr>
          <w:rFonts w:ascii="Times New Roman" w:eastAsia="Times New Roman" w:hAnsi="Times New Roman" w:cs="Times New Roman"/>
          <w:sz w:val="28"/>
          <w:szCs w:val="28"/>
          <w:lang w:eastAsia="ru-RU"/>
        </w:rPr>
        <w:t>://</w:t>
      </w:r>
      <w:proofErr w:type="spellStart"/>
      <w:r w:rsidR="0001314C" w:rsidRPr="00416366">
        <w:rPr>
          <w:rFonts w:ascii="Times New Roman" w:eastAsia="Times New Roman" w:hAnsi="Times New Roman" w:cs="Times New Roman"/>
          <w:sz w:val="28"/>
          <w:szCs w:val="28"/>
          <w:lang w:val="de-DE" w:eastAsia="ru-RU"/>
        </w:rPr>
        <w:t>www</w:t>
      </w:r>
      <w:proofErr w:type="spellEnd"/>
      <w:r w:rsidR="0001314C" w:rsidRPr="00416366">
        <w:rPr>
          <w:rFonts w:ascii="Times New Roman" w:eastAsia="Times New Roman" w:hAnsi="Times New Roman" w:cs="Times New Roman"/>
          <w:sz w:val="28"/>
          <w:szCs w:val="28"/>
          <w:lang w:eastAsia="ru-RU"/>
        </w:rPr>
        <w:t>.</w:t>
      </w:r>
      <w:proofErr w:type="spellStart"/>
      <w:r w:rsidR="0001314C" w:rsidRPr="00416366">
        <w:rPr>
          <w:rFonts w:ascii="Times New Roman" w:eastAsia="Times New Roman" w:hAnsi="Times New Roman" w:cs="Times New Roman"/>
          <w:sz w:val="28"/>
          <w:szCs w:val="28"/>
          <w:lang w:val="de-DE" w:eastAsia="ru-RU"/>
        </w:rPr>
        <w:t>goethe</w:t>
      </w:r>
      <w:proofErr w:type="spellEnd"/>
      <w:r w:rsidR="0001314C" w:rsidRPr="00416366">
        <w:rPr>
          <w:rFonts w:ascii="Times New Roman" w:eastAsia="Times New Roman" w:hAnsi="Times New Roman" w:cs="Times New Roman"/>
          <w:sz w:val="28"/>
          <w:szCs w:val="28"/>
          <w:lang w:eastAsia="ru-RU"/>
        </w:rPr>
        <w:t>.</w:t>
      </w:r>
      <w:r w:rsidR="0001314C" w:rsidRPr="00416366">
        <w:rPr>
          <w:rFonts w:ascii="Times New Roman" w:eastAsia="Times New Roman" w:hAnsi="Times New Roman" w:cs="Times New Roman"/>
          <w:sz w:val="28"/>
          <w:szCs w:val="28"/>
          <w:lang w:val="de-DE" w:eastAsia="ru-RU"/>
        </w:rPr>
        <w:t>de</w:t>
      </w:r>
      <w:r w:rsidR="0001314C" w:rsidRPr="00416366">
        <w:rPr>
          <w:rFonts w:ascii="Times New Roman" w:eastAsia="Times New Roman" w:hAnsi="Times New Roman" w:cs="Times New Roman"/>
          <w:sz w:val="28"/>
          <w:szCs w:val="28"/>
          <w:lang w:eastAsia="ru-RU"/>
        </w:rPr>
        <w:t>/</w:t>
      </w:r>
      <w:r w:rsidR="0001314C" w:rsidRPr="00416366">
        <w:rPr>
          <w:rFonts w:ascii="Times New Roman" w:eastAsia="Times New Roman" w:hAnsi="Times New Roman" w:cs="Times New Roman"/>
          <w:sz w:val="28"/>
          <w:szCs w:val="28"/>
          <w:lang w:val="de-DE" w:eastAsia="ru-RU"/>
        </w:rPr>
        <w:t>de</w:t>
      </w:r>
      <w:r w:rsidR="0001314C" w:rsidRPr="00416366">
        <w:rPr>
          <w:rFonts w:ascii="Times New Roman" w:eastAsia="Times New Roman" w:hAnsi="Times New Roman" w:cs="Times New Roman"/>
          <w:sz w:val="28"/>
          <w:szCs w:val="28"/>
          <w:lang w:eastAsia="ru-RU"/>
        </w:rPr>
        <w:t>/</w:t>
      </w:r>
      <w:proofErr w:type="spellStart"/>
      <w:r w:rsidR="0001314C" w:rsidRPr="00416366">
        <w:rPr>
          <w:rFonts w:ascii="Times New Roman" w:eastAsia="Times New Roman" w:hAnsi="Times New Roman" w:cs="Times New Roman"/>
          <w:sz w:val="28"/>
          <w:szCs w:val="28"/>
          <w:lang w:val="de-DE" w:eastAsia="ru-RU"/>
        </w:rPr>
        <w:t>spr</w:t>
      </w:r>
      <w:proofErr w:type="spellEnd"/>
      <w:r w:rsidR="0001314C" w:rsidRPr="00416366">
        <w:rPr>
          <w:rFonts w:ascii="Times New Roman" w:eastAsia="Times New Roman" w:hAnsi="Times New Roman" w:cs="Times New Roman"/>
          <w:sz w:val="28"/>
          <w:szCs w:val="28"/>
          <w:lang w:eastAsia="ru-RU"/>
        </w:rPr>
        <w:t>/</w:t>
      </w:r>
      <w:r w:rsidR="0001314C" w:rsidRPr="00416366">
        <w:rPr>
          <w:rFonts w:ascii="Times New Roman" w:eastAsia="Times New Roman" w:hAnsi="Times New Roman" w:cs="Times New Roman"/>
          <w:sz w:val="28"/>
          <w:szCs w:val="28"/>
          <w:lang w:val="de-DE" w:eastAsia="ru-RU"/>
        </w:rPr>
        <w:t>mag</w:t>
      </w:r>
      <w:r w:rsidR="0001314C" w:rsidRPr="00416366">
        <w:rPr>
          <w:rFonts w:ascii="Times New Roman" w:eastAsia="Times New Roman" w:hAnsi="Times New Roman" w:cs="Times New Roman"/>
          <w:sz w:val="28"/>
          <w:szCs w:val="28"/>
          <w:lang w:eastAsia="ru-RU"/>
        </w:rPr>
        <w:t>/21180151.</w:t>
      </w:r>
      <w:proofErr w:type="spellStart"/>
      <w:r w:rsidR="0001314C" w:rsidRPr="00416366">
        <w:rPr>
          <w:rFonts w:ascii="Times New Roman" w:eastAsia="Times New Roman" w:hAnsi="Times New Roman" w:cs="Times New Roman"/>
          <w:sz w:val="28"/>
          <w:szCs w:val="28"/>
          <w:lang w:val="de-DE" w:eastAsia="ru-RU"/>
        </w:rPr>
        <w:t>html</w:t>
      </w:r>
      <w:proofErr w:type="spellEnd"/>
      <w:r w:rsidR="0001314C" w:rsidRPr="00416366">
        <w:rPr>
          <w:rFonts w:ascii="Times New Roman" w:eastAsia="Times New Roman" w:hAnsi="Times New Roman" w:cs="Times New Roman"/>
          <w:sz w:val="28"/>
          <w:szCs w:val="28"/>
          <w:lang w:eastAsia="ru-RU"/>
        </w:rPr>
        <w:t xml:space="preserve"> (дата обращения: 30.04.2021).</w:t>
      </w:r>
    </w:p>
    <w:p w14:paraId="38C0D12A" w14:textId="7932DCAB" w:rsidR="00EA06C0" w:rsidRPr="00416366" w:rsidRDefault="005B30E3" w:rsidP="006A6CA1">
      <w:pPr>
        <w:spacing w:line="360" w:lineRule="auto"/>
        <w:jc w:val="both"/>
        <w:rPr>
          <w:rFonts w:ascii="Times New Roman" w:hAnsi="Times New Roman" w:cs="Times New Roman"/>
          <w:sz w:val="28"/>
          <w:szCs w:val="28"/>
        </w:rPr>
      </w:pPr>
      <w:proofErr w:type="spellStart"/>
      <w:r w:rsidRPr="00416366">
        <w:rPr>
          <w:rFonts w:ascii="Times New Roman" w:hAnsi="Times New Roman" w:cs="Times New Roman"/>
          <w:sz w:val="28"/>
          <w:szCs w:val="28"/>
        </w:rPr>
        <w:t>Волынкина</w:t>
      </w:r>
      <w:proofErr w:type="spellEnd"/>
      <w:r w:rsidRPr="00416366">
        <w:rPr>
          <w:rFonts w:ascii="Times New Roman" w:hAnsi="Times New Roman" w:cs="Times New Roman"/>
          <w:sz w:val="28"/>
          <w:szCs w:val="28"/>
        </w:rPr>
        <w:t xml:space="preserve">, Кузина - </w:t>
      </w:r>
      <w:proofErr w:type="spellStart"/>
      <w:r w:rsidR="00EA06C0" w:rsidRPr="00416366">
        <w:rPr>
          <w:rFonts w:ascii="Times New Roman" w:hAnsi="Times New Roman" w:cs="Times New Roman"/>
          <w:i/>
          <w:iCs/>
          <w:sz w:val="28"/>
          <w:szCs w:val="28"/>
        </w:rPr>
        <w:t>Волынкина</w:t>
      </w:r>
      <w:proofErr w:type="spellEnd"/>
      <w:r w:rsidR="00EA06C0" w:rsidRPr="00416366">
        <w:rPr>
          <w:rFonts w:ascii="Times New Roman" w:hAnsi="Times New Roman" w:cs="Times New Roman"/>
          <w:i/>
          <w:iCs/>
          <w:sz w:val="28"/>
          <w:szCs w:val="28"/>
        </w:rPr>
        <w:t xml:space="preserve"> С.В., Кузина Е.Н.</w:t>
      </w:r>
      <w:r w:rsidR="00EA06C0" w:rsidRPr="00416366">
        <w:rPr>
          <w:rFonts w:ascii="Times New Roman" w:hAnsi="Times New Roman" w:cs="Times New Roman"/>
          <w:sz w:val="28"/>
          <w:szCs w:val="28"/>
        </w:rPr>
        <w:t xml:space="preserve"> Репертуар жанров научно-педагогического дискурса // Вестник Красноярского государственного педагогического университета им. </w:t>
      </w:r>
      <w:proofErr w:type="spellStart"/>
      <w:r w:rsidR="00EA06C0" w:rsidRPr="00416366">
        <w:rPr>
          <w:rFonts w:ascii="Times New Roman" w:hAnsi="Times New Roman" w:cs="Times New Roman"/>
          <w:sz w:val="28"/>
          <w:szCs w:val="28"/>
        </w:rPr>
        <w:t>В.П.Астафьева</w:t>
      </w:r>
      <w:proofErr w:type="spellEnd"/>
      <w:r w:rsidR="00EA06C0" w:rsidRPr="00416366">
        <w:rPr>
          <w:rFonts w:ascii="Times New Roman" w:hAnsi="Times New Roman" w:cs="Times New Roman"/>
          <w:sz w:val="28"/>
          <w:szCs w:val="28"/>
        </w:rPr>
        <w:t>. 2016. № 2 (36). С.144-147.</w:t>
      </w:r>
    </w:p>
    <w:p w14:paraId="5824FCAB" w14:textId="61FE3A88" w:rsidR="0001314C" w:rsidRPr="00416366" w:rsidRDefault="00CB1A69" w:rsidP="006A6CA1">
      <w:pPr>
        <w:spacing w:after="0" w:line="360" w:lineRule="auto"/>
        <w:jc w:val="both"/>
        <w:rPr>
          <w:rFonts w:ascii="Times New Roman" w:hAnsi="Times New Roman" w:cs="Times New Roman"/>
          <w:sz w:val="28"/>
          <w:szCs w:val="28"/>
        </w:rPr>
      </w:pPr>
      <w:r w:rsidRPr="00416366">
        <w:rPr>
          <w:rFonts w:ascii="Times New Roman" w:hAnsi="Times New Roman" w:cs="Times New Roman"/>
          <w:sz w:val="28"/>
          <w:szCs w:val="28"/>
          <w:shd w:val="clear" w:color="auto" w:fill="FEFEFE"/>
        </w:rPr>
        <w:t xml:space="preserve">Гончарова - </w:t>
      </w:r>
      <w:r w:rsidR="0001314C" w:rsidRPr="00416366">
        <w:rPr>
          <w:rFonts w:ascii="Times New Roman" w:hAnsi="Times New Roman" w:cs="Times New Roman"/>
          <w:i/>
          <w:iCs/>
          <w:sz w:val="28"/>
          <w:szCs w:val="28"/>
          <w:shd w:val="clear" w:color="auto" w:fill="FEFEFE"/>
        </w:rPr>
        <w:t>Гончарова М.А.</w:t>
      </w:r>
      <w:r w:rsidR="0001314C" w:rsidRPr="00416366">
        <w:rPr>
          <w:rFonts w:ascii="Times New Roman" w:hAnsi="Times New Roman" w:cs="Times New Roman"/>
          <w:sz w:val="28"/>
          <w:szCs w:val="28"/>
          <w:shd w:val="clear" w:color="auto" w:fill="FEFEFE"/>
        </w:rPr>
        <w:t xml:space="preserve"> Трансформация типа текста "кулинарный рецепт" в </w:t>
      </w:r>
      <w:proofErr w:type="gramStart"/>
      <w:r w:rsidR="0001314C" w:rsidRPr="00416366">
        <w:rPr>
          <w:rFonts w:ascii="Times New Roman" w:hAnsi="Times New Roman" w:cs="Times New Roman"/>
          <w:sz w:val="28"/>
          <w:szCs w:val="28"/>
          <w:shd w:val="clear" w:color="auto" w:fill="FEFEFE"/>
        </w:rPr>
        <w:t>интернет-дискурсе</w:t>
      </w:r>
      <w:proofErr w:type="gramEnd"/>
      <w:r w:rsidR="0001314C" w:rsidRPr="00416366">
        <w:rPr>
          <w:rFonts w:ascii="Times New Roman" w:hAnsi="Times New Roman" w:cs="Times New Roman"/>
          <w:sz w:val="28"/>
          <w:szCs w:val="28"/>
          <w:shd w:val="clear" w:color="auto" w:fill="FEFEFE"/>
        </w:rPr>
        <w:t xml:space="preserve"> // Эволюция и трансформация дискурсов: сборник трудов конференции. — 2016. — № 1. — С. 294-303</w:t>
      </w:r>
    </w:p>
    <w:p w14:paraId="1DFDFFBE" w14:textId="5ED33175" w:rsidR="00EA06C0" w:rsidRPr="00416366" w:rsidRDefault="00CB1A69" w:rsidP="006A6CA1">
      <w:pPr>
        <w:spacing w:line="360" w:lineRule="auto"/>
        <w:jc w:val="both"/>
        <w:rPr>
          <w:rFonts w:ascii="Times New Roman" w:hAnsi="Times New Roman" w:cs="Times New Roman"/>
          <w:sz w:val="28"/>
          <w:szCs w:val="28"/>
        </w:rPr>
      </w:pPr>
      <w:r w:rsidRPr="00416366">
        <w:rPr>
          <w:rFonts w:ascii="Times New Roman" w:hAnsi="Times New Roman" w:cs="Times New Roman"/>
          <w:sz w:val="28"/>
          <w:szCs w:val="28"/>
        </w:rPr>
        <w:t>Евтю</w:t>
      </w:r>
      <w:r w:rsidR="001E231A" w:rsidRPr="00416366">
        <w:rPr>
          <w:rFonts w:ascii="Times New Roman" w:hAnsi="Times New Roman" w:cs="Times New Roman"/>
          <w:sz w:val="28"/>
          <w:szCs w:val="28"/>
        </w:rPr>
        <w:t xml:space="preserve">гина - </w:t>
      </w:r>
      <w:r w:rsidR="00EA06C0" w:rsidRPr="00416366">
        <w:rPr>
          <w:rFonts w:ascii="Times New Roman" w:hAnsi="Times New Roman" w:cs="Times New Roman"/>
          <w:i/>
          <w:iCs/>
          <w:sz w:val="28"/>
          <w:szCs w:val="28"/>
        </w:rPr>
        <w:t>Евтюгина А.А.</w:t>
      </w:r>
      <w:r w:rsidR="00EA06C0" w:rsidRPr="00416366">
        <w:rPr>
          <w:rFonts w:ascii="Times New Roman" w:hAnsi="Times New Roman" w:cs="Times New Roman"/>
          <w:sz w:val="28"/>
          <w:szCs w:val="28"/>
        </w:rPr>
        <w:t xml:space="preserve"> Научно-педагогический дискурс как тип институционального общения в образовательной среде педагогического вуза // Научный диалог. 2014. №3 (27). С.141-153.</w:t>
      </w:r>
    </w:p>
    <w:p w14:paraId="3448EAC6" w14:textId="383B809F" w:rsidR="0001314C" w:rsidRPr="00416366" w:rsidRDefault="00B23782" w:rsidP="006A6CA1">
      <w:pPr>
        <w:autoSpaceDE w:val="0"/>
        <w:autoSpaceDN w:val="0"/>
        <w:adjustRightInd w:val="0"/>
        <w:spacing w:after="0" w:line="360" w:lineRule="auto"/>
        <w:jc w:val="both"/>
        <w:rPr>
          <w:rFonts w:ascii="Times New Roman" w:hAnsi="Times New Roman" w:cs="Times New Roman"/>
          <w:sz w:val="28"/>
          <w:szCs w:val="28"/>
        </w:rPr>
      </w:pPr>
      <w:r w:rsidRPr="00416366">
        <w:rPr>
          <w:rFonts w:ascii="Times New Roman" w:eastAsia="Arial-ItalicMT" w:hAnsi="Times New Roman" w:cs="Times New Roman"/>
          <w:iCs/>
          <w:sz w:val="28"/>
          <w:szCs w:val="28"/>
        </w:rPr>
        <w:lastRenderedPageBreak/>
        <w:t>Карасик</w:t>
      </w:r>
      <w:r w:rsidR="006974D4" w:rsidRPr="00416366">
        <w:rPr>
          <w:rFonts w:ascii="Times New Roman" w:eastAsia="Arial-ItalicMT" w:hAnsi="Times New Roman" w:cs="Times New Roman"/>
          <w:iCs/>
          <w:sz w:val="28"/>
          <w:szCs w:val="28"/>
        </w:rPr>
        <w:t xml:space="preserve"> 1998 - </w:t>
      </w:r>
      <w:r w:rsidR="0001314C" w:rsidRPr="00416366">
        <w:rPr>
          <w:rFonts w:ascii="Times New Roman" w:eastAsia="Arial-ItalicMT" w:hAnsi="Times New Roman" w:cs="Times New Roman"/>
          <w:i/>
          <w:sz w:val="28"/>
          <w:szCs w:val="28"/>
        </w:rPr>
        <w:t>Карасик В.И.</w:t>
      </w:r>
      <w:r w:rsidR="0001314C" w:rsidRPr="00416366">
        <w:rPr>
          <w:rFonts w:ascii="Times New Roman" w:eastAsia="Arial-ItalicMT" w:hAnsi="Times New Roman" w:cs="Times New Roman"/>
          <w:i/>
          <w:iCs/>
          <w:sz w:val="28"/>
          <w:szCs w:val="28"/>
        </w:rPr>
        <w:t xml:space="preserve"> </w:t>
      </w:r>
      <w:r w:rsidR="0001314C" w:rsidRPr="00416366">
        <w:rPr>
          <w:rFonts w:ascii="Times New Roman" w:eastAsia="ArialMT" w:hAnsi="Times New Roman" w:cs="Times New Roman"/>
          <w:sz w:val="28"/>
          <w:szCs w:val="28"/>
        </w:rPr>
        <w:t xml:space="preserve">О категориях дискурса // Языковая личность: социолингвистические и эмотивные аспекты: Сб. науч. тр. Волгоград – Саратов: Перемена, 1998. С.185–197. </w:t>
      </w:r>
    </w:p>
    <w:p w14:paraId="6C638418" w14:textId="4D341905" w:rsidR="00EA06C0" w:rsidRPr="00416366" w:rsidRDefault="006974D4" w:rsidP="006A6CA1">
      <w:pPr>
        <w:spacing w:line="360" w:lineRule="auto"/>
        <w:jc w:val="both"/>
        <w:rPr>
          <w:rFonts w:ascii="Times New Roman" w:hAnsi="Times New Roman" w:cs="Times New Roman"/>
          <w:sz w:val="28"/>
          <w:szCs w:val="28"/>
        </w:rPr>
      </w:pPr>
      <w:r w:rsidRPr="00416366">
        <w:rPr>
          <w:rFonts w:ascii="Times New Roman" w:hAnsi="Times New Roman" w:cs="Times New Roman"/>
          <w:sz w:val="28"/>
          <w:szCs w:val="28"/>
        </w:rPr>
        <w:t xml:space="preserve">Карасик 2002 - </w:t>
      </w:r>
      <w:r w:rsidR="00EA06C0" w:rsidRPr="00416366">
        <w:rPr>
          <w:rFonts w:ascii="Times New Roman" w:hAnsi="Times New Roman" w:cs="Times New Roman"/>
          <w:i/>
          <w:iCs/>
          <w:sz w:val="28"/>
          <w:szCs w:val="28"/>
        </w:rPr>
        <w:t>Карасик В.И.</w:t>
      </w:r>
      <w:r w:rsidR="00EA06C0" w:rsidRPr="00416366">
        <w:rPr>
          <w:rFonts w:ascii="Times New Roman" w:hAnsi="Times New Roman" w:cs="Times New Roman"/>
          <w:sz w:val="28"/>
          <w:szCs w:val="28"/>
        </w:rPr>
        <w:t xml:space="preserve"> Языковой круг: личность, концепты, дискурс. – Волгоград: Перемена, 2002. – 477 с.</w:t>
      </w:r>
    </w:p>
    <w:p w14:paraId="40CF8893" w14:textId="57CC4E95" w:rsidR="0001314C" w:rsidRPr="00416366" w:rsidRDefault="008F3E92" w:rsidP="006A6CA1">
      <w:pPr>
        <w:spacing w:after="0" w:line="360" w:lineRule="auto"/>
        <w:jc w:val="both"/>
        <w:rPr>
          <w:rFonts w:ascii="Times New Roman" w:hAnsi="Times New Roman" w:cs="Times New Roman"/>
          <w:sz w:val="28"/>
          <w:szCs w:val="28"/>
        </w:rPr>
      </w:pPr>
      <w:proofErr w:type="spellStart"/>
      <w:r w:rsidRPr="00416366">
        <w:rPr>
          <w:rFonts w:ascii="Times New Roman" w:hAnsi="Times New Roman" w:cs="Times New Roman"/>
          <w:sz w:val="28"/>
          <w:szCs w:val="28"/>
          <w:shd w:val="clear" w:color="auto" w:fill="FEFEFE"/>
        </w:rPr>
        <w:t>Кожетева</w:t>
      </w:r>
      <w:proofErr w:type="spellEnd"/>
      <w:r w:rsidRPr="00416366">
        <w:rPr>
          <w:rFonts w:ascii="Times New Roman" w:hAnsi="Times New Roman" w:cs="Times New Roman"/>
          <w:sz w:val="28"/>
          <w:szCs w:val="28"/>
          <w:shd w:val="clear" w:color="auto" w:fill="FEFEFE"/>
        </w:rPr>
        <w:t xml:space="preserve">  - </w:t>
      </w:r>
      <w:proofErr w:type="spellStart"/>
      <w:r w:rsidR="0001314C" w:rsidRPr="00416366">
        <w:rPr>
          <w:rFonts w:ascii="Times New Roman" w:hAnsi="Times New Roman" w:cs="Times New Roman"/>
          <w:i/>
          <w:iCs/>
          <w:sz w:val="28"/>
          <w:szCs w:val="28"/>
          <w:shd w:val="clear" w:color="auto" w:fill="FEFEFE"/>
        </w:rPr>
        <w:t>Кожетева</w:t>
      </w:r>
      <w:proofErr w:type="spellEnd"/>
      <w:r w:rsidR="0001314C" w:rsidRPr="00416366">
        <w:rPr>
          <w:rFonts w:ascii="Times New Roman" w:hAnsi="Times New Roman" w:cs="Times New Roman"/>
          <w:i/>
          <w:iCs/>
          <w:sz w:val="28"/>
          <w:szCs w:val="28"/>
          <w:shd w:val="clear" w:color="auto" w:fill="FEFEFE"/>
        </w:rPr>
        <w:t xml:space="preserve"> А.С.</w:t>
      </w:r>
      <w:r w:rsidR="0001314C" w:rsidRPr="00416366">
        <w:rPr>
          <w:rFonts w:ascii="Times New Roman" w:hAnsi="Times New Roman" w:cs="Times New Roman"/>
          <w:sz w:val="28"/>
          <w:szCs w:val="28"/>
          <w:shd w:val="clear" w:color="auto" w:fill="FEFEFE"/>
        </w:rPr>
        <w:t xml:space="preserve"> Дипломатический дискурс как особый вид институционального дискурса// Научный вестник Воронежского государственного архитектурно-строительного университета. Серия: Современные лингвистические и методико-дидактические исследования. – 2012. - № 17. – С.54-63. </w:t>
      </w:r>
    </w:p>
    <w:p w14:paraId="74B752FB" w14:textId="44A41265" w:rsidR="00EA06C0" w:rsidRPr="00416366" w:rsidRDefault="008F3E92" w:rsidP="006A6CA1">
      <w:pPr>
        <w:spacing w:line="360" w:lineRule="auto"/>
        <w:jc w:val="both"/>
        <w:rPr>
          <w:rFonts w:ascii="Times New Roman" w:hAnsi="Times New Roman" w:cs="Times New Roman"/>
          <w:sz w:val="28"/>
          <w:szCs w:val="28"/>
        </w:rPr>
      </w:pPr>
      <w:r w:rsidRPr="00416366">
        <w:rPr>
          <w:rFonts w:ascii="Times New Roman" w:hAnsi="Times New Roman" w:cs="Times New Roman"/>
          <w:sz w:val="28"/>
          <w:szCs w:val="28"/>
        </w:rPr>
        <w:t xml:space="preserve">Лысенко - </w:t>
      </w:r>
      <w:r w:rsidR="00EA06C0" w:rsidRPr="00416366">
        <w:rPr>
          <w:rFonts w:ascii="Times New Roman" w:hAnsi="Times New Roman" w:cs="Times New Roman"/>
          <w:i/>
          <w:iCs/>
          <w:sz w:val="28"/>
          <w:szCs w:val="28"/>
        </w:rPr>
        <w:t>Лысенко А.И.</w:t>
      </w:r>
      <w:r w:rsidR="00EA06C0" w:rsidRPr="00416366">
        <w:rPr>
          <w:rFonts w:ascii="Times New Roman" w:hAnsi="Times New Roman" w:cs="Times New Roman"/>
          <w:sz w:val="28"/>
          <w:szCs w:val="28"/>
        </w:rPr>
        <w:t xml:space="preserve"> Концепт «креативность» в российском научно-образовательном дискурсе // </w:t>
      </w:r>
      <w:r w:rsidR="00EA06C0" w:rsidRPr="00416366">
        <w:rPr>
          <w:rFonts w:ascii="Times New Roman" w:hAnsi="Times New Roman" w:cs="Times New Roman"/>
          <w:sz w:val="28"/>
          <w:szCs w:val="28"/>
          <w:lang w:val="de-DE"/>
        </w:rPr>
        <w:t>International</w:t>
      </w:r>
      <w:r w:rsidR="00EA06C0" w:rsidRPr="00416366">
        <w:rPr>
          <w:rFonts w:ascii="Times New Roman" w:hAnsi="Times New Roman" w:cs="Times New Roman"/>
          <w:sz w:val="28"/>
          <w:szCs w:val="28"/>
        </w:rPr>
        <w:t xml:space="preserve"> </w:t>
      </w:r>
      <w:r w:rsidR="00EA06C0" w:rsidRPr="00416366">
        <w:rPr>
          <w:rFonts w:ascii="Times New Roman" w:hAnsi="Times New Roman" w:cs="Times New Roman"/>
          <w:sz w:val="28"/>
          <w:szCs w:val="28"/>
          <w:lang w:val="de-DE"/>
        </w:rPr>
        <w:t>Scientific</w:t>
      </w:r>
      <w:r w:rsidR="00EA06C0" w:rsidRPr="00416366">
        <w:rPr>
          <w:rFonts w:ascii="Times New Roman" w:hAnsi="Times New Roman" w:cs="Times New Roman"/>
          <w:sz w:val="28"/>
          <w:szCs w:val="28"/>
        </w:rPr>
        <w:t xml:space="preserve"> </w:t>
      </w:r>
      <w:r w:rsidR="00EA06C0" w:rsidRPr="00416366">
        <w:rPr>
          <w:rFonts w:ascii="Times New Roman" w:hAnsi="Times New Roman" w:cs="Times New Roman"/>
          <w:sz w:val="28"/>
          <w:szCs w:val="28"/>
          <w:lang w:val="de-DE"/>
        </w:rPr>
        <w:t>Review</w:t>
      </w:r>
      <w:r w:rsidR="00EA06C0" w:rsidRPr="00416366">
        <w:rPr>
          <w:rFonts w:ascii="Times New Roman" w:hAnsi="Times New Roman" w:cs="Times New Roman"/>
          <w:sz w:val="28"/>
          <w:szCs w:val="28"/>
        </w:rPr>
        <w:t>. 2016. № 8 (18). С. 58-60.</w:t>
      </w:r>
    </w:p>
    <w:p w14:paraId="37F75062" w14:textId="5CEF7607" w:rsidR="00EA06C0" w:rsidRPr="00416366" w:rsidRDefault="003B7B02" w:rsidP="006A6CA1">
      <w:pPr>
        <w:spacing w:line="360" w:lineRule="auto"/>
        <w:jc w:val="both"/>
        <w:rPr>
          <w:rFonts w:ascii="Times New Roman" w:hAnsi="Times New Roman" w:cs="Times New Roman"/>
          <w:sz w:val="28"/>
          <w:szCs w:val="28"/>
        </w:rPr>
      </w:pPr>
      <w:r w:rsidRPr="00416366">
        <w:rPr>
          <w:rFonts w:ascii="Times New Roman" w:hAnsi="Times New Roman" w:cs="Times New Roman"/>
          <w:sz w:val="28"/>
          <w:szCs w:val="28"/>
        </w:rPr>
        <w:t xml:space="preserve">Мякишева, </w:t>
      </w:r>
      <w:proofErr w:type="spellStart"/>
      <w:r w:rsidRPr="00416366">
        <w:rPr>
          <w:rFonts w:ascii="Times New Roman" w:hAnsi="Times New Roman" w:cs="Times New Roman"/>
          <w:sz w:val="28"/>
          <w:szCs w:val="28"/>
        </w:rPr>
        <w:t>Табанакова</w:t>
      </w:r>
      <w:proofErr w:type="spellEnd"/>
      <w:r w:rsidRPr="00416366">
        <w:rPr>
          <w:rFonts w:ascii="Times New Roman" w:hAnsi="Times New Roman" w:cs="Times New Roman"/>
          <w:sz w:val="28"/>
          <w:szCs w:val="28"/>
        </w:rPr>
        <w:t xml:space="preserve"> - </w:t>
      </w:r>
      <w:r w:rsidR="00EA06C0" w:rsidRPr="00416366">
        <w:rPr>
          <w:rFonts w:ascii="Times New Roman" w:hAnsi="Times New Roman" w:cs="Times New Roman"/>
          <w:i/>
          <w:iCs/>
          <w:sz w:val="28"/>
          <w:szCs w:val="28"/>
        </w:rPr>
        <w:t xml:space="preserve">Мякишева И.А., </w:t>
      </w:r>
      <w:proofErr w:type="spellStart"/>
      <w:r w:rsidR="00EA06C0" w:rsidRPr="00416366">
        <w:rPr>
          <w:rFonts w:ascii="Times New Roman" w:hAnsi="Times New Roman" w:cs="Times New Roman"/>
          <w:i/>
          <w:iCs/>
          <w:sz w:val="28"/>
          <w:szCs w:val="28"/>
        </w:rPr>
        <w:t>Табанакова</w:t>
      </w:r>
      <w:proofErr w:type="spellEnd"/>
      <w:r w:rsidR="00EA06C0" w:rsidRPr="00416366">
        <w:rPr>
          <w:rFonts w:ascii="Times New Roman" w:hAnsi="Times New Roman" w:cs="Times New Roman"/>
          <w:i/>
          <w:iCs/>
          <w:sz w:val="28"/>
          <w:szCs w:val="28"/>
        </w:rPr>
        <w:t xml:space="preserve"> В.Д.</w:t>
      </w:r>
      <w:r w:rsidR="00EA06C0" w:rsidRPr="00416366">
        <w:rPr>
          <w:rFonts w:ascii="Times New Roman" w:hAnsi="Times New Roman" w:cs="Times New Roman"/>
          <w:sz w:val="28"/>
          <w:szCs w:val="28"/>
        </w:rPr>
        <w:t xml:space="preserve"> Родовидовая </w:t>
      </w:r>
      <w:proofErr w:type="spellStart"/>
      <w:r w:rsidR="00EA06C0" w:rsidRPr="00416366">
        <w:rPr>
          <w:rFonts w:ascii="Times New Roman" w:hAnsi="Times New Roman" w:cs="Times New Roman"/>
          <w:sz w:val="28"/>
          <w:szCs w:val="28"/>
        </w:rPr>
        <w:t>дефиниционная</w:t>
      </w:r>
      <w:proofErr w:type="spellEnd"/>
      <w:r w:rsidR="00EA06C0" w:rsidRPr="00416366">
        <w:rPr>
          <w:rFonts w:ascii="Times New Roman" w:hAnsi="Times New Roman" w:cs="Times New Roman"/>
          <w:sz w:val="28"/>
          <w:szCs w:val="28"/>
        </w:rPr>
        <w:t xml:space="preserve"> модель лингвистического термина в научном учебном дискурсе // Вестник Тюменского государственного университета. Гуманитарные исследования. </w:t>
      </w:r>
      <w:proofErr w:type="spellStart"/>
      <w:r w:rsidR="00EA06C0" w:rsidRPr="00416366">
        <w:rPr>
          <w:rFonts w:ascii="Times New Roman" w:hAnsi="Times New Roman" w:cs="Times New Roman"/>
          <w:sz w:val="28"/>
          <w:szCs w:val="28"/>
          <w:lang w:val="de-DE"/>
        </w:rPr>
        <w:t>Humanitates</w:t>
      </w:r>
      <w:proofErr w:type="spellEnd"/>
      <w:r w:rsidR="00EA06C0" w:rsidRPr="00416366">
        <w:rPr>
          <w:rFonts w:ascii="Times New Roman" w:hAnsi="Times New Roman" w:cs="Times New Roman"/>
          <w:sz w:val="28"/>
          <w:szCs w:val="28"/>
        </w:rPr>
        <w:t>. 2012. № 1. С.143-149.</w:t>
      </w:r>
    </w:p>
    <w:p w14:paraId="25D39A57" w14:textId="4B709738" w:rsidR="00EA06C0" w:rsidRPr="00416366" w:rsidRDefault="004B598E" w:rsidP="006A6CA1">
      <w:pPr>
        <w:spacing w:line="360" w:lineRule="auto"/>
        <w:jc w:val="both"/>
        <w:rPr>
          <w:rFonts w:ascii="Times New Roman" w:hAnsi="Times New Roman" w:cs="Times New Roman"/>
          <w:sz w:val="28"/>
          <w:szCs w:val="28"/>
        </w:rPr>
      </w:pPr>
      <w:proofErr w:type="spellStart"/>
      <w:r w:rsidRPr="00416366">
        <w:rPr>
          <w:rFonts w:ascii="Times New Roman" w:hAnsi="Times New Roman" w:cs="Times New Roman"/>
          <w:sz w:val="28"/>
          <w:szCs w:val="28"/>
        </w:rPr>
        <w:t>Полонников</w:t>
      </w:r>
      <w:proofErr w:type="spellEnd"/>
      <w:r w:rsidRPr="00416366">
        <w:rPr>
          <w:rFonts w:ascii="Times New Roman" w:hAnsi="Times New Roman" w:cs="Times New Roman"/>
          <w:sz w:val="28"/>
          <w:szCs w:val="28"/>
        </w:rPr>
        <w:t xml:space="preserve">, </w:t>
      </w:r>
      <w:proofErr w:type="spellStart"/>
      <w:r w:rsidRPr="00416366">
        <w:rPr>
          <w:rFonts w:ascii="Times New Roman" w:hAnsi="Times New Roman" w:cs="Times New Roman"/>
          <w:sz w:val="28"/>
          <w:szCs w:val="28"/>
        </w:rPr>
        <w:t>Калачикова</w:t>
      </w:r>
      <w:proofErr w:type="spellEnd"/>
      <w:r w:rsidRPr="00416366">
        <w:rPr>
          <w:rFonts w:ascii="Times New Roman" w:hAnsi="Times New Roman" w:cs="Times New Roman"/>
          <w:sz w:val="28"/>
          <w:szCs w:val="28"/>
        </w:rPr>
        <w:t xml:space="preserve">, Король, </w:t>
      </w:r>
      <w:proofErr w:type="spellStart"/>
      <w:r w:rsidRPr="00416366">
        <w:rPr>
          <w:rFonts w:ascii="Times New Roman" w:hAnsi="Times New Roman" w:cs="Times New Roman"/>
          <w:sz w:val="28"/>
          <w:szCs w:val="28"/>
        </w:rPr>
        <w:t>Корчалова</w:t>
      </w:r>
      <w:proofErr w:type="spellEnd"/>
      <w:r w:rsidRPr="00416366">
        <w:rPr>
          <w:rFonts w:ascii="Times New Roman" w:hAnsi="Times New Roman" w:cs="Times New Roman"/>
          <w:sz w:val="28"/>
          <w:szCs w:val="28"/>
        </w:rPr>
        <w:t xml:space="preserve"> - </w:t>
      </w:r>
      <w:proofErr w:type="spellStart"/>
      <w:r w:rsidR="00EA06C0" w:rsidRPr="00416366">
        <w:rPr>
          <w:rFonts w:ascii="Times New Roman" w:hAnsi="Times New Roman" w:cs="Times New Roman"/>
          <w:i/>
          <w:iCs/>
          <w:sz w:val="28"/>
          <w:szCs w:val="28"/>
        </w:rPr>
        <w:t>Полонников</w:t>
      </w:r>
      <w:proofErr w:type="spellEnd"/>
      <w:r w:rsidR="00EA06C0" w:rsidRPr="00416366">
        <w:rPr>
          <w:rFonts w:ascii="Times New Roman" w:hAnsi="Times New Roman" w:cs="Times New Roman"/>
          <w:i/>
          <w:iCs/>
          <w:sz w:val="28"/>
          <w:szCs w:val="28"/>
        </w:rPr>
        <w:t xml:space="preserve"> А.А., </w:t>
      </w:r>
      <w:proofErr w:type="spellStart"/>
      <w:r w:rsidR="00EA06C0" w:rsidRPr="00416366">
        <w:rPr>
          <w:rFonts w:ascii="Times New Roman" w:hAnsi="Times New Roman" w:cs="Times New Roman"/>
          <w:i/>
          <w:iCs/>
          <w:sz w:val="28"/>
          <w:szCs w:val="28"/>
        </w:rPr>
        <w:t>Калачикова</w:t>
      </w:r>
      <w:proofErr w:type="spellEnd"/>
      <w:r w:rsidR="00EA06C0" w:rsidRPr="00416366">
        <w:rPr>
          <w:rFonts w:ascii="Times New Roman" w:hAnsi="Times New Roman" w:cs="Times New Roman"/>
          <w:i/>
          <w:iCs/>
          <w:sz w:val="28"/>
          <w:szCs w:val="28"/>
        </w:rPr>
        <w:t xml:space="preserve"> О.Н., Король Д.Ю., </w:t>
      </w:r>
      <w:proofErr w:type="spellStart"/>
      <w:r w:rsidR="00EA06C0" w:rsidRPr="00416366">
        <w:rPr>
          <w:rFonts w:ascii="Times New Roman" w:hAnsi="Times New Roman" w:cs="Times New Roman"/>
          <w:i/>
          <w:iCs/>
          <w:sz w:val="28"/>
          <w:szCs w:val="28"/>
        </w:rPr>
        <w:t>Корчалова</w:t>
      </w:r>
      <w:proofErr w:type="spellEnd"/>
      <w:r w:rsidR="00EA06C0" w:rsidRPr="00416366">
        <w:rPr>
          <w:rFonts w:ascii="Times New Roman" w:hAnsi="Times New Roman" w:cs="Times New Roman"/>
          <w:i/>
          <w:iCs/>
          <w:sz w:val="28"/>
          <w:szCs w:val="28"/>
        </w:rPr>
        <w:t xml:space="preserve"> Н.Д.</w:t>
      </w:r>
      <w:r w:rsidR="00EA06C0" w:rsidRPr="00416366">
        <w:rPr>
          <w:rFonts w:ascii="Times New Roman" w:hAnsi="Times New Roman" w:cs="Times New Roman"/>
          <w:sz w:val="28"/>
          <w:szCs w:val="28"/>
        </w:rPr>
        <w:t xml:space="preserve"> </w:t>
      </w:r>
      <w:proofErr w:type="spellStart"/>
      <w:r w:rsidR="00EA06C0" w:rsidRPr="00416366">
        <w:rPr>
          <w:rFonts w:ascii="Times New Roman" w:hAnsi="Times New Roman" w:cs="Times New Roman"/>
          <w:sz w:val="28"/>
          <w:szCs w:val="28"/>
        </w:rPr>
        <w:t>Текстоцентрированный</w:t>
      </w:r>
      <w:proofErr w:type="spellEnd"/>
      <w:r w:rsidR="00EA06C0" w:rsidRPr="00416366">
        <w:rPr>
          <w:rFonts w:ascii="Times New Roman" w:hAnsi="Times New Roman" w:cs="Times New Roman"/>
          <w:sz w:val="28"/>
          <w:szCs w:val="28"/>
        </w:rPr>
        <w:t xml:space="preserve"> образовательный дискурс в зеркале современной визуальной культуры // Высшее образование в России. 2016. № 10. С.48-61.</w:t>
      </w:r>
    </w:p>
    <w:p w14:paraId="41D4D42C" w14:textId="5ADDB151" w:rsidR="0001314C" w:rsidRPr="00416366" w:rsidRDefault="00664F8F" w:rsidP="006A6CA1">
      <w:pPr>
        <w:autoSpaceDE w:val="0"/>
        <w:autoSpaceDN w:val="0"/>
        <w:adjustRightInd w:val="0"/>
        <w:spacing w:after="0" w:line="360" w:lineRule="auto"/>
        <w:jc w:val="both"/>
        <w:rPr>
          <w:rFonts w:ascii="Times New Roman" w:hAnsi="Times New Roman" w:cs="Times New Roman"/>
          <w:sz w:val="28"/>
          <w:szCs w:val="28"/>
        </w:rPr>
      </w:pPr>
      <w:r w:rsidRPr="00416366">
        <w:rPr>
          <w:rFonts w:ascii="Times New Roman" w:hAnsi="Times New Roman" w:cs="Times New Roman"/>
          <w:sz w:val="28"/>
          <w:szCs w:val="28"/>
        </w:rPr>
        <w:t xml:space="preserve">Попова - </w:t>
      </w:r>
      <w:r w:rsidR="0001314C" w:rsidRPr="00416366">
        <w:rPr>
          <w:rFonts w:ascii="Times New Roman" w:hAnsi="Times New Roman" w:cs="Times New Roman"/>
          <w:i/>
          <w:iCs/>
          <w:sz w:val="28"/>
          <w:szCs w:val="28"/>
        </w:rPr>
        <w:t>Попова Д.А.</w:t>
      </w:r>
      <w:r w:rsidR="0001314C" w:rsidRPr="00416366">
        <w:rPr>
          <w:rFonts w:ascii="Times New Roman" w:hAnsi="Times New Roman" w:cs="Times New Roman"/>
          <w:sz w:val="28"/>
          <w:szCs w:val="28"/>
        </w:rPr>
        <w:t xml:space="preserve"> Способы репрезентации субъекта </w:t>
      </w:r>
      <w:proofErr w:type="gramStart"/>
      <w:r w:rsidR="0001314C" w:rsidRPr="00416366">
        <w:rPr>
          <w:rFonts w:ascii="Times New Roman" w:hAnsi="Times New Roman" w:cs="Times New Roman"/>
          <w:sz w:val="28"/>
          <w:szCs w:val="28"/>
        </w:rPr>
        <w:t>интернет-дискурса</w:t>
      </w:r>
      <w:proofErr w:type="gramEnd"/>
      <w:r w:rsidR="0001314C" w:rsidRPr="00416366">
        <w:rPr>
          <w:rFonts w:ascii="Times New Roman" w:hAnsi="Times New Roman" w:cs="Times New Roman"/>
          <w:sz w:val="28"/>
          <w:szCs w:val="28"/>
        </w:rPr>
        <w:t xml:space="preserve"> </w:t>
      </w:r>
      <w:proofErr w:type="spellStart"/>
      <w:r w:rsidR="0001314C" w:rsidRPr="00416366">
        <w:rPr>
          <w:rFonts w:ascii="Times New Roman" w:hAnsi="Times New Roman" w:cs="Times New Roman"/>
          <w:sz w:val="28"/>
          <w:szCs w:val="28"/>
        </w:rPr>
        <w:t>межперсонального</w:t>
      </w:r>
      <w:proofErr w:type="spellEnd"/>
      <w:r w:rsidR="0001314C" w:rsidRPr="00416366">
        <w:rPr>
          <w:rFonts w:ascii="Times New Roman" w:hAnsi="Times New Roman" w:cs="Times New Roman"/>
          <w:sz w:val="28"/>
          <w:szCs w:val="28"/>
        </w:rPr>
        <w:t xml:space="preserve"> уровня коммуникации в жанре комментария (на материале французского языка) // </w:t>
      </w:r>
      <w:r w:rsidR="0001314C" w:rsidRPr="00416366">
        <w:rPr>
          <w:rFonts w:ascii="Times New Roman" w:hAnsi="Times New Roman" w:cs="Times New Roman"/>
          <w:spacing w:val="-10"/>
          <w:sz w:val="28"/>
          <w:szCs w:val="28"/>
        </w:rPr>
        <w:t xml:space="preserve">Эволюция и трансформация дискурсов: языковые и социокультурные аспекты: сборник научных статей. – Самара: Изд-во «Самарский университет», 2015. – С. 46-52. </w:t>
      </w:r>
    </w:p>
    <w:p w14:paraId="1CDC6A49" w14:textId="34254E6A" w:rsidR="0001314C" w:rsidRPr="00416366" w:rsidRDefault="000632CC" w:rsidP="006A6CA1">
      <w:pPr>
        <w:spacing w:after="0" w:line="360" w:lineRule="auto"/>
        <w:jc w:val="both"/>
        <w:rPr>
          <w:rFonts w:ascii="Times New Roman" w:hAnsi="Times New Roman" w:cs="Times New Roman"/>
          <w:sz w:val="28"/>
          <w:szCs w:val="28"/>
        </w:rPr>
      </w:pPr>
      <w:r w:rsidRPr="00416366">
        <w:rPr>
          <w:rFonts w:ascii="Times New Roman" w:hAnsi="Times New Roman" w:cs="Times New Roman"/>
          <w:sz w:val="28"/>
          <w:szCs w:val="28"/>
        </w:rPr>
        <w:lastRenderedPageBreak/>
        <w:t xml:space="preserve">Серебренникова - </w:t>
      </w:r>
      <w:r w:rsidR="0001314C" w:rsidRPr="00416366">
        <w:rPr>
          <w:rFonts w:ascii="Times New Roman" w:hAnsi="Times New Roman" w:cs="Times New Roman"/>
          <w:i/>
          <w:iCs/>
          <w:sz w:val="28"/>
          <w:szCs w:val="28"/>
        </w:rPr>
        <w:t>Серебренникова Е.Ф.</w:t>
      </w:r>
      <w:r w:rsidR="0001314C" w:rsidRPr="00416366">
        <w:rPr>
          <w:rFonts w:ascii="Times New Roman" w:hAnsi="Times New Roman" w:cs="Times New Roman"/>
          <w:sz w:val="28"/>
          <w:szCs w:val="28"/>
        </w:rPr>
        <w:t xml:space="preserve"> Основания уровневого подхода и векторного анализа в семиотическом моделировании интернета // Вестник ИГЛУ. - Иркутск, 2012. - № 1 (17). - С 20-27.</w:t>
      </w:r>
    </w:p>
    <w:p w14:paraId="4EE6453D" w14:textId="091E1BE6" w:rsidR="00EA06C0" w:rsidRPr="00416366" w:rsidRDefault="000632CC" w:rsidP="006A6CA1">
      <w:pPr>
        <w:spacing w:line="360" w:lineRule="auto"/>
        <w:jc w:val="both"/>
        <w:rPr>
          <w:rFonts w:ascii="Times New Roman" w:hAnsi="Times New Roman" w:cs="Times New Roman"/>
          <w:sz w:val="28"/>
          <w:szCs w:val="28"/>
        </w:rPr>
      </w:pPr>
      <w:bookmarkStart w:id="4" w:name="_GoBack"/>
      <w:bookmarkEnd w:id="4"/>
      <w:proofErr w:type="spellStart"/>
      <w:r w:rsidRPr="00416366">
        <w:rPr>
          <w:rFonts w:ascii="Times New Roman" w:hAnsi="Times New Roman" w:cs="Times New Roman"/>
          <w:sz w:val="28"/>
          <w:szCs w:val="28"/>
        </w:rPr>
        <w:t>Яхиббаева</w:t>
      </w:r>
      <w:proofErr w:type="spellEnd"/>
      <w:r w:rsidRPr="00416366">
        <w:rPr>
          <w:rFonts w:ascii="Times New Roman" w:hAnsi="Times New Roman" w:cs="Times New Roman"/>
          <w:sz w:val="28"/>
          <w:szCs w:val="28"/>
        </w:rPr>
        <w:t xml:space="preserve"> - </w:t>
      </w:r>
      <w:proofErr w:type="spellStart"/>
      <w:r w:rsidR="00EA06C0" w:rsidRPr="00416366">
        <w:rPr>
          <w:rFonts w:ascii="Times New Roman" w:hAnsi="Times New Roman" w:cs="Times New Roman"/>
          <w:i/>
          <w:iCs/>
          <w:sz w:val="28"/>
          <w:szCs w:val="28"/>
        </w:rPr>
        <w:t>Яхиббаева</w:t>
      </w:r>
      <w:proofErr w:type="spellEnd"/>
      <w:r w:rsidR="00EA06C0" w:rsidRPr="00416366">
        <w:rPr>
          <w:rFonts w:ascii="Times New Roman" w:hAnsi="Times New Roman" w:cs="Times New Roman"/>
          <w:i/>
          <w:iCs/>
          <w:sz w:val="28"/>
          <w:szCs w:val="28"/>
        </w:rPr>
        <w:t xml:space="preserve"> Л.М.</w:t>
      </w:r>
      <w:r w:rsidR="00EA06C0" w:rsidRPr="00416366">
        <w:rPr>
          <w:rFonts w:ascii="Times New Roman" w:hAnsi="Times New Roman" w:cs="Times New Roman"/>
          <w:sz w:val="28"/>
          <w:szCs w:val="28"/>
        </w:rPr>
        <w:t xml:space="preserve"> Учебный текст как особый вид вторичного текста и составляющая учебного дискурса // Вестник Башкирского университета. 2008. № 4. С.1029-1031.</w:t>
      </w:r>
    </w:p>
    <w:p w14:paraId="78F509A7" w14:textId="77777777" w:rsidR="00416366" w:rsidRPr="006054EA" w:rsidRDefault="00416366">
      <w:pPr>
        <w:spacing w:line="360" w:lineRule="auto"/>
        <w:ind w:left="720"/>
        <w:jc w:val="both"/>
        <w:rPr>
          <w:rFonts w:ascii="Times New Roman" w:hAnsi="Times New Roman" w:cs="Times New Roman"/>
          <w:sz w:val="29"/>
          <w:szCs w:val="29"/>
        </w:rPr>
      </w:pPr>
    </w:p>
    <w:sectPr w:rsidR="00416366" w:rsidRPr="00605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0AEC"/>
    <w:multiLevelType w:val="multilevel"/>
    <w:tmpl w:val="B1EE967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6614285"/>
    <w:multiLevelType w:val="hybridMultilevel"/>
    <w:tmpl w:val="D6EA7424"/>
    <w:lvl w:ilvl="0" w:tplc="189EA9E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194D5209"/>
    <w:multiLevelType w:val="hybridMultilevel"/>
    <w:tmpl w:val="DF6A978A"/>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
    <w:nsid w:val="240D380E"/>
    <w:multiLevelType w:val="hybridMultilevel"/>
    <w:tmpl w:val="A1CEFFE4"/>
    <w:lvl w:ilvl="0" w:tplc="30D6E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1355369"/>
    <w:multiLevelType w:val="hybridMultilevel"/>
    <w:tmpl w:val="92D0BCBA"/>
    <w:lvl w:ilvl="0" w:tplc="FDD20F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45"/>
    <w:rsid w:val="0001314C"/>
    <w:rsid w:val="00045CB9"/>
    <w:rsid w:val="000632CC"/>
    <w:rsid w:val="00073829"/>
    <w:rsid w:val="000822C9"/>
    <w:rsid w:val="000A0841"/>
    <w:rsid w:val="000E3EC6"/>
    <w:rsid w:val="000E5D82"/>
    <w:rsid w:val="001254D7"/>
    <w:rsid w:val="001718EE"/>
    <w:rsid w:val="00192AB2"/>
    <w:rsid w:val="001A0F7A"/>
    <w:rsid w:val="001C3A9F"/>
    <w:rsid w:val="001C55B6"/>
    <w:rsid w:val="001D75E5"/>
    <w:rsid w:val="001E231A"/>
    <w:rsid w:val="002111AC"/>
    <w:rsid w:val="00221955"/>
    <w:rsid w:val="00236E2C"/>
    <w:rsid w:val="0026264E"/>
    <w:rsid w:val="00273DE8"/>
    <w:rsid w:val="002868AA"/>
    <w:rsid w:val="002C1E10"/>
    <w:rsid w:val="002F5452"/>
    <w:rsid w:val="002F6E4D"/>
    <w:rsid w:val="00313E2D"/>
    <w:rsid w:val="00316085"/>
    <w:rsid w:val="00316F80"/>
    <w:rsid w:val="00353BAC"/>
    <w:rsid w:val="00393C5E"/>
    <w:rsid w:val="003B7B02"/>
    <w:rsid w:val="003C0A76"/>
    <w:rsid w:val="003C1097"/>
    <w:rsid w:val="00416366"/>
    <w:rsid w:val="0043577C"/>
    <w:rsid w:val="004458A8"/>
    <w:rsid w:val="004A1455"/>
    <w:rsid w:val="004B2918"/>
    <w:rsid w:val="004B598E"/>
    <w:rsid w:val="004E04F7"/>
    <w:rsid w:val="005143BF"/>
    <w:rsid w:val="00585D70"/>
    <w:rsid w:val="005A6567"/>
    <w:rsid w:val="005B30E3"/>
    <w:rsid w:val="005B463B"/>
    <w:rsid w:val="005D510D"/>
    <w:rsid w:val="005D5913"/>
    <w:rsid w:val="005F0221"/>
    <w:rsid w:val="005F0F5A"/>
    <w:rsid w:val="005F38AB"/>
    <w:rsid w:val="006054EA"/>
    <w:rsid w:val="00605878"/>
    <w:rsid w:val="00664F8F"/>
    <w:rsid w:val="006971AD"/>
    <w:rsid w:val="006974D4"/>
    <w:rsid w:val="006A6CA1"/>
    <w:rsid w:val="006B4F57"/>
    <w:rsid w:val="006D7C0B"/>
    <w:rsid w:val="006E1746"/>
    <w:rsid w:val="006E7F40"/>
    <w:rsid w:val="006F7A19"/>
    <w:rsid w:val="00715903"/>
    <w:rsid w:val="007241E0"/>
    <w:rsid w:val="007716E7"/>
    <w:rsid w:val="00774D04"/>
    <w:rsid w:val="00774D17"/>
    <w:rsid w:val="00775E01"/>
    <w:rsid w:val="007B1CF9"/>
    <w:rsid w:val="00806790"/>
    <w:rsid w:val="0086457A"/>
    <w:rsid w:val="008A1A90"/>
    <w:rsid w:val="008C7628"/>
    <w:rsid w:val="008D4BDD"/>
    <w:rsid w:val="008E63C9"/>
    <w:rsid w:val="008E764F"/>
    <w:rsid w:val="008F3E92"/>
    <w:rsid w:val="009019B5"/>
    <w:rsid w:val="009041EE"/>
    <w:rsid w:val="00911446"/>
    <w:rsid w:val="00936911"/>
    <w:rsid w:val="009579F5"/>
    <w:rsid w:val="0096054F"/>
    <w:rsid w:val="0096382B"/>
    <w:rsid w:val="00973F35"/>
    <w:rsid w:val="00994C00"/>
    <w:rsid w:val="009A0282"/>
    <w:rsid w:val="009E73A1"/>
    <w:rsid w:val="00A54F86"/>
    <w:rsid w:val="00AA03A6"/>
    <w:rsid w:val="00AB62AE"/>
    <w:rsid w:val="00AC5FD8"/>
    <w:rsid w:val="00B23782"/>
    <w:rsid w:val="00B47945"/>
    <w:rsid w:val="00B72F2C"/>
    <w:rsid w:val="00B7578D"/>
    <w:rsid w:val="00B83D34"/>
    <w:rsid w:val="00B95298"/>
    <w:rsid w:val="00BB2A0C"/>
    <w:rsid w:val="00BB4F05"/>
    <w:rsid w:val="00BD2805"/>
    <w:rsid w:val="00BF3982"/>
    <w:rsid w:val="00C06B6E"/>
    <w:rsid w:val="00C25241"/>
    <w:rsid w:val="00C371D1"/>
    <w:rsid w:val="00C52CDC"/>
    <w:rsid w:val="00C5540B"/>
    <w:rsid w:val="00C74B98"/>
    <w:rsid w:val="00CB1A69"/>
    <w:rsid w:val="00CE2BC1"/>
    <w:rsid w:val="00CE7741"/>
    <w:rsid w:val="00D150FF"/>
    <w:rsid w:val="00D312C2"/>
    <w:rsid w:val="00DB0984"/>
    <w:rsid w:val="00DD170D"/>
    <w:rsid w:val="00E05978"/>
    <w:rsid w:val="00E060F1"/>
    <w:rsid w:val="00E2190E"/>
    <w:rsid w:val="00E2675F"/>
    <w:rsid w:val="00E4782B"/>
    <w:rsid w:val="00E549EA"/>
    <w:rsid w:val="00E552C4"/>
    <w:rsid w:val="00E812E1"/>
    <w:rsid w:val="00EA06C0"/>
    <w:rsid w:val="00EA1EBD"/>
    <w:rsid w:val="00EB4FCD"/>
    <w:rsid w:val="00EC170B"/>
    <w:rsid w:val="00ED47D0"/>
    <w:rsid w:val="00EF1B8F"/>
    <w:rsid w:val="00EF5A77"/>
    <w:rsid w:val="00F1180F"/>
    <w:rsid w:val="00F123E5"/>
    <w:rsid w:val="00F17FAE"/>
    <w:rsid w:val="00F27AD6"/>
    <w:rsid w:val="00F36F25"/>
    <w:rsid w:val="00F43667"/>
    <w:rsid w:val="00FD2F46"/>
    <w:rsid w:val="00FD4D50"/>
    <w:rsid w:val="00FE6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16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945"/>
    <w:pPr>
      <w:ind w:left="720"/>
      <w:contextualSpacing/>
    </w:pPr>
  </w:style>
  <w:style w:type="paragraph" w:customStyle="1" w:styleId="bigtext">
    <w:name w:val="bigtext"/>
    <w:basedOn w:val="a"/>
    <w:rsid w:val="00125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lp">
    <w:name w:val="help"/>
    <w:basedOn w:val="a0"/>
    <w:rsid w:val="001254D7"/>
  </w:style>
  <w:style w:type="character" w:styleId="a4">
    <w:name w:val="Hyperlink"/>
    <w:basedOn w:val="a0"/>
    <w:uiPriority w:val="99"/>
    <w:unhideWhenUsed/>
    <w:rsid w:val="001254D7"/>
    <w:rPr>
      <w:color w:val="0000FF"/>
      <w:u w:val="single"/>
    </w:rPr>
  </w:style>
  <w:style w:type="character" w:customStyle="1" w:styleId="help1">
    <w:name w:val="help1"/>
    <w:basedOn w:val="a0"/>
    <w:rsid w:val="001254D7"/>
  </w:style>
  <w:style w:type="paragraph" w:styleId="a5">
    <w:name w:val="Balloon Text"/>
    <w:basedOn w:val="a"/>
    <w:link w:val="a6"/>
    <w:uiPriority w:val="99"/>
    <w:semiHidden/>
    <w:unhideWhenUsed/>
    <w:rsid w:val="001254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54D7"/>
    <w:rPr>
      <w:rFonts w:ascii="Tahoma" w:hAnsi="Tahoma" w:cs="Tahoma"/>
      <w:sz w:val="16"/>
      <w:szCs w:val="16"/>
    </w:rPr>
  </w:style>
  <w:style w:type="character" w:styleId="a7">
    <w:name w:val="Strong"/>
    <w:basedOn w:val="a0"/>
    <w:uiPriority w:val="99"/>
    <w:qFormat/>
    <w:rsid w:val="001254D7"/>
    <w:rPr>
      <w:b/>
      <w:bCs/>
    </w:rPr>
  </w:style>
  <w:style w:type="character" w:customStyle="1" w:styleId="20">
    <w:name w:val="Заголовок 2 Знак"/>
    <w:basedOn w:val="a0"/>
    <w:link w:val="2"/>
    <w:uiPriority w:val="9"/>
    <w:rsid w:val="007716E7"/>
    <w:rPr>
      <w:rFonts w:ascii="Times New Roman" w:eastAsia="Times New Roman" w:hAnsi="Times New Roman" w:cs="Times New Roman"/>
      <w:b/>
      <w:bCs/>
      <w:sz w:val="36"/>
      <w:szCs w:val="36"/>
      <w:lang w:eastAsia="ru-RU"/>
    </w:rPr>
  </w:style>
  <w:style w:type="character" w:customStyle="1" w:styleId="UnresolvedMention">
    <w:name w:val="Unresolved Mention"/>
    <w:basedOn w:val="a0"/>
    <w:uiPriority w:val="99"/>
    <w:semiHidden/>
    <w:unhideWhenUsed/>
    <w:rsid w:val="005143BF"/>
    <w:rPr>
      <w:color w:val="605E5C"/>
      <w:shd w:val="clear" w:color="auto" w:fill="E1DFDD"/>
    </w:rPr>
  </w:style>
  <w:style w:type="character" w:customStyle="1" w:styleId="1">
    <w:name w:val="Замещающий текст1"/>
    <w:semiHidden/>
    <w:rsid w:val="00E812E1"/>
    <w:rPr>
      <w:rFonts w:cs="Times New Roman"/>
      <w:color w:val="808080"/>
    </w:rPr>
  </w:style>
  <w:style w:type="paragraph" w:styleId="a8">
    <w:name w:val="Normal (Web)"/>
    <w:basedOn w:val="a"/>
    <w:uiPriority w:val="99"/>
    <w:unhideWhenUsed/>
    <w:rsid w:val="00E81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12E1"/>
  </w:style>
  <w:style w:type="character" w:customStyle="1" w:styleId="wmi-callto">
    <w:name w:val="wmi-callto"/>
    <w:basedOn w:val="a0"/>
    <w:uiPriority w:val="99"/>
    <w:rsid w:val="00E81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16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945"/>
    <w:pPr>
      <w:ind w:left="720"/>
      <w:contextualSpacing/>
    </w:pPr>
  </w:style>
  <w:style w:type="paragraph" w:customStyle="1" w:styleId="bigtext">
    <w:name w:val="bigtext"/>
    <w:basedOn w:val="a"/>
    <w:rsid w:val="00125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lp">
    <w:name w:val="help"/>
    <w:basedOn w:val="a0"/>
    <w:rsid w:val="001254D7"/>
  </w:style>
  <w:style w:type="character" w:styleId="a4">
    <w:name w:val="Hyperlink"/>
    <w:basedOn w:val="a0"/>
    <w:uiPriority w:val="99"/>
    <w:unhideWhenUsed/>
    <w:rsid w:val="001254D7"/>
    <w:rPr>
      <w:color w:val="0000FF"/>
      <w:u w:val="single"/>
    </w:rPr>
  </w:style>
  <w:style w:type="character" w:customStyle="1" w:styleId="help1">
    <w:name w:val="help1"/>
    <w:basedOn w:val="a0"/>
    <w:rsid w:val="001254D7"/>
  </w:style>
  <w:style w:type="paragraph" w:styleId="a5">
    <w:name w:val="Balloon Text"/>
    <w:basedOn w:val="a"/>
    <w:link w:val="a6"/>
    <w:uiPriority w:val="99"/>
    <w:semiHidden/>
    <w:unhideWhenUsed/>
    <w:rsid w:val="001254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54D7"/>
    <w:rPr>
      <w:rFonts w:ascii="Tahoma" w:hAnsi="Tahoma" w:cs="Tahoma"/>
      <w:sz w:val="16"/>
      <w:szCs w:val="16"/>
    </w:rPr>
  </w:style>
  <w:style w:type="character" w:styleId="a7">
    <w:name w:val="Strong"/>
    <w:basedOn w:val="a0"/>
    <w:uiPriority w:val="99"/>
    <w:qFormat/>
    <w:rsid w:val="001254D7"/>
    <w:rPr>
      <w:b/>
      <w:bCs/>
    </w:rPr>
  </w:style>
  <w:style w:type="character" w:customStyle="1" w:styleId="20">
    <w:name w:val="Заголовок 2 Знак"/>
    <w:basedOn w:val="a0"/>
    <w:link w:val="2"/>
    <w:uiPriority w:val="9"/>
    <w:rsid w:val="007716E7"/>
    <w:rPr>
      <w:rFonts w:ascii="Times New Roman" w:eastAsia="Times New Roman" w:hAnsi="Times New Roman" w:cs="Times New Roman"/>
      <w:b/>
      <w:bCs/>
      <w:sz w:val="36"/>
      <w:szCs w:val="36"/>
      <w:lang w:eastAsia="ru-RU"/>
    </w:rPr>
  </w:style>
  <w:style w:type="character" w:customStyle="1" w:styleId="UnresolvedMention">
    <w:name w:val="Unresolved Mention"/>
    <w:basedOn w:val="a0"/>
    <w:uiPriority w:val="99"/>
    <w:semiHidden/>
    <w:unhideWhenUsed/>
    <w:rsid w:val="005143BF"/>
    <w:rPr>
      <w:color w:val="605E5C"/>
      <w:shd w:val="clear" w:color="auto" w:fill="E1DFDD"/>
    </w:rPr>
  </w:style>
  <w:style w:type="character" w:customStyle="1" w:styleId="1">
    <w:name w:val="Замещающий текст1"/>
    <w:semiHidden/>
    <w:rsid w:val="00E812E1"/>
    <w:rPr>
      <w:rFonts w:cs="Times New Roman"/>
      <w:color w:val="808080"/>
    </w:rPr>
  </w:style>
  <w:style w:type="paragraph" w:styleId="a8">
    <w:name w:val="Normal (Web)"/>
    <w:basedOn w:val="a"/>
    <w:uiPriority w:val="99"/>
    <w:unhideWhenUsed/>
    <w:rsid w:val="00E81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12E1"/>
  </w:style>
  <w:style w:type="character" w:customStyle="1" w:styleId="wmi-callto">
    <w:name w:val="wmi-callto"/>
    <w:basedOn w:val="a0"/>
    <w:uiPriority w:val="99"/>
    <w:rsid w:val="00E81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0118">
      <w:bodyDiv w:val="1"/>
      <w:marLeft w:val="0"/>
      <w:marRight w:val="0"/>
      <w:marTop w:val="0"/>
      <w:marBottom w:val="0"/>
      <w:divBdr>
        <w:top w:val="none" w:sz="0" w:space="0" w:color="auto"/>
        <w:left w:val="none" w:sz="0" w:space="0" w:color="auto"/>
        <w:bottom w:val="none" w:sz="0" w:space="0" w:color="auto"/>
        <w:right w:val="none" w:sz="0" w:space="0" w:color="auto"/>
      </w:divBdr>
      <w:divsChild>
        <w:div w:id="370694274">
          <w:marLeft w:val="0"/>
          <w:marRight w:val="0"/>
          <w:marTop w:val="0"/>
          <w:marBottom w:val="0"/>
          <w:divBdr>
            <w:top w:val="none" w:sz="0" w:space="0" w:color="auto"/>
            <w:left w:val="none" w:sz="0" w:space="0" w:color="auto"/>
            <w:bottom w:val="none" w:sz="0" w:space="0" w:color="auto"/>
            <w:right w:val="none" w:sz="0" w:space="0" w:color="auto"/>
          </w:divBdr>
          <w:divsChild>
            <w:div w:id="1501239473">
              <w:marLeft w:val="0"/>
              <w:marRight w:val="0"/>
              <w:marTop w:val="0"/>
              <w:marBottom w:val="0"/>
              <w:divBdr>
                <w:top w:val="none" w:sz="0" w:space="0" w:color="auto"/>
                <w:left w:val="none" w:sz="0" w:space="0" w:color="auto"/>
                <w:bottom w:val="none" w:sz="0" w:space="0" w:color="auto"/>
                <w:right w:val="none" w:sz="0" w:space="0" w:color="auto"/>
              </w:divBdr>
            </w:div>
            <w:div w:id="11242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3328">
      <w:bodyDiv w:val="1"/>
      <w:marLeft w:val="0"/>
      <w:marRight w:val="0"/>
      <w:marTop w:val="0"/>
      <w:marBottom w:val="0"/>
      <w:divBdr>
        <w:top w:val="none" w:sz="0" w:space="0" w:color="auto"/>
        <w:left w:val="none" w:sz="0" w:space="0" w:color="auto"/>
        <w:bottom w:val="none" w:sz="0" w:space="0" w:color="auto"/>
        <w:right w:val="none" w:sz="0" w:space="0" w:color="auto"/>
      </w:divBdr>
      <w:divsChild>
        <w:div w:id="1134177414">
          <w:marLeft w:val="0"/>
          <w:marRight w:val="0"/>
          <w:marTop w:val="0"/>
          <w:marBottom w:val="0"/>
          <w:divBdr>
            <w:top w:val="none" w:sz="0" w:space="0" w:color="auto"/>
            <w:left w:val="none" w:sz="0" w:space="0" w:color="auto"/>
            <w:bottom w:val="none" w:sz="0" w:space="0" w:color="auto"/>
            <w:right w:val="none" w:sz="0" w:space="0" w:color="auto"/>
          </w:divBdr>
          <w:divsChild>
            <w:div w:id="5620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ethe.de/ins/kr/de/spr/mag/21927962.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4410</Words>
  <Characters>25139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seminar</dc:creator>
  <cp:lastModifiedBy>seminar</cp:lastModifiedBy>
  <cp:revision>3</cp:revision>
  <dcterms:created xsi:type="dcterms:W3CDTF">2021-05-11T11:18:00Z</dcterms:created>
  <dcterms:modified xsi:type="dcterms:W3CDTF">2021-05-11T11:43:00Z</dcterms:modified>
</cp:coreProperties>
</file>