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E9" w:rsidRPr="002D6670" w:rsidRDefault="00716CE9" w:rsidP="00DF78DB">
      <w:pPr>
        <w:spacing w:after="0" w:line="360" w:lineRule="auto"/>
        <w:ind w:firstLine="709"/>
        <w:jc w:val="both"/>
        <w:rPr>
          <w:rFonts w:ascii="Times New Roman" w:hAnsi="Times New Roman" w:cs="Times New Roman"/>
          <w:b/>
          <w:bCs/>
          <w:sz w:val="28"/>
          <w:szCs w:val="28"/>
        </w:rPr>
      </w:pPr>
      <w:r w:rsidRPr="002D6670">
        <w:rPr>
          <w:rFonts w:ascii="Times New Roman" w:hAnsi="Times New Roman" w:cs="Times New Roman"/>
          <w:b/>
          <w:bCs/>
          <w:sz w:val="28"/>
          <w:szCs w:val="28"/>
        </w:rPr>
        <w:t>УДК 93/94</w:t>
      </w:r>
    </w:p>
    <w:p w:rsidR="00716CE9" w:rsidRPr="002D6670" w:rsidRDefault="00716CE9" w:rsidP="00DF78DB">
      <w:pPr>
        <w:spacing w:after="0" w:line="360" w:lineRule="auto"/>
        <w:ind w:firstLine="709"/>
        <w:jc w:val="center"/>
        <w:rPr>
          <w:rFonts w:ascii="Times New Roman" w:hAnsi="Times New Roman" w:cs="Times New Roman"/>
          <w:b/>
          <w:bCs/>
          <w:sz w:val="28"/>
          <w:szCs w:val="28"/>
        </w:rPr>
      </w:pPr>
    </w:p>
    <w:p w:rsidR="00C6364B" w:rsidRPr="002D6670" w:rsidRDefault="00C6364B" w:rsidP="00DF78DB">
      <w:pPr>
        <w:spacing w:after="0" w:line="360" w:lineRule="auto"/>
        <w:ind w:firstLine="709"/>
        <w:jc w:val="center"/>
        <w:rPr>
          <w:rFonts w:ascii="Times New Roman" w:hAnsi="Times New Roman" w:cs="Times New Roman"/>
          <w:b/>
          <w:bCs/>
          <w:sz w:val="28"/>
          <w:szCs w:val="28"/>
        </w:rPr>
      </w:pPr>
      <w:r w:rsidRPr="002D6670">
        <w:rPr>
          <w:rFonts w:ascii="Times New Roman" w:hAnsi="Times New Roman" w:cs="Times New Roman"/>
          <w:b/>
          <w:bCs/>
          <w:sz w:val="28"/>
          <w:szCs w:val="28"/>
        </w:rPr>
        <w:t>«Если винтик упадёт, то другой прикрутят»</w:t>
      </w:r>
    </w:p>
    <w:p w:rsidR="006C1882" w:rsidRPr="002D6670" w:rsidRDefault="00C6364B" w:rsidP="005877B4">
      <w:pPr>
        <w:spacing w:after="0" w:line="240" w:lineRule="auto"/>
        <w:ind w:firstLine="706"/>
        <w:jc w:val="center"/>
        <w:rPr>
          <w:rFonts w:ascii="Times New Roman" w:hAnsi="Times New Roman" w:cs="Times New Roman"/>
          <w:b/>
          <w:bCs/>
          <w:i/>
          <w:iCs/>
          <w:sz w:val="28"/>
          <w:szCs w:val="28"/>
        </w:rPr>
      </w:pPr>
      <w:r w:rsidRPr="002D6670">
        <w:rPr>
          <w:rFonts w:ascii="Times New Roman" w:hAnsi="Times New Roman" w:cs="Times New Roman"/>
          <w:b/>
          <w:bCs/>
          <w:i/>
          <w:iCs/>
          <w:sz w:val="28"/>
          <w:szCs w:val="28"/>
        </w:rPr>
        <w:t>(</w:t>
      </w:r>
      <w:r w:rsidR="007A6783" w:rsidRPr="002D6670">
        <w:rPr>
          <w:rFonts w:ascii="Times New Roman" w:hAnsi="Times New Roman" w:cs="Times New Roman"/>
          <w:b/>
          <w:bCs/>
          <w:i/>
          <w:iCs/>
          <w:sz w:val="28"/>
          <w:szCs w:val="28"/>
        </w:rPr>
        <w:t>Рецензия на книгу «</w:t>
      </w:r>
      <w:r w:rsidR="006C1882" w:rsidRPr="002D6670">
        <w:rPr>
          <w:rFonts w:ascii="Times New Roman" w:hAnsi="Times New Roman" w:cs="Times New Roman"/>
          <w:b/>
          <w:bCs/>
          <w:i/>
          <w:iCs/>
          <w:sz w:val="28"/>
          <w:szCs w:val="28"/>
        </w:rPr>
        <w:t>Память из пламени Афганистана: Интервью с воинами-интернационалистами афганской войны 1979–1989 годов. Книга 4. Кыргызстан</w:t>
      </w:r>
      <w:r w:rsidR="007A6783" w:rsidRPr="002D6670">
        <w:rPr>
          <w:rFonts w:ascii="Times New Roman" w:hAnsi="Times New Roman" w:cs="Times New Roman"/>
          <w:b/>
          <w:bCs/>
          <w:i/>
          <w:iCs/>
          <w:sz w:val="28"/>
          <w:szCs w:val="28"/>
        </w:rPr>
        <w:t>»</w:t>
      </w:r>
      <w:r w:rsidR="006C1882" w:rsidRPr="002D6670">
        <w:rPr>
          <w:rFonts w:ascii="Times New Roman" w:hAnsi="Times New Roman" w:cs="Times New Roman"/>
          <w:b/>
          <w:bCs/>
          <w:i/>
          <w:iCs/>
          <w:sz w:val="28"/>
          <w:szCs w:val="28"/>
        </w:rPr>
        <w:t xml:space="preserve"> / Под редакцией Эльмиры Ногойбаевой и ЭлериБитикчи. Использована методология Марлен Ларюэль, БотагозРакишевой, Гульден Ашкеновой. Б</w:t>
      </w:r>
      <w:r w:rsidR="007A6783" w:rsidRPr="002D6670">
        <w:rPr>
          <w:rFonts w:ascii="Times New Roman" w:hAnsi="Times New Roman" w:cs="Times New Roman"/>
          <w:b/>
          <w:bCs/>
          <w:i/>
          <w:iCs/>
          <w:sz w:val="28"/>
          <w:szCs w:val="28"/>
        </w:rPr>
        <w:t>ишкек,</w:t>
      </w:r>
      <w:r w:rsidR="006C1882" w:rsidRPr="002D6670">
        <w:rPr>
          <w:rFonts w:ascii="Times New Roman" w:hAnsi="Times New Roman" w:cs="Times New Roman"/>
          <w:b/>
          <w:bCs/>
          <w:i/>
          <w:iCs/>
          <w:sz w:val="28"/>
          <w:szCs w:val="28"/>
        </w:rPr>
        <w:t xml:space="preserve"> 2021. 252 с.</w:t>
      </w:r>
      <w:r w:rsidRPr="002D6670">
        <w:rPr>
          <w:rFonts w:ascii="Times New Roman" w:hAnsi="Times New Roman" w:cs="Times New Roman"/>
          <w:b/>
          <w:bCs/>
          <w:i/>
          <w:iCs/>
          <w:sz w:val="28"/>
          <w:szCs w:val="28"/>
        </w:rPr>
        <w:t>)</w:t>
      </w:r>
    </w:p>
    <w:p w:rsidR="0054233B" w:rsidRPr="002D6670" w:rsidRDefault="0054233B" w:rsidP="00DF78DB">
      <w:pPr>
        <w:spacing w:after="0" w:line="360" w:lineRule="auto"/>
        <w:ind w:firstLine="709"/>
        <w:rPr>
          <w:rFonts w:ascii="Times New Roman" w:hAnsi="Times New Roman" w:cs="Times New Roman"/>
          <w:b/>
          <w:bCs/>
          <w:i/>
          <w:iCs/>
          <w:sz w:val="28"/>
          <w:szCs w:val="28"/>
        </w:rPr>
      </w:pPr>
    </w:p>
    <w:p w:rsidR="0054233B" w:rsidRPr="002D6670" w:rsidRDefault="0054233B" w:rsidP="005877B4">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Христофоров В.С., </w:t>
      </w:r>
      <w:r w:rsidR="006C7D1B" w:rsidRPr="002D6670">
        <w:rPr>
          <w:rFonts w:ascii="Times New Roman" w:hAnsi="Times New Roman" w:cs="Times New Roman"/>
          <w:sz w:val="28"/>
          <w:szCs w:val="28"/>
        </w:rPr>
        <w:t xml:space="preserve">д-р юрид. наук, профессор, </w:t>
      </w:r>
      <w:r w:rsidRPr="002D6670">
        <w:rPr>
          <w:rFonts w:ascii="Times New Roman" w:hAnsi="Times New Roman" w:cs="Times New Roman"/>
          <w:sz w:val="28"/>
          <w:szCs w:val="28"/>
        </w:rPr>
        <w:t>главный научный сотрудник ИРИ РАН</w:t>
      </w:r>
      <w:r w:rsidR="0063320D" w:rsidRPr="002D6670">
        <w:rPr>
          <w:rFonts w:ascii="Times New Roman" w:hAnsi="Times New Roman" w:cs="Times New Roman"/>
          <w:sz w:val="28"/>
          <w:szCs w:val="28"/>
        </w:rPr>
        <w:t>,</w:t>
      </w:r>
      <w:r w:rsidR="006C7D1B" w:rsidRPr="002D6670">
        <w:rPr>
          <w:rFonts w:ascii="Times New Roman" w:hAnsi="Times New Roman" w:cs="Times New Roman"/>
          <w:sz w:val="28"/>
          <w:szCs w:val="28"/>
        </w:rPr>
        <w:t xml:space="preserve">зав. кафедрой международной безопасности </w:t>
      </w:r>
      <w:r w:rsidRPr="002D6670">
        <w:rPr>
          <w:rFonts w:ascii="Times New Roman" w:hAnsi="Times New Roman" w:cs="Times New Roman"/>
          <w:sz w:val="28"/>
          <w:szCs w:val="28"/>
        </w:rPr>
        <w:t>РГГУ</w:t>
      </w:r>
      <w:r w:rsidR="00F918AB">
        <w:rPr>
          <w:rFonts w:ascii="Times New Roman" w:hAnsi="Times New Roman" w:cs="Times New Roman"/>
          <w:sz w:val="28"/>
          <w:szCs w:val="28"/>
        </w:rPr>
        <w:t>,</w:t>
      </w:r>
      <w:r w:rsidR="006C7D1B" w:rsidRPr="002D6670">
        <w:rPr>
          <w:rFonts w:ascii="Times New Roman" w:hAnsi="Times New Roman" w:cs="Times New Roman"/>
          <w:sz w:val="28"/>
          <w:szCs w:val="28"/>
        </w:rPr>
        <w:t>член-корреспондент РАН</w:t>
      </w:r>
      <w:r w:rsidR="00101004" w:rsidRPr="002D6670">
        <w:rPr>
          <w:rFonts w:ascii="Times New Roman" w:hAnsi="Times New Roman" w:cs="Times New Roman"/>
          <w:sz w:val="28"/>
          <w:szCs w:val="28"/>
        </w:rPr>
        <w:t>.</w:t>
      </w:r>
    </w:p>
    <w:p w:rsidR="002D6670" w:rsidRPr="002D6670" w:rsidRDefault="002D6670" w:rsidP="005877B4">
      <w:pPr>
        <w:spacing w:after="0" w:line="360" w:lineRule="auto"/>
        <w:ind w:firstLine="709"/>
        <w:jc w:val="both"/>
        <w:rPr>
          <w:rFonts w:ascii="Times New Roman" w:hAnsi="Times New Roman" w:cs="Times New Roman"/>
          <w:sz w:val="28"/>
          <w:szCs w:val="28"/>
          <w:lang w:val="de-DE"/>
        </w:rPr>
      </w:pPr>
      <w:r w:rsidRPr="002D6670">
        <w:rPr>
          <w:rFonts w:ascii="Times New Roman" w:hAnsi="Times New Roman" w:cs="Times New Roman"/>
          <w:sz w:val="28"/>
          <w:szCs w:val="28"/>
          <w:shd w:val="clear" w:color="auto" w:fill="FFFFFF"/>
          <w:lang w:val="de-DE"/>
        </w:rPr>
        <w:t xml:space="preserve">e-mail: </w:t>
      </w:r>
      <w:hyperlink r:id="rId8" w:history="1">
        <w:r w:rsidRPr="002D6670">
          <w:rPr>
            <w:rStyle w:val="a7"/>
            <w:rFonts w:ascii="Times New Roman" w:hAnsi="Times New Roman" w:cs="Times New Roman"/>
            <w:color w:val="auto"/>
            <w:sz w:val="28"/>
            <w:szCs w:val="28"/>
            <w:u w:val="none"/>
            <w:shd w:val="clear" w:color="auto" w:fill="FFFFFF"/>
            <w:lang w:val="de-DE"/>
          </w:rPr>
          <w:t>xvsarhiv@rambler.ru</w:t>
        </w:r>
      </w:hyperlink>
      <w:r w:rsidRPr="002D6670">
        <w:rPr>
          <w:rFonts w:ascii="Times New Roman" w:hAnsi="Times New Roman" w:cs="Times New Roman"/>
          <w:sz w:val="28"/>
          <w:szCs w:val="28"/>
          <w:shd w:val="clear" w:color="auto" w:fill="FFFFFF"/>
          <w:lang w:val="de-DE"/>
        </w:rPr>
        <w:t>; +7-916-441-12-54.</w:t>
      </w:r>
    </w:p>
    <w:p w:rsidR="006C7D1B" w:rsidRPr="002D6670" w:rsidRDefault="006C7D1B" w:rsidP="005877B4">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Тема канд. дис.: «Обеспечение безопасности лиц, оказывающих содействие органам федеральной службы безопасности на конфиденциальной основе» (защ. в 2001 г.);</w:t>
      </w:r>
    </w:p>
    <w:p w:rsidR="006C1882" w:rsidRPr="002D6670" w:rsidRDefault="006C7D1B" w:rsidP="005877B4">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Тема докт.дис.: «Деятельность органов контрразведки НКВД СССР по обеспечению безопасности войск и учреждений Наркомата внутренних дел в годы Великой Отечественной войны 1941–1945 гг.» (защ. в 2006 г.).</w:t>
      </w:r>
    </w:p>
    <w:p w:rsidR="00101004" w:rsidRPr="00101004" w:rsidRDefault="006C7D1B" w:rsidP="004C2422">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6C7D1B">
        <w:rPr>
          <w:rFonts w:ascii="Times New Roman" w:eastAsia="Times New Roman" w:hAnsi="Times New Roman" w:cs="Times New Roman"/>
          <w:sz w:val="28"/>
          <w:szCs w:val="28"/>
          <w:lang w:eastAsia="ru-RU"/>
        </w:rPr>
        <w:t xml:space="preserve">Автор и соавтор </w:t>
      </w:r>
      <w:r w:rsidR="00C132FD">
        <w:rPr>
          <w:rFonts w:ascii="Times New Roman" w:eastAsia="Times New Roman" w:hAnsi="Times New Roman" w:cs="Times New Roman"/>
          <w:sz w:val="28"/>
          <w:szCs w:val="28"/>
          <w:lang w:eastAsia="ru-RU"/>
        </w:rPr>
        <w:t xml:space="preserve">более </w:t>
      </w:r>
      <w:r w:rsidRPr="002D6670">
        <w:rPr>
          <w:rFonts w:ascii="Times New Roman" w:eastAsia="Times New Roman" w:hAnsi="Times New Roman" w:cs="Times New Roman"/>
          <w:sz w:val="28"/>
          <w:szCs w:val="28"/>
          <w:lang w:eastAsia="ru-RU"/>
        </w:rPr>
        <w:t>3</w:t>
      </w:r>
      <w:r w:rsidRPr="006C7D1B">
        <w:rPr>
          <w:rFonts w:ascii="Times New Roman" w:eastAsia="Times New Roman" w:hAnsi="Times New Roman" w:cs="Times New Roman"/>
          <w:sz w:val="28"/>
          <w:szCs w:val="28"/>
          <w:lang w:eastAsia="ru-RU"/>
        </w:rPr>
        <w:t>20 научных работ, в т.ч.</w:t>
      </w:r>
      <w:r w:rsidR="00C132FD">
        <w:rPr>
          <w:rFonts w:ascii="Times New Roman" w:eastAsia="Times New Roman" w:hAnsi="Times New Roman" w:cs="Times New Roman"/>
          <w:sz w:val="28"/>
          <w:szCs w:val="28"/>
          <w:lang w:eastAsia="ru-RU"/>
        </w:rPr>
        <w:t>м</w:t>
      </w:r>
      <w:r w:rsidRPr="006C7D1B">
        <w:rPr>
          <w:rFonts w:ascii="Times New Roman" w:eastAsia="Times New Roman" w:hAnsi="Times New Roman" w:cs="Times New Roman"/>
          <w:sz w:val="28"/>
          <w:szCs w:val="28"/>
          <w:lang w:eastAsia="ru-RU"/>
        </w:rPr>
        <w:t>онографий</w:t>
      </w:r>
      <w:r w:rsidR="00C132FD">
        <w:rPr>
          <w:rFonts w:ascii="Times New Roman" w:eastAsia="Times New Roman" w:hAnsi="Times New Roman" w:cs="Times New Roman"/>
          <w:sz w:val="28"/>
          <w:szCs w:val="28"/>
          <w:lang w:eastAsia="ru-RU"/>
        </w:rPr>
        <w:t>:«</w:t>
      </w:r>
      <w:r w:rsidR="00101004" w:rsidRPr="002D6670">
        <w:rPr>
          <w:rFonts w:ascii="Times New Roman" w:eastAsia="Times New Roman" w:hAnsi="Times New Roman" w:cs="Times New Roman"/>
          <w:sz w:val="28"/>
          <w:szCs w:val="28"/>
          <w:lang w:eastAsia="ru-RU"/>
        </w:rPr>
        <w:t>Сталинград. Органы НКВД накануне и в дни сражения</w:t>
      </w:r>
      <w:r w:rsidR="00C132FD">
        <w:rPr>
          <w:rFonts w:ascii="Times New Roman" w:eastAsia="Times New Roman" w:hAnsi="Times New Roman" w:cs="Times New Roman"/>
          <w:sz w:val="28"/>
          <w:szCs w:val="28"/>
          <w:lang w:eastAsia="ru-RU"/>
        </w:rPr>
        <w:t>» (</w:t>
      </w:r>
      <w:r w:rsidR="00101004" w:rsidRPr="002D6670">
        <w:rPr>
          <w:rFonts w:ascii="Times New Roman" w:eastAsia="Times New Roman" w:hAnsi="Times New Roman" w:cs="Times New Roman"/>
          <w:sz w:val="28"/>
          <w:szCs w:val="28"/>
          <w:lang w:eastAsia="ru-RU"/>
        </w:rPr>
        <w:t>2008</w:t>
      </w:r>
      <w:r w:rsidR="00C132FD">
        <w:rPr>
          <w:rFonts w:ascii="Times New Roman" w:eastAsia="Times New Roman" w:hAnsi="Times New Roman" w:cs="Times New Roman"/>
          <w:sz w:val="28"/>
          <w:szCs w:val="28"/>
          <w:lang w:eastAsia="ru-RU"/>
        </w:rPr>
        <w:t>),</w:t>
      </w:r>
      <w:r w:rsidR="00101004" w:rsidRPr="002D6670">
        <w:rPr>
          <w:rFonts w:ascii="Times New Roman" w:eastAsia="Times New Roman" w:hAnsi="Times New Roman" w:cs="Times New Roman"/>
          <w:sz w:val="28"/>
          <w:szCs w:val="28"/>
          <w:lang w:eastAsia="ru-RU"/>
        </w:rPr>
        <w:t xml:space="preserve"> «</w:t>
      </w:r>
      <w:r w:rsidR="00101004" w:rsidRPr="00101004">
        <w:rPr>
          <w:rFonts w:ascii="Times New Roman" w:eastAsia="Times New Roman" w:hAnsi="Times New Roman" w:cs="Times New Roman"/>
          <w:sz w:val="28"/>
          <w:szCs w:val="28"/>
          <w:lang w:eastAsia="ru-RU"/>
        </w:rPr>
        <w:t>Афганистан. Правящая партия и армия</w:t>
      </w:r>
      <w:r w:rsidR="00C132FD">
        <w:rPr>
          <w:rFonts w:ascii="Times New Roman" w:eastAsia="Times New Roman" w:hAnsi="Times New Roman" w:cs="Times New Roman"/>
          <w:sz w:val="28"/>
          <w:szCs w:val="28"/>
          <w:lang w:eastAsia="ru-RU"/>
        </w:rPr>
        <w:t xml:space="preserve">, </w:t>
      </w:r>
      <w:r w:rsidR="00101004" w:rsidRPr="00101004">
        <w:rPr>
          <w:rFonts w:ascii="Times New Roman" w:eastAsia="Times New Roman" w:hAnsi="Times New Roman" w:cs="Times New Roman"/>
          <w:sz w:val="28"/>
          <w:szCs w:val="28"/>
          <w:lang w:eastAsia="ru-RU"/>
        </w:rPr>
        <w:t>1978-1989</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2009</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Органы госбезопасности СССР в 1941-1945 гг.</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2011</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История страны в документах архивов ФСБ России</w:t>
      </w:r>
      <w:r w:rsidR="00101004" w:rsidRPr="002D6670">
        <w:rPr>
          <w:rFonts w:ascii="Times New Roman" w:eastAsia="Times New Roman" w:hAnsi="Times New Roman" w:cs="Times New Roman"/>
          <w:sz w:val="28"/>
          <w:szCs w:val="28"/>
          <w:lang w:eastAsia="ru-RU"/>
        </w:rPr>
        <w:t>»(</w:t>
      </w:r>
      <w:r w:rsidR="00101004" w:rsidRPr="00101004">
        <w:rPr>
          <w:rFonts w:ascii="Times New Roman" w:eastAsia="Times New Roman" w:hAnsi="Times New Roman" w:cs="Times New Roman"/>
          <w:sz w:val="28"/>
          <w:szCs w:val="28"/>
          <w:lang w:eastAsia="ru-RU"/>
        </w:rPr>
        <w:t>2013</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Афганистан: военно-политическое присутствие СССР 1979-1989 гг.</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2016</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СССР-Финляндия: противостояние 1941-1944 гг.</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2018</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Советские спецслужбы открывают Восток</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2019</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Секреты Российского флота. Из архивов ФСБ</w:t>
      </w:r>
      <w:r w:rsidR="00101004" w:rsidRPr="002D6670">
        <w:rPr>
          <w:rFonts w:ascii="Times New Roman" w:eastAsia="Times New Roman" w:hAnsi="Times New Roman" w:cs="Times New Roman"/>
          <w:sz w:val="28"/>
          <w:szCs w:val="28"/>
          <w:lang w:eastAsia="ru-RU"/>
        </w:rPr>
        <w:t xml:space="preserve">» (в соавт., </w:t>
      </w:r>
      <w:r w:rsidR="00101004" w:rsidRPr="00101004">
        <w:rPr>
          <w:rFonts w:ascii="Times New Roman" w:eastAsia="Times New Roman" w:hAnsi="Times New Roman" w:cs="Times New Roman"/>
          <w:sz w:val="28"/>
          <w:szCs w:val="28"/>
          <w:lang w:eastAsia="ru-RU"/>
        </w:rPr>
        <w:t>2014</w:t>
      </w:r>
      <w:r w:rsidR="00101004" w:rsidRPr="002D6670">
        <w:rPr>
          <w:rFonts w:ascii="Times New Roman" w:eastAsia="Times New Roman" w:hAnsi="Times New Roman" w:cs="Times New Roman"/>
          <w:sz w:val="28"/>
          <w:szCs w:val="28"/>
          <w:lang w:eastAsia="ru-RU"/>
        </w:rPr>
        <w:t>), «</w:t>
      </w:r>
      <w:r w:rsidR="00101004" w:rsidRPr="00101004">
        <w:rPr>
          <w:rFonts w:ascii="Times New Roman" w:eastAsia="Times New Roman" w:hAnsi="Times New Roman" w:cs="Times New Roman"/>
          <w:sz w:val="28"/>
          <w:szCs w:val="28"/>
          <w:lang w:eastAsia="ru-RU"/>
        </w:rPr>
        <w:t>Контрразведка ВМФ СССР. 1941-1945</w:t>
      </w:r>
      <w:r w:rsidR="00101004" w:rsidRPr="002D6670">
        <w:rPr>
          <w:rFonts w:ascii="Times New Roman" w:eastAsia="Times New Roman" w:hAnsi="Times New Roman" w:cs="Times New Roman"/>
          <w:sz w:val="28"/>
          <w:szCs w:val="28"/>
          <w:lang w:eastAsia="ru-RU"/>
        </w:rPr>
        <w:t>» (в соавт.</w:t>
      </w:r>
      <w:r w:rsidR="00101004" w:rsidRPr="00101004">
        <w:rPr>
          <w:rFonts w:ascii="Times New Roman" w:eastAsia="Times New Roman" w:hAnsi="Times New Roman" w:cs="Times New Roman"/>
          <w:sz w:val="28"/>
          <w:szCs w:val="28"/>
          <w:lang w:eastAsia="ru-RU"/>
        </w:rPr>
        <w:t>, 2015).</w:t>
      </w:r>
    </w:p>
    <w:p w:rsidR="006C7D1B" w:rsidRPr="002D6670" w:rsidRDefault="006C7D1B" w:rsidP="004C2422">
      <w:pPr>
        <w:spacing w:after="0" w:line="360" w:lineRule="auto"/>
        <w:ind w:firstLine="709"/>
        <w:jc w:val="both"/>
        <w:textAlignment w:val="baseline"/>
        <w:rPr>
          <w:rFonts w:ascii="Times New Roman" w:eastAsia="Times New Roman" w:hAnsi="Times New Roman" w:cs="Times New Roman"/>
          <w:sz w:val="28"/>
          <w:szCs w:val="28"/>
          <w:lang w:eastAsia="ru-RU"/>
        </w:rPr>
      </w:pPr>
      <w:r w:rsidRPr="002D6670">
        <w:rPr>
          <w:rFonts w:ascii="Times New Roman" w:eastAsia="Times New Roman" w:hAnsi="Times New Roman" w:cs="Times New Roman"/>
          <w:sz w:val="28"/>
          <w:szCs w:val="28"/>
          <w:lang w:eastAsia="ru-RU"/>
        </w:rPr>
        <w:t xml:space="preserve">Область научных интересов: </w:t>
      </w:r>
      <w:r w:rsidR="00101004" w:rsidRPr="002D6670">
        <w:rPr>
          <w:rFonts w:ascii="Times New Roman" w:hAnsi="Times New Roman" w:cs="Times New Roman"/>
          <w:sz w:val="28"/>
          <w:szCs w:val="28"/>
          <w:shd w:val="clear" w:color="auto" w:fill="FEFEFE"/>
        </w:rPr>
        <w:t>политическая, социальная и военная история России ХХ века; политическая и военная история Афганистана ХХ века; история отечественной разведки и контрразведки; экспертиза ценности архивных документов, в т</w:t>
      </w:r>
      <w:r w:rsidR="00C132FD">
        <w:rPr>
          <w:rFonts w:ascii="Times New Roman" w:hAnsi="Times New Roman" w:cs="Times New Roman"/>
          <w:sz w:val="28"/>
          <w:szCs w:val="28"/>
          <w:shd w:val="clear" w:color="auto" w:fill="FEFEFE"/>
        </w:rPr>
        <w:t>.ч.</w:t>
      </w:r>
      <w:r w:rsidR="00101004" w:rsidRPr="002D6670">
        <w:rPr>
          <w:rFonts w:ascii="Times New Roman" w:hAnsi="Times New Roman" w:cs="Times New Roman"/>
          <w:sz w:val="28"/>
          <w:szCs w:val="28"/>
          <w:shd w:val="clear" w:color="auto" w:fill="FEFEFE"/>
        </w:rPr>
        <w:t xml:space="preserve">, на предмет наличия/отсутствия в них </w:t>
      </w:r>
      <w:r w:rsidR="00101004" w:rsidRPr="002D6670">
        <w:rPr>
          <w:rFonts w:ascii="Times New Roman" w:hAnsi="Times New Roman" w:cs="Times New Roman"/>
          <w:sz w:val="28"/>
          <w:szCs w:val="28"/>
          <w:shd w:val="clear" w:color="auto" w:fill="FEFEFE"/>
        </w:rPr>
        <w:lastRenderedPageBreak/>
        <w:t>сведений, составляющих государственную тайну; рассекречивание и введение в научный оборот документов государственных и ведомственных архивов.</w:t>
      </w:r>
    </w:p>
    <w:p w:rsidR="00101004" w:rsidRPr="002D6670" w:rsidRDefault="00101004" w:rsidP="00DF78DB">
      <w:pPr>
        <w:spacing w:after="0" w:line="360" w:lineRule="auto"/>
        <w:ind w:firstLine="709"/>
        <w:jc w:val="both"/>
        <w:rPr>
          <w:rFonts w:ascii="Times New Roman" w:hAnsi="Times New Roman" w:cs="Times New Roman"/>
          <w:sz w:val="28"/>
          <w:szCs w:val="28"/>
          <w:shd w:val="clear" w:color="auto" w:fill="FFFFFF"/>
        </w:rPr>
      </w:pPr>
      <w:r w:rsidRPr="00C132FD">
        <w:rPr>
          <w:rFonts w:ascii="Times New Roman" w:hAnsi="Times New Roman" w:cs="Times New Roman"/>
          <w:b/>
          <w:bCs/>
          <w:sz w:val="28"/>
          <w:szCs w:val="28"/>
          <w:shd w:val="clear" w:color="auto" w:fill="FFFFFF"/>
        </w:rPr>
        <w:t>Аннотация.</w:t>
      </w:r>
      <w:r w:rsidR="004D359D" w:rsidRPr="002D6670">
        <w:rPr>
          <w:rFonts w:ascii="Times New Roman" w:hAnsi="Times New Roman" w:cs="Times New Roman"/>
          <w:sz w:val="28"/>
          <w:szCs w:val="28"/>
        </w:rPr>
        <w:t>Рецензируется книга «Память из пламени Афганистана: Интервью с воинами-интернационалистами афганской войны 1979–1989 годов. Книга 4. Кыргызстан»</w:t>
      </w:r>
      <w:r w:rsidR="00C132FD">
        <w:rPr>
          <w:rFonts w:ascii="Times New Roman" w:hAnsi="Times New Roman" w:cs="Times New Roman"/>
          <w:sz w:val="28"/>
          <w:szCs w:val="28"/>
        </w:rPr>
        <w:t xml:space="preserve"> как часть международного научного проекта по изучению исторической памяти советских воинов, прошедших афганскую кампанию</w:t>
      </w:r>
      <w:r w:rsidR="004D359D" w:rsidRPr="002D6670">
        <w:rPr>
          <w:rFonts w:ascii="Times New Roman" w:hAnsi="Times New Roman" w:cs="Times New Roman"/>
          <w:sz w:val="28"/>
          <w:szCs w:val="28"/>
        </w:rPr>
        <w:t>.</w:t>
      </w:r>
      <w:r w:rsidR="00C132FD">
        <w:rPr>
          <w:rFonts w:ascii="Times New Roman" w:hAnsi="Times New Roman" w:cs="Times New Roman"/>
          <w:sz w:val="28"/>
          <w:szCs w:val="28"/>
        </w:rPr>
        <w:t xml:space="preserve"> Представляющая на суд историка и читателя комплекс из 21-го глубинного интервью с участниками событий, книга анализируется с точки зрения ее научно-познавательного и общественно-политического </w:t>
      </w:r>
      <w:r w:rsidR="005877B4">
        <w:rPr>
          <w:rFonts w:ascii="Times New Roman" w:hAnsi="Times New Roman" w:cs="Times New Roman"/>
          <w:sz w:val="28"/>
          <w:szCs w:val="28"/>
        </w:rPr>
        <w:t xml:space="preserve">потенциала </w:t>
      </w:r>
      <w:r w:rsidR="00C132FD">
        <w:rPr>
          <w:rFonts w:ascii="Times New Roman" w:hAnsi="Times New Roman" w:cs="Times New Roman"/>
          <w:sz w:val="28"/>
          <w:szCs w:val="28"/>
        </w:rPr>
        <w:t>в контексте сохранения исторической памяти</w:t>
      </w:r>
      <w:r w:rsidR="004D359D" w:rsidRPr="002D6670">
        <w:rPr>
          <w:rFonts w:ascii="Times New Roman" w:hAnsi="Times New Roman" w:cs="Times New Roman"/>
          <w:sz w:val="28"/>
          <w:szCs w:val="28"/>
        </w:rPr>
        <w:t>.</w:t>
      </w:r>
    </w:p>
    <w:p w:rsidR="006C7D1B" w:rsidRPr="002D6670" w:rsidRDefault="00101004" w:rsidP="00DF78DB">
      <w:pPr>
        <w:spacing w:after="0" w:line="360" w:lineRule="auto"/>
        <w:ind w:firstLine="709"/>
        <w:jc w:val="both"/>
        <w:rPr>
          <w:rFonts w:ascii="Times New Roman" w:hAnsi="Times New Roman" w:cs="Times New Roman"/>
          <w:sz w:val="28"/>
          <w:szCs w:val="28"/>
        </w:rPr>
      </w:pPr>
      <w:r w:rsidRPr="00C132FD">
        <w:rPr>
          <w:rFonts w:ascii="Times New Roman" w:hAnsi="Times New Roman" w:cs="Times New Roman"/>
          <w:b/>
          <w:bCs/>
          <w:sz w:val="28"/>
          <w:szCs w:val="28"/>
          <w:shd w:val="clear" w:color="auto" w:fill="FFFFFF"/>
        </w:rPr>
        <w:t>Ключевые слова</w:t>
      </w:r>
      <w:r w:rsidRPr="002D6670">
        <w:rPr>
          <w:rFonts w:ascii="Times New Roman" w:hAnsi="Times New Roman" w:cs="Times New Roman"/>
          <w:sz w:val="28"/>
          <w:szCs w:val="28"/>
          <w:shd w:val="clear" w:color="auto" w:fill="FFFFFF"/>
        </w:rPr>
        <w:t xml:space="preserve">: Афганистан, </w:t>
      </w:r>
      <w:r w:rsidR="004D359D" w:rsidRPr="002D6670">
        <w:rPr>
          <w:rFonts w:ascii="Times New Roman" w:hAnsi="Times New Roman" w:cs="Times New Roman"/>
          <w:sz w:val="28"/>
          <w:szCs w:val="28"/>
          <w:shd w:val="clear" w:color="auto" w:fill="FFFFFF"/>
        </w:rPr>
        <w:t xml:space="preserve">афганская война, советские войска, </w:t>
      </w:r>
      <w:r w:rsidR="005877B4">
        <w:rPr>
          <w:rFonts w:ascii="Times New Roman" w:hAnsi="Times New Roman" w:cs="Times New Roman"/>
          <w:sz w:val="28"/>
          <w:szCs w:val="28"/>
          <w:shd w:val="clear" w:color="auto" w:fill="FFFFFF"/>
        </w:rPr>
        <w:t>Центральная</w:t>
      </w:r>
      <w:r w:rsidR="004D359D" w:rsidRPr="002D6670">
        <w:rPr>
          <w:rFonts w:ascii="Times New Roman" w:hAnsi="Times New Roman" w:cs="Times New Roman"/>
          <w:sz w:val="28"/>
          <w:szCs w:val="28"/>
          <w:shd w:val="clear" w:color="auto" w:fill="FFFFFF"/>
        </w:rPr>
        <w:t xml:space="preserve"> Азия, </w:t>
      </w:r>
      <w:r w:rsidR="005877B4">
        <w:rPr>
          <w:rFonts w:ascii="Times New Roman" w:hAnsi="Times New Roman" w:cs="Times New Roman"/>
          <w:sz w:val="28"/>
          <w:szCs w:val="28"/>
          <w:shd w:val="clear" w:color="auto" w:fill="FFFFFF"/>
        </w:rPr>
        <w:t xml:space="preserve">Кыргызстан, </w:t>
      </w:r>
      <w:r w:rsidR="004D359D" w:rsidRPr="002D6670">
        <w:rPr>
          <w:rFonts w:ascii="Times New Roman" w:hAnsi="Times New Roman" w:cs="Times New Roman"/>
          <w:sz w:val="28"/>
          <w:szCs w:val="28"/>
          <w:shd w:val="clear" w:color="auto" w:fill="FFFFFF"/>
        </w:rPr>
        <w:t>боевые действия.</w:t>
      </w:r>
    </w:p>
    <w:p w:rsidR="004C2422" w:rsidRPr="00C132FD" w:rsidRDefault="004C2422" w:rsidP="004D359D">
      <w:pPr>
        <w:spacing w:after="0" w:line="360" w:lineRule="auto"/>
        <w:ind w:firstLine="709"/>
        <w:jc w:val="both"/>
        <w:rPr>
          <w:rFonts w:ascii="Times New Roman" w:hAnsi="Times New Roman" w:cs="Times New Roman"/>
          <w:sz w:val="28"/>
          <w:szCs w:val="28"/>
        </w:rPr>
      </w:pPr>
    </w:p>
    <w:p w:rsidR="004D359D" w:rsidRPr="005877B4" w:rsidRDefault="005877B4" w:rsidP="004D359D">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w:t>
      </w:r>
      <w:r w:rsidR="004D359D" w:rsidRPr="002D6670">
        <w:rPr>
          <w:rFonts w:ascii="Times New Roman" w:hAnsi="Times New Roman" w:cs="Times New Roman"/>
          <w:b/>
          <w:bCs/>
          <w:sz w:val="28"/>
          <w:szCs w:val="28"/>
          <w:lang w:val="en-US"/>
        </w:rPr>
        <w:t xml:space="preserve">If a </w:t>
      </w:r>
      <w:r w:rsidRPr="005877B4">
        <w:rPr>
          <w:rFonts w:ascii="Times New Roman" w:hAnsi="Times New Roman" w:cs="Times New Roman"/>
          <w:b/>
          <w:bCs/>
          <w:sz w:val="28"/>
          <w:szCs w:val="28"/>
          <w:lang w:val="en-US"/>
        </w:rPr>
        <w:t xml:space="preserve">screw </w:t>
      </w:r>
      <w:r w:rsidR="004D359D" w:rsidRPr="002D6670">
        <w:rPr>
          <w:rFonts w:ascii="Times New Roman" w:hAnsi="Times New Roman" w:cs="Times New Roman"/>
          <w:b/>
          <w:bCs/>
          <w:sz w:val="28"/>
          <w:szCs w:val="28"/>
          <w:lang w:val="en-US"/>
        </w:rPr>
        <w:t>falls, then another will be screwed</w:t>
      </w:r>
      <w:r>
        <w:rPr>
          <w:rFonts w:ascii="Times New Roman" w:hAnsi="Times New Roman" w:cs="Times New Roman"/>
          <w:b/>
          <w:bCs/>
          <w:sz w:val="28"/>
          <w:szCs w:val="28"/>
          <w:lang w:val="en-US"/>
        </w:rPr>
        <w:t>”</w:t>
      </w:r>
    </w:p>
    <w:p w:rsidR="004D359D" w:rsidRPr="002D6670" w:rsidRDefault="004D359D" w:rsidP="004D359D">
      <w:pPr>
        <w:spacing w:after="0" w:line="360" w:lineRule="auto"/>
        <w:ind w:firstLine="709"/>
        <w:jc w:val="both"/>
        <w:rPr>
          <w:rFonts w:ascii="Times New Roman" w:hAnsi="Times New Roman" w:cs="Times New Roman"/>
          <w:b/>
          <w:bCs/>
          <w:sz w:val="28"/>
          <w:szCs w:val="28"/>
          <w:lang w:val="en-US"/>
        </w:rPr>
      </w:pPr>
      <w:r w:rsidRPr="002D6670">
        <w:rPr>
          <w:rFonts w:ascii="Times New Roman" w:hAnsi="Times New Roman" w:cs="Times New Roman"/>
          <w:b/>
          <w:bCs/>
          <w:sz w:val="28"/>
          <w:szCs w:val="28"/>
          <w:lang w:val="en-US"/>
        </w:rPr>
        <w:t xml:space="preserve">(Review of the book </w:t>
      </w:r>
      <w:r w:rsidR="005877B4">
        <w:rPr>
          <w:rFonts w:ascii="Times New Roman" w:hAnsi="Times New Roman" w:cs="Times New Roman"/>
          <w:b/>
          <w:bCs/>
          <w:sz w:val="28"/>
          <w:szCs w:val="28"/>
          <w:lang w:val="en-US"/>
        </w:rPr>
        <w:t>“</w:t>
      </w:r>
      <w:r w:rsidRPr="002D6670">
        <w:rPr>
          <w:rFonts w:ascii="Times New Roman" w:hAnsi="Times New Roman" w:cs="Times New Roman"/>
          <w:b/>
          <w:bCs/>
          <w:sz w:val="28"/>
          <w:szCs w:val="28"/>
          <w:lang w:val="en-US"/>
        </w:rPr>
        <w:t>Memory from the flame of Afghanistan: Interviews with the internationalist soldiers of the Afghan war of 1979-1989. Book 4. Kyrgyzstan</w:t>
      </w:r>
      <w:r w:rsidR="005877B4">
        <w:rPr>
          <w:rFonts w:ascii="Times New Roman" w:hAnsi="Times New Roman" w:cs="Times New Roman"/>
          <w:b/>
          <w:bCs/>
          <w:sz w:val="28"/>
          <w:szCs w:val="28"/>
          <w:lang w:val="en-US"/>
        </w:rPr>
        <w:t>”</w:t>
      </w:r>
      <w:r w:rsidRPr="002D6670">
        <w:rPr>
          <w:rFonts w:ascii="Times New Roman" w:hAnsi="Times New Roman" w:cs="Times New Roman"/>
          <w:b/>
          <w:bCs/>
          <w:sz w:val="28"/>
          <w:szCs w:val="28"/>
          <w:lang w:val="en-US"/>
        </w:rPr>
        <w:t xml:space="preserve"> / Edited by Elmira Nogoibayeva and EleriBitikchi. The methodology of Marlene Laruel, BotagozRakisheva, Gulden Ashkenova was used. Bishkek, 2021. 252 p.)</w:t>
      </w:r>
    </w:p>
    <w:p w:rsidR="004C2422" w:rsidRDefault="004C2422" w:rsidP="004C2422">
      <w:pPr>
        <w:spacing w:after="0" w:line="360" w:lineRule="auto"/>
        <w:ind w:firstLine="709"/>
        <w:jc w:val="both"/>
        <w:rPr>
          <w:rFonts w:ascii="Times New Roman" w:hAnsi="Times New Roman" w:cs="Times New Roman"/>
          <w:sz w:val="28"/>
          <w:szCs w:val="28"/>
          <w:lang w:val="en-US"/>
        </w:rPr>
      </w:pPr>
      <w:r w:rsidRPr="002D6670">
        <w:rPr>
          <w:rFonts w:ascii="Times New Roman" w:hAnsi="Times New Roman" w:cs="Times New Roman"/>
          <w:sz w:val="28"/>
          <w:szCs w:val="28"/>
          <w:lang w:val="en-US"/>
        </w:rPr>
        <w:t xml:space="preserve">Khristoforov V. S., </w:t>
      </w:r>
      <w:r w:rsidR="00C132FD">
        <w:rPr>
          <w:rFonts w:ascii="Times New Roman" w:hAnsi="Times New Roman" w:cs="Times New Roman"/>
          <w:sz w:val="28"/>
          <w:szCs w:val="28"/>
          <w:lang w:val="en-US"/>
        </w:rPr>
        <w:t xml:space="preserve">doctor of history, </w:t>
      </w:r>
      <w:r w:rsidRPr="002D6670">
        <w:rPr>
          <w:rFonts w:ascii="Times New Roman" w:hAnsi="Times New Roman" w:cs="Times New Roman"/>
          <w:sz w:val="28"/>
          <w:szCs w:val="28"/>
          <w:lang w:val="en-US"/>
        </w:rPr>
        <w:t xml:space="preserve">professor, Chief Researcher of the IRI RAS, Head of the Department of International Security of the Russian State </w:t>
      </w:r>
      <w:r w:rsidR="00C132FD">
        <w:rPr>
          <w:rFonts w:ascii="Times New Roman" w:hAnsi="Times New Roman" w:cs="Times New Roman"/>
          <w:sz w:val="28"/>
          <w:szCs w:val="28"/>
          <w:lang w:val="en-US"/>
        </w:rPr>
        <w:t>H</w:t>
      </w:r>
      <w:r w:rsidR="00C132FD" w:rsidRPr="00C132FD">
        <w:rPr>
          <w:rFonts w:ascii="Times New Roman" w:hAnsi="Times New Roman" w:cs="Times New Roman"/>
          <w:sz w:val="28"/>
          <w:szCs w:val="28"/>
          <w:lang w:val="en-US"/>
        </w:rPr>
        <w:t xml:space="preserve">umanitarian </w:t>
      </w:r>
      <w:r w:rsidRPr="002D6670">
        <w:rPr>
          <w:rFonts w:ascii="Times New Roman" w:hAnsi="Times New Roman" w:cs="Times New Roman"/>
          <w:sz w:val="28"/>
          <w:szCs w:val="28"/>
          <w:lang w:val="en-US"/>
        </w:rPr>
        <w:t>University</w:t>
      </w:r>
      <w:r w:rsidR="00C132FD">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corresponding member of the Russian Academy of Sciences.</w:t>
      </w:r>
    </w:p>
    <w:p w:rsidR="002D6670" w:rsidRPr="002D6670" w:rsidRDefault="002D6670" w:rsidP="002D6670">
      <w:pPr>
        <w:spacing w:after="0" w:line="360" w:lineRule="auto"/>
        <w:ind w:firstLine="709"/>
        <w:rPr>
          <w:rFonts w:ascii="Times New Roman" w:hAnsi="Times New Roman" w:cs="Times New Roman"/>
          <w:sz w:val="28"/>
          <w:szCs w:val="28"/>
          <w:lang w:val="de-DE"/>
        </w:rPr>
      </w:pPr>
      <w:r w:rsidRPr="002D6670">
        <w:rPr>
          <w:rFonts w:ascii="Times New Roman" w:hAnsi="Times New Roman" w:cs="Times New Roman"/>
          <w:sz w:val="28"/>
          <w:szCs w:val="28"/>
          <w:shd w:val="clear" w:color="auto" w:fill="FFFFFF"/>
          <w:lang w:val="de-DE"/>
        </w:rPr>
        <w:t xml:space="preserve">e-mail: </w:t>
      </w:r>
      <w:hyperlink r:id="rId9" w:history="1">
        <w:r w:rsidRPr="002D6670">
          <w:rPr>
            <w:rStyle w:val="a7"/>
            <w:rFonts w:ascii="Times New Roman" w:hAnsi="Times New Roman" w:cs="Times New Roman"/>
            <w:color w:val="auto"/>
            <w:sz w:val="28"/>
            <w:szCs w:val="28"/>
            <w:u w:val="none"/>
            <w:shd w:val="clear" w:color="auto" w:fill="FFFFFF"/>
            <w:lang w:val="de-DE"/>
          </w:rPr>
          <w:t>xvsarhiv@rambler.ru</w:t>
        </w:r>
      </w:hyperlink>
      <w:r w:rsidRPr="002D6670">
        <w:rPr>
          <w:rFonts w:ascii="Times New Roman" w:hAnsi="Times New Roman" w:cs="Times New Roman"/>
          <w:sz w:val="28"/>
          <w:szCs w:val="28"/>
          <w:shd w:val="clear" w:color="auto" w:fill="FFFFFF"/>
          <w:lang w:val="de-DE"/>
        </w:rPr>
        <w:t>; +7-916-441-12-54.</w:t>
      </w:r>
    </w:p>
    <w:p w:rsidR="004C2422" w:rsidRPr="002D6670" w:rsidRDefault="004C2422" w:rsidP="004C2422">
      <w:pPr>
        <w:spacing w:after="0" w:line="360" w:lineRule="auto"/>
        <w:ind w:firstLine="709"/>
        <w:jc w:val="both"/>
        <w:rPr>
          <w:rFonts w:ascii="Times New Roman" w:hAnsi="Times New Roman" w:cs="Times New Roman"/>
          <w:sz w:val="28"/>
          <w:szCs w:val="28"/>
          <w:lang w:val="en-US"/>
        </w:rPr>
      </w:pPr>
      <w:r w:rsidRPr="002D6670">
        <w:rPr>
          <w:rFonts w:ascii="Times New Roman" w:hAnsi="Times New Roman" w:cs="Times New Roman"/>
          <w:sz w:val="28"/>
          <w:szCs w:val="28"/>
          <w:lang w:val="en-US"/>
        </w:rPr>
        <w:t xml:space="preserve">Topic of the cand. dis.: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Ensuring the security of persons providing assistance to the bodies of the federal security service on a confidential basis</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(defense in 2001);</w:t>
      </w:r>
    </w:p>
    <w:p w:rsidR="004C2422" w:rsidRPr="002D6670" w:rsidRDefault="004C2422" w:rsidP="004C2422">
      <w:pPr>
        <w:spacing w:after="0" w:line="360" w:lineRule="auto"/>
        <w:ind w:firstLine="709"/>
        <w:jc w:val="both"/>
        <w:rPr>
          <w:rFonts w:ascii="Times New Roman" w:hAnsi="Times New Roman" w:cs="Times New Roman"/>
          <w:sz w:val="28"/>
          <w:szCs w:val="28"/>
          <w:lang w:val="en-US"/>
        </w:rPr>
      </w:pPr>
      <w:r w:rsidRPr="002D6670">
        <w:rPr>
          <w:rFonts w:ascii="Times New Roman" w:hAnsi="Times New Roman" w:cs="Times New Roman"/>
          <w:sz w:val="28"/>
          <w:szCs w:val="28"/>
          <w:lang w:val="en-US"/>
        </w:rPr>
        <w:t>topic of the dissertation</w:t>
      </w:r>
      <w:r w:rsidR="00C132FD">
        <w:rPr>
          <w:rFonts w:ascii="Times New Roman" w:hAnsi="Times New Roman" w:cs="Times New Roman"/>
          <w:sz w:val="28"/>
          <w:szCs w:val="28"/>
          <w:lang w:val="en-US"/>
        </w:rPr>
        <w:t xml:space="preserve"> of Doctor of history</w:t>
      </w:r>
      <w:r w:rsidRPr="002D6670">
        <w:rPr>
          <w:rFonts w:ascii="Times New Roman" w:hAnsi="Times New Roman" w:cs="Times New Roman"/>
          <w:sz w:val="28"/>
          <w:szCs w:val="28"/>
          <w:lang w:val="en-US"/>
        </w:rPr>
        <w:t xml:space="preserve">: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The activities of the counterintelligence bodies of the NKVD of the USSR to ensure the security of </w:t>
      </w:r>
      <w:r w:rsidRPr="002D6670">
        <w:rPr>
          <w:rFonts w:ascii="Times New Roman" w:hAnsi="Times New Roman" w:cs="Times New Roman"/>
          <w:sz w:val="28"/>
          <w:szCs w:val="28"/>
          <w:lang w:val="en-US"/>
        </w:rPr>
        <w:lastRenderedPageBreak/>
        <w:t>troops and institutions of the People's Commissariat of Internal Affairs during the Great Patriotic War of 1941-1945</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(defense in 2006).</w:t>
      </w:r>
    </w:p>
    <w:p w:rsidR="004C2422" w:rsidRPr="002D6670" w:rsidRDefault="004C2422" w:rsidP="004C2422">
      <w:pPr>
        <w:spacing w:after="0" w:line="360" w:lineRule="auto"/>
        <w:ind w:firstLine="709"/>
        <w:jc w:val="both"/>
        <w:rPr>
          <w:rFonts w:ascii="Times New Roman" w:hAnsi="Times New Roman" w:cs="Times New Roman"/>
          <w:sz w:val="28"/>
          <w:szCs w:val="28"/>
          <w:lang w:val="en-US"/>
        </w:rPr>
      </w:pPr>
      <w:r w:rsidRPr="002D6670">
        <w:rPr>
          <w:rFonts w:ascii="Times New Roman" w:hAnsi="Times New Roman" w:cs="Times New Roman"/>
          <w:sz w:val="28"/>
          <w:szCs w:val="28"/>
          <w:lang w:val="en-US"/>
        </w:rPr>
        <w:t xml:space="preserve">Author and co-author of 320 scientific papers, including monographs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Stalingrad. Organs of the NKVD on the eve and in the days of the battle</w:t>
      </w:r>
      <w:r w:rsidR="005877B4">
        <w:rPr>
          <w:rFonts w:ascii="Times New Roman" w:hAnsi="Times New Roman" w:cs="Times New Roman"/>
          <w:sz w:val="28"/>
          <w:szCs w:val="28"/>
          <w:lang w:val="en-US"/>
        </w:rPr>
        <w:t>” (</w:t>
      </w:r>
      <w:r w:rsidRPr="002D6670">
        <w:rPr>
          <w:rFonts w:ascii="Times New Roman" w:hAnsi="Times New Roman" w:cs="Times New Roman"/>
          <w:sz w:val="28"/>
          <w:szCs w:val="28"/>
          <w:lang w:val="en-US"/>
        </w:rPr>
        <w:t>2008</w:t>
      </w:r>
      <w:r w:rsidR="005877B4">
        <w:rPr>
          <w:rFonts w:ascii="Times New Roman" w:hAnsi="Times New Roman" w:cs="Times New Roman"/>
          <w:sz w:val="28"/>
          <w:szCs w:val="28"/>
          <w:lang w:val="en-US"/>
        </w:rPr>
        <w:t>)</w:t>
      </w:r>
      <w:r w:rsidR="005877B4" w:rsidRPr="005877B4">
        <w:rPr>
          <w:rFonts w:ascii="Times New Roman" w:hAnsi="Times New Roman" w:cs="Times New Roman"/>
          <w:sz w:val="28"/>
          <w:szCs w:val="28"/>
          <w:lang w:val="en-US"/>
        </w:rPr>
        <w:t>,</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Afghanistan. The Ruling Party and the Army 1978-1989</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(2009),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State Security agencies of the USSR in 1941-1945</w:t>
      </w:r>
      <w:r w:rsidR="005877B4">
        <w:rPr>
          <w:rFonts w:ascii="Times New Roman" w:hAnsi="Times New Roman" w:cs="Times New Roman"/>
          <w:sz w:val="28"/>
          <w:szCs w:val="28"/>
          <w:lang w:val="en-US"/>
        </w:rPr>
        <w:t xml:space="preserve">” </w:t>
      </w:r>
      <w:r w:rsidRPr="002D6670">
        <w:rPr>
          <w:rFonts w:ascii="Times New Roman" w:hAnsi="Times New Roman" w:cs="Times New Roman"/>
          <w:sz w:val="28"/>
          <w:szCs w:val="28"/>
          <w:lang w:val="en-US"/>
        </w:rPr>
        <w:t>(2011),</w:t>
      </w:r>
      <w:r w:rsidR="005877B4">
        <w:rPr>
          <w:rFonts w:ascii="Times New Roman" w:hAnsi="Times New Roman" w:cs="Times New Roman"/>
          <w:sz w:val="28"/>
          <w:szCs w:val="28"/>
          <w:lang w:val="en-US"/>
        </w:rPr>
        <w:t xml:space="preserve"> “</w:t>
      </w:r>
      <w:r w:rsidRPr="002D6670">
        <w:rPr>
          <w:rFonts w:ascii="Times New Roman" w:hAnsi="Times New Roman" w:cs="Times New Roman"/>
          <w:sz w:val="28"/>
          <w:szCs w:val="28"/>
          <w:lang w:val="en-US"/>
        </w:rPr>
        <w:t>The history of the country in the documents of the archives of the FSB of Russia</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(2013),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Afghanistan: the military-political presence of the USSR 1979-1989</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(2016),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USSR-Finland: the confrontation of 1941-1944</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(2018),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Soviet special services open the East</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(2019),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Secrets of the Russian Fleet. From the archives of the FSB</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(co-author, 2014), </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Counterintelligence of the </w:t>
      </w:r>
      <w:r w:rsidR="005877B4">
        <w:rPr>
          <w:rFonts w:ascii="Times New Roman" w:hAnsi="Times New Roman" w:cs="Times New Roman"/>
          <w:sz w:val="28"/>
          <w:szCs w:val="28"/>
          <w:lang w:val="en-US"/>
        </w:rPr>
        <w:t>Soviet</w:t>
      </w:r>
      <w:r w:rsidRPr="002D6670">
        <w:rPr>
          <w:rFonts w:ascii="Times New Roman" w:hAnsi="Times New Roman" w:cs="Times New Roman"/>
          <w:sz w:val="28"/>
          <w:szCs w:val="28"/>
          <w:lang w:val="en-US"/>
        </w:rPr>
        <w:t xml:space="preserve"> Navy. 1941-1945</w:t>
      </w:r>
      <w:r w:rsidR="005877B4">
        <w:rPr>
          <w:rFonts w:ascii="Times New Roman" w:hAnsi="Times New Roman" w:cs="Times New Roman"/>
          <w:sz w:val="28"/>
          <w:szCs w:val="28"/>
          <w:lang w:val="en-US"/>
        </w:rPr>
        <w:t>”</w:t>
      </w:r>
      <w:r w:rsidRPr="002D6670">
        <w:rPr>
          <w:rFonts w:ascii="Times New Roman" w:hAnsi="Times New Roman" w:cs="Times New Roman"/>
          <w:sz w:val="28"/>
          <w:szCs w:val="28"/>
          <w:lang w:val="en-US"/>
        </w:rPr>
        <w:t xml:space="preserve"> (co-author, 2015).</w:t>
      </w:r>
    </w:p>
    <w:p w:rsidR="004D359D" w:rsidRPr="002D6670" w:rsidRDefault="004C2422" w:rsidP="004C2422">
      <w:pPr>
        <w:spacing w:after="0" w:line="360" w:lineRule="auto"/>
        <w:ind w:firstLine="709"/>
        <w:jc w:val="both"/>
        <w:rPr>
          <w:rFonts w:ascii="Times New Roman" w:hAnsi="Times New Roman" w:cs="Times New Roman"/>
          <w:sz w:val="28"/>
          <w:szCs w:val="28"/>
          <w:lang w:val="en-US"/>
        </w:rPr>
      </w:pPr>
      <w:r w:rsidRPr="002D6670">
        <w:rPr>
          <w:rFonts w:ascii="Times New Roman" w:hAnsi="Times New Roman" w:cs="Times New Roman"/>
          <w:sz w:val="28"/>
          <w:szCs w:val="28"/>
          <w:lang w:val="en-US"/>
        </w:rPr>
        <w:t>Research interests: political, social and military history of Russia of the twentieth century; political and military history of Afghanistan of the twentieth century; history of domestic intelligence and counterintelligence; examination of the value of archival documents, including for the presence/absence of information constituting a state secret; declassification and introduction into scientific circulation of documents of state and departmental archives.</w:t>
      </w:r>
    </w:p>
    <w:p w:rsidR="006C7D1B" w:rsidRPr="005877B4" w:rsidRDefault="00101004" w:rsidP="00DF78DB">
      <w:pPr>
        <w:spacing w:after="0" w:line="360" w:lineRule="auto"/>
        <w:ind w:firstLine="709"/>
        <w:jc w:val="both"/>
        <w:rPr>
          <w:rFonts w:ascii="Times New Roman" w:hAnsi="Times New Roman" w:cs="Times New Roman"/>
          <w:sz w:val="28"/>
          <w:szCs w:val="28"/>
          <w:lang w:val="en-US"/>
        </w:rPr>
      </w:pPr>
      <w:r w:rsidRPr="002D6670">
        <w:rPr>
          <w:rFonts w:ascii="Times New Roman" w:hAnsi="Times New Roman" w:cs="Times New Roman"/>
          <w:b/>
          <w:bCs/>
          <w:sz w:val="28"/>
          <w:szCs w:val="28"/>
          <w:lang w:val="en-US"/>
        </w:rPr>
        <w:t>Annotation</w:t>
      </w:r>
      <w:r w:rsidR="004D359D" w:rsidRPr="002D6670">
        <w:rPr>
          <w:rFonts w:ascii="Times New Roman" w:hAnsi="Times New Roman" w:cs="Times New Roman"/>
          <w:b/>
          <w:bCs/>
          <w:sz w:val="28"/>
          <w:szCs w:val="28"/>
          <w:lang w:val="en-US"/>
        </w:rPr>
        <w:t>.</w:t>
      </w:r>
      <w:r w:rsidR="005877B4" w:rsidRPr="005877B4">
        <w:rPr>
          <w:rFonts w:ascii="Times New Roman" w:hAnsi="Times New Roman" w:cs="Times New Roman"/>
          <w:sz w:val="28"/>
          <w:szCs w:val="28"/>
          <w:lang w:val="en-US"/>
        </w:rPr>
        <w:t xml:space="preserve">The book “Memory from the Flames of Afghanistan: Interviews with the Internationalist Soldiers of the 1979-1989 Afghan War. Book 4. Kyrgyzstan” is being reviewed as part of an international scientific project to study the historical memory of Soviet soldiers </w:t>
      </w:r>
      <w:r w:rsidR="005877B4">
        <w:rPr>
          <w:rFonts w:ascii="Times New Roman" w:hAnsi="Times New Roman" w:cs="Times New Roman"/>
          <w:sz w:val="28"/>
          <w:szCs w:val="28"/>
          <w:lang w:val="en-US"/>
        </w:rPr>
        <w:t>–</w:t>
      </w:r>
      <w:r w:rsidR="005877B4" w:rsidRPr="005877B4">
        <w:rPr>
          <w:rFonts w:ascii="Times New Roman" w:hAnsi="Times New Roman" w:cs="Times New Roman"/>
          <w:sz w:val="28"/>
          <w:szCs w:val="28"/>
          <w:lang w:val="en-US"/>
        </w:rPr>
        <w:t>participants</w:t>
      </w:r>
      <w:r w:rsidR="005877B4">
        <w:rPr>
          <w:rFonts w:ascii="Times New Roman" w:hAnsi="Times New Roman" w:cs="Times New Roman"/>
          <w:sz w:val="28"/>
          <w:szCs w:val="28"/>
          <w:lang w:val="en-US"/>
        </w:rPr>
        <w:t xml:space="preserve"> of the </w:t>
      </w:r>
      <w:r w:rsidR="005877B4" w:rsidRPr="005877B4">
        <w:rPr>
          <w:rFonts w:ascii="Times New Roman" w:hAnsi="Times New Roman" w:cs="Times New Roman"/>
          <w:sz w:val="28"/>
          <w:szCs w:val="28"/>
          <w:lang w:val="en-US"/>
        </w:rPr>
        <w:t>Afghan campaign. Presenting to the historian and the reader a complex of 21 in-depth interviews with participants, the book is analyzed from the point of view of its scientific and socio-political potential in the context of preserving historical memory</w:t>
      </w:r>
      <w:r w:rsidR="005877B4">
        <w:rPr>
          <w:rFonts w:ascii="Times New Roman" w:hAnsi="Times New Roman" w:cs="Times New Roman"/>
          <w:sz w:val="28"/>
          <w:szCs w:val="28"/>
          <w:lang w:val="en-US"/>
        </w:rPr>
        <w:t xml:space="preserve"> about this war</w:t>
      </w:r>
      <w:r w:rsidR="004D359D" w:rsidRPr="005877B4">
        <w:rPr>
          <w:rFonts w:ascii="Times New Roman" w:hAnsi="Times New Roman" w:cs="Times New Roman"/>
          <w:sz w:val="28"/>
          <w:szCs w:val="28"/>
          <w:lang w:val="en-US"/>
        </w:rPr>
        <w:t>.</w:t>
      </w:r>
    </w:p>
    <w:p w:rsidR="004D359D" w:rsidRPr="002D6670" w:rsidRDefault="004D359D" w:rsidP="00DF78DB">
      <w:pPr>
        <w:spacing w:after="0" w:line="360" w:lineRule="auto"/>
        <w:ind w:firstLine="709"/>
        <w:jc w:val="both"/>
        <w:rPr>
          <w:rFonts w:ascii="Times New Roman" w:hAnsi="Times New Roman" w:cs="Times New Roman"/>
          <w:sz w:val="28"/>
          <w:szCs w:val="28"/>
          <w:lang w:val="en-US"/>
        </w:rPr>
      </w:pPr>
      <w:r w:rsidRPr="002D6670">
        <w:rPr>
          <w:rFonts w:ascii="Times New Roman" w:hAnsi="Times New Roman" w:cs="Times New Roman"/>
          <w:b/>
          <w:bCs/>
          <w:sz w:val="28"/>
          <w:szCs w:val="28"/>
          <w:lang w:val="en-US"/>
        </w:rPr>
        <w:t xml:space="preserve">Keywords: </w:t>
      </w:r>
      <w:r w:rsidRPr="002D6670">
        <w:rPr>
          <w:rFonts w:ascii="Times New Roman" w:hAnsi="Times New Roman" w:cs="Times New Roman"/>
          <w:sz w:val="28"/>
          <w:szCs w:val="28"/>
          <w:lang w:val="en-US"/>
        </w:rPr>
        <w:t xml:space="preserve">Afghanistan, Afghan war, Soviet troops, Central Asia, </w:t>
      </w:r>
      <w:r w:rsidR="005877B4" w:rsidRPr="005877B4">
        <w:rPr>
          <w:rFonts w:ascii="Times New Roman" w:hAnsi="Times New Roman" w:cs="Times New Roman"/>
          <w:sz w:val="28"/>
          <w:szCs w:val="28"/>
          <w:lang w:val="en-US"/>
        </w:rPr>
        <w:t xml:space="preserve">Kyrgyzstan, </w:t>
      </w:r>
      <w:r w:rsidRPr="002D6670">
        <w:rPr>
          <w:rFonts w:ascii="Times New Roman" w:hAnsi="Times New Roman" w:cs="Times New Roman"/>
          <w:sz w:val="28"/>
          <w:szCs w:val="28"/>
          <w:lang w:val="en-US"/>
        </w:rPr>
        <w:t>military operations.</w:t>
      </w:r>
    </w:p>
    <w:p w:rsidR="004C2422" w:rsidRPr="002D6670" w:rsidRDefault="004C2422" w:rsidP="00DF78DB">
      <w:pPr>
        <w:spacing w:after="0" w:line="360" w:lineRule="auto"/>
        <w:ind w:firstLine="709"/>
        <w:jc w:val="both"/>
        <w:rPr>
          <w:rFonts w:ascii="Times New Roman" w:hAnsi="Times New Roman" w:cs="Times New Roman"/>
          <w:sz w:val="28"/>
          <w:szCs w:val="28"/>
          <w:lang w:val="en-US"/>
        </w:rPr>
      </w:pPr>
    </w:p>
    <w:p w:rsidR="00097139" w:rsidRPr="002D6670" w:rsidRDefault="00B30E34"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Многострадальнаяистория </w:t>
      </w:r>
      <w:r w:rsidR="00097139" w:rsidRPr="002D6670">
        <w:rPr>
          <w:rFonts w:ascii="Times New Roman" w:hAnsi="Times New Roman" w:cs="Times New Roman"/>
          <w:sz w:val="28"/>
          <w:szCs w:val="28"/>
        </w:rPr>
        <w:t xml:space="preserve">Афганистана </w:t>
      </w:r>
      <w:r w:rsidR="00097139" w:rsidRPr="002D6670">
        <w:rPr>
          <w:rFonts w:ascii="Times New Roman" w:hAnsi="Times New Roman" w:cs="Times New Roman"/>
          <w:sz w:val="28"/>
          <w:szCs w:val="28"/>
          <w:lang w:val="en-US"/>
        </w:rPr>
        <w:t>XX</w:t>
      </w:r>
      <w:r w:rsidR="00097139" w:rsidRPr="002D6670">
        <w:rPr>
          <w:rFonts w:ascii="Times New Roman" w:hAnsi="Times New Roman" w:cs="Times New Roman"/>
          <w:sz w:val="28"/>
          <w:szCs w:val="28"/>
        </w:rPr>
        <w:t xml:space="preserve"> века </w:t>
      </w:r>
      <w:r w:rsidRPr="002D6670">
        <w:rPr>
          <w:rFonts w:ascii="Times New Roman" w:hAnsi="Times New Roman" w:cs="Times New Roman"/>
          <w:sz w:val="28"/>
          <w:szCs w:val="28"/>
        </w:rPr>
        <w:t xml:space="preserve">и сюжеты военного присутствия СССР на афганской земле и </w:t>
      </w:r>
      <w:r w:rsidR="00C132FD">
        <w:rPr>
          <w:rFonts w:ascii="Times New Roman" w:hAnsi="Times New Roman" w:cs="Times New Roman"/>
          <w:sz w:val="28"/>
          <w:szCs w:val="28"/>
        </w:rPr>
        <w:t xml:space="preserve">на протяжении нескольких </w:t>
      </w:r>
      <w:r w:rsidR="00C132FD">
        <w:rPr>
          <w:rFonts w:ascii="Times New Roman" w:hAnsi="Times New Roman" w:cs="Times New Roman"/>
          <w:sz w:val="28"/>
          <w:szCs w:val="28"/>
        </w:rPr>
        <w:lastRenderedPageBreak/>
        <w:t xml:space="preserve">десятилетий </w:t>
      </w:r>
      <w:r w:rsidR="00097139" w:rsidRPr="002D6670">
        <w:rPr>
          <w:rFonts w:ascii="Times New Roman" w:hAnsi="Times New Roman" w:cs="Times New Roman"/>
          <w:sz w:val="28"/>
          <w:szCs w:val="28"/>
        </w:rPr>
        <w:t>неизменно оста</w:t>
      </w:r>
      <w:r w:rsidRPr="002D6670">
        <w:rPr>
          <w:rFonts w:ascii="Times New Roman" w:hAnsi="Times New Roman" w:cs="Times New Roman"/>
          <w:sz w:val="28"/>
          <w:szCs w:val="28"/>
        </w:rPr>
        <w:t>ю</w:t>
      </w:r>
      <w:r w:rsidR="00097139" w:rsidRPr="002D6670">
        <w:rPr>
          <w:rFonts w:ascii="Times New Roman" w:hAnsi="Times New Roman" w:cs="Times New Roman"/>
          <w:sz w:val="28"/>
          <w:szCs w:val="28"/>
        </w:rPr>
        <w:t xml:space="preserve">тся в центре внимания исследователей. </w:t>
      </w:r>
      <w:r w:rsidR="00C132FD">
        <w:rPr>
          <w:rFonts w:ascii="Times New Roman" w:hAnsi="Times New Roman" w:cs="Times New Roman"/>
          <w:sz w:val="28"/>
          <w:szCs w:val="28"/>
        </w:rPr>
        <w:t>Вместе с тем п</w:t>
      </w:r>
      <w:r w:rsidR="00097139" w:rsidRPr="002D6670">
        <w:rPr>
          <w:rFonts w:ascii="Times New Roman" w:hAnsi="Times New Roman" w:cs="Times New Roman"/>
          <w:sz w:val="28"/>
          <w:szCs w:val="28"/>
        </w:rPr>
        <w:t>олемика о целесообразности и последствиях десятилетнего советского пребывания на афганской земле нередко выплескивается за пределы академических кафедр: достаточно вспомнить разгоревшийся в</w:t>
      </w:r>
      <w:r w:rsidR="00401F58" w:rsidRPr="002D6670">
        <w:rPr>
          <w:rFonts w:ascii="Times New Roman" w:hAnsi="Times New Roman" w:cs="Times New Roman"/>
          <w:sz w:val="28"/>
          <w:szCs w:val="28"/>
        </w:rPr>
        <w:t xml:space="preserve">есной 2019 </w:t>
      </w:r>
      <w:r w:rsidR="00097139" w:rsidRPr="002D6670">
        <w:rPr>
          <w:rFonts w:ascii="Times New Roman" w:hAnsi="Times New Roman" w:cs="Times New Roman"/>
          <w:sz w:val="28"/>
          <w:szCs w:val="28"/>
        </w:rPr>
        <w:t>года общественный спор вокруг выход</w:t>
      </w:r>
      <w:r w:rsidRPr="002D6670">
        <w:rPr>
          <w:rFonts w:ascii="Times New Roman" w:hAnsi="Times New Roman" w:cs="Times New Roman"/>
          <w:sz w:val="28"/>
          <w:szCs w:val="28"/>
        </w:rPr>
        <w:t>а</w:t>
      </w:r>
      <w:r w:rsidR="00097139" w:rsidRPr="002D6670">
        <w:rPr>
          <w:rFonts w:ascii="Times New Roman" w:hAnsi="Times New Roman" w:cs="Times New Roman"/>
          <w:sz w:val="28"/>
          <w:szCs w:val="28"/>
        </w:rPr>
        <w:t xml:space="preserve"> на экраны фильма</w:t>
      </w:r>
      <w:r w:rsidR="00401F58" w:rsidRPr="002D6670">
        <w:rPr>
          <w:rFonts w:ascii="Times New Roman" w:hAnsi="Times New Roman" w:cs="Times New Roman"/>
          <w:sz w:val="28"/>
          <w:szCs w:val="28"/>
        </w:rPr>
        <w:t xml:space="preserve"> Павла Лунгина «Братство», посвяще</w:t>
      </w:r>
      <w:r w:rsidRPr="002D6670">
        <w:rPr>
          <w:rFonts w:ascii="Times New Roman" w:hAnsi="Times New Roman" w:cs="Times New Roman"/>
          <w:sz w:val="28"/>
          <w:szCs w:val="28"/>
        </w:rPr>
        <w:t>н</w:t>
      </w:r>
      <w:r w:rsidR="00401F58" w:rsidRPr="002D6670">
        <w:rPr>
          <w:rFonts w:ascii="Times New Roman" w:hAnsi="Times New Roman" w:cs="Times New Roman"/>
          <w:sz w:val="28"/>
          <w:szCs w:val="28"/>
        </w:rPr>
        <w:t>н</w:t>
      </w:r>
      <w:r w:rsidRPr="002D6670">
        <w:rPr>
          <w:rFonts w:ascii="Times New Roman" w:hAnsi="Times New Roman" w:cs="Times New Roman"/>
          <w:sz w:val="28"/>
          <w:szCs w:val="28"/>
        </w:rPr>
        <w:t>ого</w:t>
      </w:r>
      <w:r w:rsidR="00401F58" w:rsidRPr="002D6670">
        <w:rPr>
          <w:rFonts w:ascii="Times New Roman" w:hAnsi="Times New Roman" w:cs="Times New Roman"/>
          <w:sz w:val="28"/>
          <w:szCs w:val="28"/>
        </w:rPr>
        <w:t xml:space="preserve"> выводу советских войск из Афганистана</w:t>
      </w:r>
      <w:r w:rsidR="00097139" w:rsidRPr="002D6670">
        <w:rPr>
          <w:rFonts w:ascii="Times New Roman" w:hAnsi="Times New Roman" w:cs="Times New Roman"/>
          <w:sz w:val="28"/>
          <w:szCs w:val="28"/>
        </w:rPr>
        <w:t>.</w:t>
      </w:r>
    </w:p>
    <w:p w:rsidR="007B41D6" w:rsidRPr="002D6670" w:rsidRDefault="007B41D6"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«Горе по прошлому часто связано с предостережением о будущем», – пишет авторитетный и</w:t>
      </w:r>
      <w:r w:rsidR="00B30E34" w:rsidRPr="002D6670">
        <w:rPr>
          <w:rFonts w:ascii="Times New Roman" w:hAnsi="Times New Roman" w:cs="Times New Roman"/>
          <w:sz w:val="28"/>
          <w:szCs w:val="28"/>
        </w:rPr>
        <w:t>сторик и культуролог</w:t>
      </w:r>
      <w:r w:rsidRPr="002D6670">
        <w:rPr>
          <w:rFonts w:ascii="Times New Roman" w:hAnsi="Times New Roman" w:cs="Times New Roman"/>
          <w:sz w:val="28"/>
          <w:szCs w:val="28"/>
        </w:rPr>
        <w:t xml:space="preserve"> Александр Эткинд, рассуждая о культурных механизмах памяти и скорби</w:t>
      </w:r>
      <w:r w:rsidR="00F17916" w:rsidRPr="002D6670">
        <w:rPr>
          <w:rFonts w:ascii="Times New Roman" w:hAnsi="Times New Roman" w:cs="Times New Roman"/>
          <w:sz w:val="28"/>
          <w:szCs w:val="28"/>
        </w:rPr>
        <w:t xml:space="preserve"> [1</w:t>
      </w:r>
      <w:r w:rsidR="00AD4C01" w:rsidRPr="002D6670">
        <w:rPr>
          <w:rFonts w:ascii="Times New Roman" w:hAnsi="Times New Roman" w:cs="Times New Roman"/>
          <w:sz w:val="28"/>
          <w:szCs w:val="28"/>
        </w:rPr>
        <w:t>,</w:t>
      </w:r>
      <w:r w:rsidR="00F17916" w:rsidRPr="002D6670">
        <w:rPr>
          <w:rFonts w:ascii="Times New Roman" w:hAnsi="Times New Roman" w:cs="Times New Roman"/>
          <w:sz w:val="28"/>
          <w:szCs w:val="28"/>
          <w:lang w:val="en-US"/>
        </w:rPr>
        <w:t>c</w:t>
      </w:r>
      <w:r w:rsidR="00F17916" w:rsidRPr="002D6670">
        <w:rPr>
          <w:rFonts w:ascii="Times New Roman" w:hAnsi="Times New Roman" w:cs="Times New Roman"/>
          <w:sz w:val="28"/>
          <w:szCs w:val="28"/>
        </w:rPr>
        <w:t>. 14]</w:t>
      </w:r>
      <w:r w:rsidRPr="002D6670">
        <w:rPr>
          <w:rFonts w:ascii="Times New Roman" w:hAnsi="Times New Roman" w:cs="Times New Roman"/>
          <w:sz w:val="28"/>
          <w:szCs w:val="28"/>
        </w:rPr>
        <w:t>. Драматичную страницу истории СССР и советского общества, связанн</w:t>
      </w:r>
      <w:r w:rsidR="00B30E34" w:rsidRPr="002D6670">
        <w:rPr>
          <w:rFonts w:ascii="Times New Roman" w:hAnsi="Times New Roman" w:cs="Times New Roman"/>
          <w:sz w:val="28"/>
          <w:szCs w:val="28"/>
        </w:rPr>
        <w:t>ую</w:t>
      </w:r>
      <w:r w:rsidRPr="002D6670">
        <w:rPr>
          <w:rFonts w:ascii="Times New Roman" w:hAnsi="Times New Roman" w:cs="Times New Roman"/>
          <w:sz w:val="28"/>
          <w:szCs w:val="28"/>
        </w:rPr>
        <w:t xml:space="preserve"> с пребыванием советских войск в Афганистане в 1979-</w:t>
      </w:r>
      <w:r w:rsidR="00097139" w:rsidRPr="002D6670">
        <w:rPr>
          <w:rFonts w:ascii="Times New Roman" w:hAnsi="Times New Roman" w:cs="Times New Roman"/>
          <w:sz w:val="28"/>
          <w:szCs w:val="28"/>
        </w:rPr>
        <w:t>198</w:t>
      </w:r>
      <w:r w:rsidRPr="002D6670">
        <w:rPr>
          <w:rFonts w:ascii="Times New Roman" w:hAnsi="Times New Roman" w:cs="Times New Roman"/>
          <w:sz w:val="28"/>
          <w:szCs w:val="28"/>
        </w:rPr>
        <w:t xml:space="preserve">9 гг., стоит отнести к тем </w:t>
      </w:r>
      <w:r w:rsidR="00D87250" w:rsidRPr="002D6670">
        <w:rPr>
          <w:rFonts w:ascii="Times New Roman" w:hAnsi="Times New Roman" w:cs="Times New Roman"/>
          <w:sz w:val="28"/>
          <w:szCs w:val="28"/>
        </w:rPr>
        <w:t xml:space="preserve">мрачным </w:t>
      </w:r>
      <w:r w:rsidRPr="002D6670">
        <w:rPr>
          <w:rFonts w:ascii="Times New Roman" w:hAnsi="Times New Roman" w:cs="Times New Roman"/>
          <w:sz w:val="28"/>
          <w:szCs w:val="28"/>
        </w:rPr>
        <w:t>«провалам» в исторической памяти российского общества</w:t>
      </w:r>
      <w:r w:rsidR="0003686F" w:rsidRPr="002D6670">
        <w:rPr>
          <w:rFonts w:ascii="Times New Roman" w:hAnsi="Times New Roman" w:cs="Times New Roman"/>
          <w:sz w:val="28"/>
          <w:szCs w:val="28"/>
        </w:rPr>
        <w:t>, количество которых</w:t>
      </w:r>
      <w:r w:rsidR="00097139" w:rsidRPr="002D6670">
        <w:rPr>
          <w:rFonts w:ascii="Times New Roman" w:hAnsi="Times New Roman" w:cs="Times New Roman"/>
          <w:sz w:val="28"/>
          <w:szCs w:val="28"/>
        </w:rPr>
        <w:t>, к сожалению,</w:t>
      </w:r>
      <w:r w:rsidR="0003686F" w:rsidRPr="002D6670">
        <w:rPr>
          <w:rFonts w:ascii="Times New Roman" w:hAnsi="Times New Roman" w:cs="Times New Roman"/>
          <w:sz w:val="28"/>
          <w:szCs w:val="28"/>
        </w:rPr>
        <w:t xml:space="preserve"> со временем не уменьшается. </w:t>
      </w:r>
      <w:r w:rsidR="00097139" w:rsidRPr="002D6670">
        <w:rPr>
          <w:rFonts w:ascii="Times New Roman" w:hAnsi="Times New Roman" w:cs="Times New Roman"/>
          <w:sz w:val="28"/>
          <w:szCs w:val="28"/>
        </w:rPr>
        <w:t>Тем острее воспринимаются работы, которые помогают исследовать новые грани общего горя</w:t>
      </w:r>
      <w:r w:rsidR="00D87250" w:rsidRPr="002D6670">
        <w:rPr>
          <w:rFonts w:ascii="Times New Roman" w:hAnsi="Times New Roman" w:cs="Times New Roman"/>
          <w:sz w:val="28"/>
          <w:szCs w:val="28"/>
        </w:rPr>
        <w:t xml:space="preserve"> этой войны</w:t>
      </w:r>
      <w:r w:rsidR="00097139" w:rsidRPr="002D6670">
        <w:rPr>
          <w:rFonts w:ascii="Times New Roman" w:hAnsi="Times New Roman" w:cs="Times New Roman"/>
          <w:sz w:val="28"/>
          <w:szCs w:val="28"/>
        </w:rPr>
        <w:t xml:space="preserve">, горя, пережитого народами бывшего Советского Союза, которое может стать важным </w:t>
      </w:r>
      <w:r w:rsidR="00B30E34" w:rsidRPr="002D6670">
        <w:rPr>
          <w:rFonts w:ascii="Times New Roman" w:hAnsi="Times New Roman" w:cs="Times New Roman"/>
          <w:sz w:val="28"/>
          <w:szCs w:val="28"/>
        </w:rPr>
        <w:t>пролог</w:t>
      </w:r>
      <w:r w:rsidR="00097139" w:rsidRPr="002D6670">
        <w:rPr>
          <w:rFonts w:ascii="Times New Roman" w:hAnsi="Times New Roman" w:cs="Times New Roman"/>
          <w:sz w:val="28"/>
          <w:szCs w:val="28"/>
        </w:rPr>
        <w:t>ом для будущего.</w:t>
      </w:r>
    </w:p>
    <w:p w:rsidR="006E5FA2" w:rsidRPr="002D6670" w:rsidRDefault="001B2FF2"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Как и некоторые иные драматические сюжеты российской истории </w:t>
      </w:r>
      <w:r w:rsidRPr="002D6670">
        <w:rPr>
          <w:rFonts w:ascii="Times New Roman" w:hAnsi="Times New Roman" w:cs="Times New Roman"/>
          <w:sz w:val="28"/>
          <w:szCs w:val="28"/>
          <w:lang w:val="en-US"/>
        </w:rPr>
        <w:t>XX</w:t>
      </w:r>
      <w:r w:rsidRPr="002D6670">
        <w:rPr>
          <w:rFonts w:ascii="Times New Roman" w:hAnsi="Times New Roman" w:cs="Times New Roman"/>
          <w:sz w:val="28"/>
          <w:szCs w:val="28"/>
        </w:rPr>
        <w:t xml:space="preserve"> века</w:t>
      </w:r>
      <w:r w:rsidR="00C132FD">
        <w:rPr>
          <w:rFonts w:ascii="Times New Roman" w:hAnsi="Times New Roman" w:cs="Times New Roman"/>
          <w:sz w:val="28"/>
          <w:szCs w:val="28"/>
        </w:rPr>
        <w:t>,</w:t>
      </w:r>
      <w:r w:rsidR="00097139" w:rsidRPr="002D6670">
        <w:rPr>
          <w:rFonts w:ascii="Times New Roman" w:hAnsi="Times New Roman" w:cs="Times New Roman"/>
          <w:sz w:val="28"/>
          <w:szCs w:val="28"/>
        </w:rPr>
        <w:t xml:space="preserve">российские </w:t>
      </w:r>
      <w:r w:rsidRPr="002D6670">
        <w:rPr>
          <w:rFonts w:ascii="Times New Roman" w:hAnsi="Times New Roman" w:cs="Times New Roman"/>
          <w:sz w:val="28"/>
          <w:szCs w:val="28"/>
        </w:rPr>
        <w:t xml:space="preserve">ученые и общество </w:t>
      </w:r>
      <w:r w:rsidR="00C132FD">
        <w:rPr>
          <w:rFonts w:ascii="Times New Roman" w:hAnsi="Times New Roman" w:cs="Times New Roman"/>
          <w:sz w:val="28"/>
          <w:szCs w:val="28"/>
        </w:rPr>
        <w:t xml:space="preserve">все еще </w:t>
      </w:r>
      <w:r w:rsidRPr="002D6670">
        <w:rPr>
          <w:rFonts w:ascii="Times New Roman" w:hAnsi="Times New Roman" w:cs="Times New Roman"/>
          <w:sz w:val="28"/>
          <w:szCs w:val="28"/>
        </w:rPr>
        <w:t>не «проработали» войну, не нашли для нее слов и образов, которые помогли бы смириться с этой драматической страниц</w:t>
      </w:r>
      <w:r w:rsidR="0003686F" w:rsidRPr="002D6670">
        <w:rPr>
          <w:rFonts w:ascii="Times New Roman" w:hAnsi="Times New Roman" w:cs="Times New Roman"/>
          <w:sz w:val="28"/>
          <w:szCs w:val="28"/>
        </w:rPr>
        <w:t>ей</w:t>
      </w:r>
      <w:r w:rsidRPr="002D6670">
        <w:rPr>
          <w:rFonts w:ascii="Times New Roman" w:hAnsi="Times New Roman" w:cs="Times New Roman"/>
          <w:sz w:val="28"/>
          <w:szCs w:val="28"/>
        </w:rPr>
        <w:t xml:space="preserve"> советской истории</w:t>
      </w:r>
      <w:r w:rsidR="00BD6069" w:rsidRPr="002D6670">
        <w:rPr>
          <w:rFonts w:ascii="Times New Roman" w:hAnsi="Times New Roman" w:cs="Times New Roman"/>
          <w:sz w:val="28"/>
          <w:szCs w:val="28"/>
        </w:rPr>
        <w:t>, поместить ее в общеисторический контекст развития государства</w:t>
      </w:r>
      <w:r w:rsidR="0003686F" w:rsidRPr="002D6670">
        <w:rPr>
          <w:rFonts w:ascii="Times New Roman" w:hAnsi="Times New Roman" w:cs="Times New Roman"/>
          <w:sz w:val="28"/>
          <w:szCs w:val="28"/>
        </w:rPr>
        <w:t xml:space="preserve"> и общества</w:t>
      </w:r>
      <w:r w:rsidRPr="002D6670">
        <w:rPr>
          <w:rFonts w:ascii="Times New Roman" w:hAnsi="Times New Roman" w:cs="Times New Roman"/>
          <w:sz w:val="28"/>
          <w:szCs w:val="28"/>
        </w:rPr>
        <w:t>.</w:t>
      </w:r>
      <w:r w:rsidR="0003686F" w:rsidRPr="002D6670">
        <w:rPr>
          <w:rFonts w:ascii="Times New Roman" w:hAnsi="Times New Roman" w:cs="Times New Roman"/>
          <w:sz w:val="28"/>
          <w:szCs w:val="28"/>
        </w:rPr>
        <w:t xml:space="preserve">  Об этом, к примеру, свидетельствует существующая по сей день неоднозначность </w:t>
      </w:r>
      <w:r w:rsidR="00097139" w:rsidRPr="002D6670">
        <w:rPr>
          <w:rFonts w:ascii="Times New Roman" w:hAnsi="Times New Roman" w:cs="Times New Roman"/>
          <w:sz w:val="28"/>
          <w:szCs w:val="28"/>
        </w:rPr>
        <w:t>названия и самоназвания</w:t>
      </w:r>
      <w:r w:rsidR="0003686F" w:rsidRPr="002D6670">
        <w:rPr>
          <w:rFonts w:ascii="Times New Roman" w:hAnsi="Times New Roman" w:cs="Times New Roman"/>
          <w:sz w:val="28"/>
          <w:szCs w:val="28"/>
        </w:rPr>
        <w:t xml:space="preserve"> военнослужащих, прошедших афганскую войну. Словосочетание «воин-интернационалист» было расхожим в советский период, когда активно работал пропагандистский механизм, однако в современных условиях невозможно вразумительно объяснить, что представляло собой выполнение «интернационального долга в Афганистане». </w:t>
      </w:r>
      <w:r w:rsidR="006E5FA2" w:rsidRPr="002D6670">
        <w:rPr>
          <w:rFonts w:ascii="Times New Roman" w:hAnsi="Times New Roman" w:cs="Times New Roman"/>
          <w:sz w:val="28"/>
          <w:szCs w:val="28"/>
        </w:rPr>
        <w:t>В заголовке данной рецензии приведена рефлексия собственного «я»</w:t>
      </w:r>
      <w:r w:rsidR="00097139" w:rsidRPr="002D6670">
        <w:rPr>
          <w:rFonts w:ascii="Times New Roman" w:hAnsi="Times New Roman" w:cs="Times New Roman"/>
          <w:sz w:val="28"/>
          <w:szCs w:val="28"/>
        </w:rPr>
        <w:t>, высказанная</w:t>
      </w:r>
      <w:r w:rsidR="006E5FA2" w:rsidRPr="002D6670">
        <w:rPr>
          <w:rFonts w:ascii="Times New Roman" w:hAnsi="Times New Roman" w:cs="Times New Roman"/>
          <w:sz w:val="28"/>
          <w:szCs w:val="28"/>
        </w:rPr>
        <w:t xml:space="preserve"> в интервью </w:t>
      </w:r>
      <w:r w:rsidR="00097139" w:rsidRPr="002D6670">
        <w:rPr>
          <w:rFonts w:ascii="Times New Roman" w:hAnsi="Times New Roman" w:cs="Times New Roman"/>
          <w:sz w:val="28"/>
          <w:szCs w:val="28"/>
        </w:rPr>
        <w:t>так называемым воином-</w:t>
      </w:r>
      <w:r w:rsidR="00097139" w:rsidRPr="002D6670">
        <w:rPr>
          <w:rFonts w:ascii="Times New Roman" w:hAnsi="Times New Roman" w:cs="Times New Roman"/>
          <w:sz w:val="28"/>
          <w:szCs w:val="28"/>
        </w:rPr>
        <w:lastRenderedPageBreak/>
        <w:t>интернационалистом</w:t>
      </w:r>
      <w:r w:rsidR="006E5FA2" w:rsidRPr="002D6670">
        <w:rPr>
          <w:rFonts w:ascii="Times New Roman" w:hAnsi="Times New Roman" w:cs="Times New Roman"/>
          <w:sz w:val="28"/>
          <w:szCs w:val="28"/>
        </w:rPr>
        <w:t xml:space="preserve"> – она красноречива</w:t>
      </w:r>
      <w:r w:rsidR="00097139" w:rsidRPr="002D6670">
        <w:rPr>
          <w:rFonts w:ascii="Times New Roman" w:hAnsi="Times New Roman" w:cs="Times New Roman"/>
          <w:sz w:val="28"/>
          <w:szCs w:val="28"/>
        </w:rPr>
        <w:t xml:space="preserve"> и, на наш взгляд, не требует комментариев</w:t>
      </w:r>
      <w:r w:rsidR="006E5FA2" w:rsidRPr="002D6670">
        <w:rPr>
          <w:rFonts w:ascii="Times New Roman" w:hAnsi="Times New Roman" w:cs="Times New Roman"/>
          <w:sz w:val="28"/>
          <w:szCs w:val="28"/>
        </w:rPr>
        <w:t xml:space="preserve">. </w:t>
      </w:r>
    </w:p>
    <w:p w:rsidR="0003686F" w:rsidRPr="002D6670" w:rsidRDefault="00097139"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Пропагандистское </w:t>
      </w:r>
      <w:r w:rsidR="0003686F" w:rsidRPr="002D6670">
        <w:rPr>
          <w:rFonts w:ascii="Times New Roman" w:hAnsi="Times New Roman" w:cs="Times New Roman"/>
          <w:sz w:val="28"/>
          <w:szCs w:val="28"/>
        </w:rPr>
        <w:t>определение нечасто употребляется самими участниками событий, однако авторы книги используют этот термин, вероятно с тем, чтобы не задеть чувства опрашиваемых, тем самым, по сути</w:t>
      </w:r>
      <w:r w:rsidR="00971FEF">
        <w:rPr>
          <w:rFonts w:ascii="Times New Roman" w:hAnsi="Times New Roman" w:cs="Times New Roman"/>
          <w:sz w:val="28"/>
          <w:szCs w:val="28"/>
        </w:rPr>
        <w:t>,</w:t>
      </w:r>
      <w:r w:rsidR="0003686F" w:rsidRPr="002D6670">
        <w:rPr>
          <w:rFonts w:ascii="Times New Roman" w:hAnsi="Times New Roman" w:cs="Times New Roman"/>
          <w:sz w:val="28"/>
          <w:szCs w:val="28"/>
        </w:rPr>
        <w:t xml:space="preserve"> воспроизводя советский нарратив. Таким образом, авторский коллектив</w:t>
      </w:r>
      <w:r w:rsidRPr="002D6670">
        <w:rPr>
          <w:rFonts w:ascii="Times New Roman" w:hAnsi="Times New Roman" w:cs="Times New Roman"/>
          <w:sz w:val="28"/>
          <w:szCs w:val="28"/>
        </w:rPr>
        <w:t xml:space="preserve">, опираясь на новую исследовательскую методологию,в какой-то мере </w:t>
      </w:r>
      <w:r w:rsidR="0003686F" w:rsidRPr="002D6670">
        <w:rPr>
          <w:rFonts w:ascii="Times New Roman" w:hAnsi="Times New Roman" w:cs="Times New Roman"/>
          <w:sz w:val="28"/>
          <w:szCs w:val="28"/>
        </w:rPr>
        <w:t xml:space="preserve">является заложником общей историографической и общественно-политической проблемы «непроговоренности» и слабого осмысления феномена этой войны. С этой точки зрения следует признать удачным решение исследовательского коллектива публиковать исходные материалы-интервью «в первозданном виде»: запись воспоминаний не подвергалась редактуре, чтобы достоверно передать манеру речи и характер рассказа очевидцев.     </w:t>
      </w:r>
    </w:p>
    <w:p w:rsidR="00C34E05" w:rsidRPr="002D6670" w:rsidRDefault="00BD6069"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Академические и обывательские размышления на эту тему сдерживаются и объективными трудностями: </w:t>
      </w:r>
      <w:r w:rsidR="003213F1" w:rsidRPr="002D6670">
        <w:rPr>
          <w:rFonts w:ascii="Times New Roman" w:hAnsi="Times New Roman" w:cs="Times New Roman"/>
          <w:sz w:val="28"/>
          <w:szCs w:val="28"/>
        </w:rPr>
        <w:t xml:space="preserve">доступ к </w:t>
      </w:r>
      <w:r w:rsidRPr="002D6670">
        <w:rPr>
          <w:rFonts w:ascii="Times New Roman" w:hAnsi="Times New Roman" w:cs="Times New Roman"/>
          <w:sz w:val="28"/>
          <w:szCs w:val="28"/>
        </w:rPr>
        <w:t xml:space="preserve">официальным </w:t>
      </w:r>
      <w:r w:rsidR="003213F1" w:rsidRPr="002D6670">
        <w:rPr>
          <w:rFonts w:ascii="Times New Roman" w:hAnsi="Times New Roman" w:cs="Times New Roman"/>
          <w:sz w:val="28"/>
          <w:szCs w:val="28"/>
        </w:rPr>
        <w:t>источникам</w:t>
      </w:r>
      <w:r w:rsidRPr="002D6670">
        <w:rPr>
          <w:rFonts w:ascii="Times New Roman" w:hAnsi="Times New Roman" w:cs="Times New Roman"/>
          <w:sz w:val="28"/>
          <w:szCs w:val="28"/>
        </w:rPr>
        <w:t xml:space="preserve"> крайне ограничен</w:t>
      </w:r>
      <w:r w:rsidR="003213F1" w:rsidRPr="002D6670">
        <w:rPr>
          <w:rFonts w:ascii="Times New Roman" w:hAnsi="Times New Roman" w:cs="Times New Roman"/>
          <w:sz w:val="28"/>
          <w:szCs w:val="28"/>
        </w:rPr>
        <w:t xml:space="preserve">. </w:t>
      </w:r>
      <w:r w:rsidRPr="002D6670">
        <w:rPr>
          <w:rFonts w:ascii="Times New Roman" w:hAnsi="Times New Roman" w:cs="Times New Roman"/>
          <w:sz w:val="28"/>
          <w:szCs w:val="28"/>
        </w:rPr>
        <w:t xml:space="preserve">Архивные документы, связанные с боевыми действиями советских войск в Афганистане, пока еще находятся на секретном хранении. </w:t>
      </w:r>
    </w:p>
    <w:p w:rsidR="00C34E05" w:rsidRPr="002D6670" w:rsidRDefault="00C34E05"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При изучении истории войн, в том числе и войны в Афганистане, исследователи чаще всего описывают как принимались решения политическим руководством, как действовало военное командование, ход боевых действий. С этой точки зрения события 1979-1989 гг. хорошо изучены </w:t>
      </w:r>
      <w:r w:rsidR="00B00403" w:rsidRPr="002D6670">
        <w:rPr>
          <w:rFonts w:ascii="Times New Roman" w:hAnsi="Times New Roman" w:cs="Times New Roman"/>
          <w:sz w:val="28"/>
          <w:szCs w:val="28"/>
        </w:rPr>
        <w:t xml:space="preserve">военными </w:t>
      </w:r>
      <w:r w:rsidRPr="002D6670">
        <w:rPr>
          <w:rFonts w:ascii="Times New Roman" w:hAnsi="Times New Roman" w:cs="Times New Roman"/>
          <w:sz w:val="28"/>
          <w:szCs w:val="28"/>
        </w:rPr>
        <w:t>историками</w:t>
      </w:r>
      <w:r w:rsidR="00AD4C01" w:rsidRPr="002D6670">
        <w:rPr>
          <w:rFonts w:ascii="Times New Roman" w:hAnsi="Times New Roman" w:cs="Times New Roman"/>
          <w:sz w:val="28"/>
          <w:szCs w:val="28"/>
        </w:rPr>
        <w:t xml:space="preserve"> [2, 3, 4, 5, с. </w:t>
      </w:r>
      <w:r w:rsidR="00AD4C01" w:rsidRPr="002D6670">
        <w:rPr>
          <w:rFonts w:ascii="Times New Roman" w:hAnsi="Times New Roman" w:cs="Times New Roman"/>
          <w:bCs/>
          <w:sz w:val="28"/>
          <w:szCs w:val="28"/>
          <w:shd w:val="clear" w:color="auto" w:fill="FFFFFF"/>
        </w:rPr>
        <w:t>3-21, 6, с.</w:t>
      </w:r>
      <w:r w:rsidR="00AD4C01" w:rsidRPr="002D6670">
        <w:rPr>
          <w:rFonts w:ascii="Times New Roman" w:hAnsi="Times New Roman" w:cs="Times New Roman"/>
          <w:sz w:val="28"/>
          <w:szCs w:val="28"/>
        </w:rPr>
        <w:t xml:space="preserve"> 382-388]</w:t>
      </w:r>
      <w:r w:rsidRPr="002D6670">
        <w:rPr>
          <w:rFonts w:ascii="Times New Roman" w:hAnsi="Times New Roman" w:cs="Times New Roman"/>
          <w:sz w:val="28"/>
          <w:szCs w:val="28"/>
        </w:rPr>
        <w:t xml:space="preserve">. Гораздо меньше информации о том, как жили солдаты и офицеры во время войны, как был устроен их быт, какие чувства они испытывали во время боевых действий и после их окончания, как они выходили из стрессовых ситуаций. </w:t>
      </w:r>
    </w:p>
    <w:p w:rsidR="00097139" w:rsidRPr="002D6670" w:rsidRDefault="00BD6069"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При этом далеко не все участники афганской войны, по разным причинам, готовы написать воспоминания об этих трагических событиях. Подобные публикации появляются, но не играют заметной роли</w:t>
      </w:r>
      <w:r w:rsidR="00AD4C01" w:rsidRPr="002D6670">
        <w:rPr>
          <w:rFonts w:ascii="Times New Roman" w:hAnsi="Times New Roman" w:cs="Times New Roman"/>
          <w:sz w:val="28"/>
          <w:szCs w:val="28"/>
        </w:rPr>
        <w:t>[7, 8, 9, 10]</w:t>
      </w:r>
      <w:r w:rsidR="00097139" w:rsidRPr="002D6670">
        <w:rPr>
          <w:rFonts w:ascii="Times New Roman" w:hAnsi="Times New Roman" w:cs="Times New Roman"/>
          <w:sz w:val="28"/>
          <w:szCs w:val="28"/>
        </w:rPr>
        <w:t xml:space="preserve">. </w:t>
      </w:r>
      <w:r w:rsidR="00097139" w:rsidRPr="002D6670">
        <w:rPr>
          <w:rFonts w:ascii="Times New Roman" w:hAnsi="Times New Roman" w:cs="Times New Roman"/>
          <w:sz w:val="28"/>
          <w:szCs w:val="28"/>
        </w:rPr>
        <w:lastRenderedPageBreak/>
        <w:t>Н</w:t>
      </w:r>
      <w:r w:rsidRPr="002D6670">
        <w:rPr>
          <w:rFonts w:ascii="Times New Roman" w:hAnsi="Times New Roman" w:cs="Times New Roman"/>
          <w:sz w:val="28"/>
          <w:szCs w:val="28"/>
        </w:rPr>
        <w:t>ечасто</w:t>
      </w:r>
      <w:r w:rsidR="00097139" w:rsidRPr="002D6670">
        <w:rPr>
          <w:rFonts w:ascii="Times New Roman" w:hAnsi="Times New Roman" w:cs="Times New Roman"/>
          <w:sz w:val="28"/>
          <w:szCs w:val="28"/>
        </w:rPr>
        <w:t>, но все-таки</w:t>
      </w:r>
      <w:r w:rsidRPr="002D6670">
        <w:rPr>
          <w:rFonts w:ascii="Times New Roman" w:hAnsi="Times New Roman" w:cs="Times New Roman"/>
          <w:sz w:val="28"/>
          <w:szCs w:val="28"/>
        </w:rPr>
        <w:t xml:space="preserve"> выходят в свет </w:t>
      </w:r>
      <w:r w:rsidR="00D635A9" w:rsidRPr="002D6670">
        <w:rPr>
          <w:rFonts w:ascii="Times New Roman" w:hAnsi="Times New Roman" w:cs="Times New Roman"/>
          <w:sz w:val="28"/>
          <w:szCs w:val="28"/>
        </w:rPr>
        <w:t>сборники</w:t>
      </w:r>
      <w:r w:rsidR="0034236E" w:rsidRPr="002D6670">
        <w:rPr>
          <w:rFonts w:ascii="Times New Roman" w:hAnsi="Times New Roman" w:cs="Times New Roman"/>
          <w:sz w:val="28"/>
          <w:szCs w:val="28"/>
        </w:rPr>
        <w:t>,</w:t>
      </w:r>
      <w:r w:rsidR="00D635A9" w:rsidRPr="002D6670">
        <w:rPr>
          <w:rFonts w:ascii="Times New Roman" w:hAnsi="Times New Roman" w:cs="Times New Roman"/>
          <w:sz w:val="28"/>
          <w:szCs w:val="28"/>
        </w:rPr>
        <w:t xml:space="preserve"> составленные</w:t>
      </w:r>
      <w:r w:rsidR="00245790" w:rsidRPr="002D6670">
        <w:rPr>
          <w:rFonts w:ascii="Times New Roman" w:hAnsi="Times New Roman" w:cs="Times New Roman"/>
          <w:sz w:val="28"/>
          <w:szCs w:val="28"/>
        </w:rPr>
        <w:t xml:space="preserve"> по земляческому принципу</w:t>
      </w:r>
      <w:r w:rsidRPr="002D6670">
        <w:rPr>
          <w:rFonts w:ascii="Times New Roman" w:hAnsi="Times New Roman" w:cs="Times New Roman"/>
          <w:sz w:val="28"/>
          <w:szCs w:val="28"/>
        </w:rPr>
        <w:t xml:space="preserve"> (</w:t>
      </w:r>
      <w:r w:rsidR="00245790" w:rsidRPr="002D6670">
        <w:rPr>
          <w:rFonts w:ascii="Times New Roman" w:hAnsi="Times New Roman" w:cs="Times New Roman"/>
          <w:sz w:val="28"/>
          <w:szCs w:val="28"/>
        </w:rPr>
        <w:t>Воронежская область</w:t>
      </w:r>
      <w:r w:rsidR="00AD4C01" w:rsidRPr="002D6670">
        <w:rPr>
          <w:rFonts w:ascii="Times New Roman" w:hAnsi="Times New Roman" w:cs="Times New Roman"/>
          <w:sz w:val="28"/>
          <w:szCs w:val="28"/>
        </w:rPr>
        <w:t xml:space="preserve"> [11]</w:t>
      </w:r>
      <w:r w:rsidR="00245790" w:rsidRPr="002D6670">
        <w:rPr>
          <w:rFonts w:ascii="Times New Roman" w:hAnsi="Times New Roman" w:cs="Times New Roman"/>
          <w:sz w:val="28"/>
          <w:szCs w:val="28"/>
        </w:rPr>
        <w:t>, Республика Башкортостан</w:t>
      </w:r>
      <w:r w:rsidR="00AD4C01" w:rsidRPr="002D6670">
        <w:rPr>
          <w:rFonts w:ascii="Times New Roman" w:hAnsi="Times New Roman" w:cs="Times New Roman"/>
          <w:sz w:val="28"/>
          <w:szCs w:val="28"/>
        </w:rPr>
        <w:t xml:space="preserve"> [12]</w:t>
      </w:r>
      <w:r w:rsidR="00245790" w:rsidRPr="002D6670">
        <w:rPr>
          <w:rFonts w:ascii="Times New Roman" w:hAnsi="Times New Roman" w:cs="Times New Roman"/>
          <w:sz w:val="28"/>
          <w:szCs w:val="28"/>
        </w:rPr>
        <w:t xml:space="preserve">, </w:t>
      </w:r>
      <w:r w:rsidRPr="002D6670">
        <w:rPr>
          <w:rFonts w:ascii="Times New Roman" w:hAnsi="Times New Roman" w:cs="Times New Roman"/>
          <w:sz w:val="28"/>
          <w:szCs w:val="28"/>
        </w:rPr>
        <w:t>г.</w:t>
      </w:r>
      <w:r w:rsidR="00971FEF">
        <w:rPr>
          <w:rFonts w:ascii="Times New Roman" w:hAnsi="Times New Roman" w:cs="Times New Roman"/>
          <w:sz w:val="28"/>
          <w:szCs w:val="28"/>
        </w:rPr>
        <w:t> </w:t>
      </w:r>
      <w:r w:rsidR="00245790" w:rsidRPr="002D6670">
        <w:rPr>
          <w:rFonts w:ascii="Times New Roman" w:hAnsi="Times New Roman" w:cs="Times New Roman"/>
          <w:sz w:val="28"/>
          <w:szCs w:val="28"/>
        </w:rPr>
        <w:t>Санкт-Петербург</w:t>
      </w:r>
      <w:r w:rsidR="006C7D1B" w:rsidRPr="002D6670">
        <w:rPr>
          <w:rFonts w:ascii="Times New Roman" w:hAnsi="Times New Roman" w:cs="Times New Roman"/>
          <w:sz w:val="28"/>
          <w:szCs w:val="28"/>
        </w:rPr>
        <w:t xml:space="preserve"> [13]</w:t>
      </w:r>
      <w:r w:rsidRPr="002D6670">
        <w:rPr>
          <w:rFonts w:ascii="Times New Roman" w:hAnsi="Times New Roman" w:cs="Times New Roman"/>
          <w:sz w:val="28"/>
          <w:szCs w:val="28"/>
        </w:rPr>
        <w:t>)</w:t>
      </w:r>
      <w:r w:rsidR="00245790" w:rsidRPr="002D6670">
        <w:rPr>
          <w:rFonts w:ascii="Times New Roman" w:hAnsi="Times New Roman" w:cs="Times New Roman"/>
          <w:sz w:val="28"/>
          <w:szCs w:val="28"/>
        </w:rPr>
        <w:t>,</w:t>
      </w:r>
      <w:r w:rsidR="00DF6178" w:rsidRPr="002D6670">
        <w:rPr>
          <w:rFonts w:ascii="Times New Roman" w:hAnsi="Times New Roman" w:cs="Times New Roman"/>
          <w:sz w:val="28"/>
          <w:szCs w:val="28"/>
        </w:rPr>
        <w:t xml:space="preserve">а также </w:t>
      </w:r>
      <w:r w:rsidR="00245790" w:rsidRPr="002D6670">
        <w:rPr>
          <w:rFonts w:ascii="Times New Roman" w:hAnsi="Times New Roman" w:cs="Times New Roman"/>
          <w:sz w:val="28"/>
          <w:szCs w:val="28"/>
        </w:rPr>
        <w:t>дневниковые записи</w:t>
      </w:r>
      <w:r w:rsidR="006C7D1B" w:rsidRPr="002D6670">
        <w:rPr>
          <w:rFonts w:ascii="Times New Roman" w:hAnsi="Times New Roman" w:cs="Times New Roman"/>
          <w:sz w:val="28"/>
          <w:szCs w:val="28"/>
        </w:rPr>
        <w:t xml:space="preserve"> [14, 15]</w:t>
      </w:r>
      <w:r w:rsidR="0034236E" w:rsidRPr="002D6670">
        <w:rPr>
          <w:rFonts w:ascii="Times New Roman" w:hAnsi="Times New Roman" w:cs="Times New Roman"/>
          <w:sz w:val="28"/>
          <w:szCs w:val="28"/>
        </w:rPr>
        <w:t>.К сожалению</w:t>
      </w:r>
      <w:r w:rsidR="0049306D" w:rsidRPr="002D6670">
        <w:rPr>
          <w:rFonts w:ascii="Times New Roman" w:hAnsi="Times New Roman" w:cs="Times New Roman"/>
          <w:sz w:val="28"/>
          <w:szCs w:val="28"/>
        </w:rPr>
        <w:t>,</w:t>
      </w:r>
      <w:r w:rsidR="0034236E" w:rsidRPr="002D6670">
        <w:rPr>
          <w:rFonts w:ascii="Times New Roman" w:hAnsi="Times New Roman" w:cs="Times New Roman"/>
          <w:sz w:val="28"/>
          <w:szCs w:val="28"/>
        </w:rPr>
        <w:t xml:space="preserve"> в силу болезней и ранений</w:t>
      </w:r>
      <w:r w:rsidR="0049306D" w:rsidRPr="002D6670">
        <w:rPr>
          <w:rFonts w:ascii="Times New Roman" w:hAnsi="Times New Roman" w:cs="Times New Roman"/>
          <w:sz w:val="28"/>
          <w:szCs w:val="28"/>
        </w:rPr>
        <w:t>,</w:t>
      </w:r>
      <w:r w:rsidR="0034236E" w:rsidRPr="002D6670">
        <w:rPr>
          <w:rFonts w:ascii="Times New Roman" w:hAnsi="Times New Roman" w:cs="Times New Roman"/>
          <w:sz w:val="28"/>
          <w:szCs w:val="28"/>
        </w:rPr>
        <w:t xml:space="preserve"> полученных в Афганистане, многие </w:t>
      </w:r>
      <w:r w:rsidRPr="002D6670">
        <w:rPr>
          <w:rFonts w:ascii="Times New Roman" w:hAnsi="Times New Roman" w:cs="Times New Roman"/>
          <w:sz w:val="28"/>
          <w:szCs w:val="28"/>
        </w:rPr>
        <w:t xml:space="preserve">из воевавших </w:t>
      </w:r>
      <w:r w:rsidR="0034236E" w:rsidRPr="002D6670">
        <w:rPr>
          <w:rFonts w:ascii="Times New Roman" w:hAnsi="Times New Roman" w:cs="Times New Roman"/>
          <w:sz w:val="28"/>
          <w:szCs w:val="28"/>
        </w:rPr>
        <w:t>ушли в мир иной</w:t>
      </w:r>
      <w:r w:rsidR="0049306D" w:rsidRPr="002D6670">
        <w:rPr>
          <w:rFonts w:ascii="Times New Roman" w:hAnsi="Times New Roman" w:cs="Times New Roman"/>
          <w:sz w:val="28"/>
          <w:szCs w:val="28"/>
        </w:rPr>
        <w:t>.</w:t>
      </w:r>
    </w:p>
    <w:p w:rsidR="00C34E05" w:rsidRPr="002D6670" w:rsidRDefault="0049306D"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В связи с этим </w:t>
      </w:r>
      <w:r w:rsidR="00BD6069" w:rsidRPr="002D6670">
        <w:rPr>
          <w:rFonts w:ascii="Times New Roman" w:hAnsi="Times New Roman" w:cs="Times New Roman"/>
          <w:sz w:val="28"/>
          <w:szCs w:val="28"/>
        </w:rPr>
        <w:t xml:space="preserve">качественные социологические исследования с целью получения информации для сохранения исторической памяти </w:t>
      </w:r>
      <w:r w:rsidRPr="002D6670">
        <w:rPr>
          <w:rFonts w:ascii="Times New Roman" w:hAnsi="Times New Roman" w:cs="Times New Roman"/>
          <w:sz w:val="28"/>
          <w:szCs w:val="28"/>
        </w:rPr>
        <w:t>у непосредственных участников войны</w:t>
      </w:r>
      <w:r w:rsidR="00BD6069" w:rsidRPr="002D6670">
        <w:rPr>
          <w:rFonts w:ascii="Times New Roman" w:hAnsi="Times New Roman" w:cs="Times New Roman"/>
          <w:sz w:val="28"/>
          <w:szCs w:val="28"/>
        </w:rPr>
        <w:t xml:space="preserve"> представляют несомненный интерес и актуальность</w:t>
      </w:r>
      <w:r w:rsidRPr="002D6670">
        <w:rPr>
          <w:rFonts w:ascii="Times New Roman" w:hAnsi="Times New Roman" w:cs="Times New Roman"/>
          <w:sz w:val="28"/>
          <w:szCs w:val="28"/>
        </w:rPr>
        <w:t xml:space="preserve">. </w:t>
      </w:r>
      <w:r w:rsidR="00BD6069" w:rsidRPr="002D6670">
        <w:rPr>
          <w:rFonts w:ascii="Times New Roman" w:hAnsi="Times New Roman" w:cs="Times New Roman"/>
          <w:sz w:val="28"/>
          <w:szCs w:val="28"/>
        </w:rPr>
        <w:t>Действительно, в</w:t>
      </w:r>
      <w:r w:rsidRPr="002D6670">
        <w:rPr>
          <w:rFonts w:ascii="Times New Roman" w:hAnsi="Times New Roman" w:cs="Times New Roman"/>
          <w:sz w:val="28"/>
          <w:szCs w:val="28"/>
        </w:rPr>
        <w:t>зять интервью у человека, который</w:t>
      </w:r>
      <w:r w:rsidR="00BD6069" w:rsidRPr="002D6670">
        <w:rPr>
          <w:rFonts w:ascii="Times New Roman" w:hAnsi="Times New Roman" w:cs="Times New Roman"/>
          <w:sz w:val="28"/>
          <w:szCs w:val="28"/>
        </w:rPr>
        <w:t xml:space="preserve"> сражался на войне,</w:t>
      </w:r>
      <w:r w:rsidRPr="002D6670">
        <w:rPr>
          <w:rFonts w:ascii="Times New Roman" w:hAnsi="Times New Roman" w:cs="Times New Roman"/>
          <w:sz w:val="28"/>
          <w:szCs w:val="28"/>
        </w:rPr>
        <w:t xml:space="preserve"> довольно </w:t>
      </w:r>
      <w:r w:rsidR="00BD6069" w:rsidRPr="002D6670">
        <w:rPr>
          <w:rFonts w:ascii="Times New Roman" w:hAnsi="Times New Roman" w:cs="Times New Roman"/>
          <w:sz w:val="28"/>
          <w:szCs w:val="28"/>
        </w:rPr>
        <w:t xml:space="preserve">непростая </w:t>
      </w:r>
      <w:r w:rsidRPr="002D6670">
        <w:rPr>
          <w:rFonts w:ascii="Times New Roman" w:hAnsi="Times New Roman" w:cs="Times New Roman"/>
          <w:sz w:val="28"/>
          <w:szCs w:val="28"/>
        </w:rPr>
        <w:t>задача</w:t>
      </w:r>
      <w:r w:rsidR="00BD6069" w:rsidRPr="002D6670">
        <w:rPr>
          <w:rFonts w:ascii="Times New Roman" w:hAnsi="Times New Roman" w:cs="Times New Roman"/>
          <w:sz w:val="28"/>
          <w:szCs w:val="28"/>
        </w:rPr>
        <w:t>, которую попытались решить и</w:t>
      </w:r>
      <w:r w:rsidRPr="002D6670">
        <w:rPr>
          <w:rFonts w:ascii="Times New Roman" w:hAnsi="Times New Roman" w:cs="Times New Roman"/>
          <w:sz w:val="28"/>
          <w:szCs w:val="28"/>
        </w:rPr>
        <w:t>сследователи из Кыргызстана</w:t>
      </w:r>
      <w:r w:rsidR="00BD6069" w:rsidRPr="002D6670">
        <w:rPr>
          <w:rFonts w:ascii="Times New Roman" w:hAnsi="Times New Roman" w:cs="Times New Roman"/>
          <w:sz w:val="28"/>
          <w:szCs w:val="28"/>
        </w:rPr>
        <w:t>. Р</w:t>
      </w:r>
      <w:r w:rsidRPr="002D6670">
        <w:rPr>
          <w:rFonts w:ascii="Times New Roman" w:hAnsi="Times New Roman" w:cs="Times New Roman"/>
          <w:sz w:val="28"/>
          <w:szCs w:val="28"/>
        </w:rPr>
        <w:t xml:space="preserve">езультатом </w:t>
      </w:r>
      <w:r w:rsidR="00BD6069" w:rsidRPr="002D6670">
        <w:rPr>
          <w:rFonts w:ascii="Times New Roman" w:hAnsi="Times New Roman" w:cs="Times New Roman"/>
          <w:sz w:val="28"/>
          <w:szCs w:val="28"/>
        </w:rPr>
        <w:t xml:space="preserve">серьезной работы </w:t>
      </w:r>
      <w:r w:rsidRPr="002D6670">
        <w:rPr>
          <w:rFonts w:ascii="Times New Roman" w:hAnsi="Times New Roman" w:cs="Times New Roman"/>
          <w:sz w:val="28"/>
          <w:szCs w:val="28"/>
        </w:rPr>
        <w:t xml:space="preserve">стал выход </w:t>
      </w:r>
      <w:r w:rsidR="00BD6069" w:rsidRPr="002D6670">
        <w:rPr>
          <w:rFonts w:ascii="Times New Roman" w:hAnsi="Times New Roman" w:cs="Times New Roman"/>
          <w:sz w:val="28"/>
          <w:szCs w:val="28"/>
        </w:rPr>
        <w:t>четверто</w:t>
      </w:r>
      <w:r w:rsidR="0008085B" w:rsidRPr="002D6670">
        <w:rPr>
          <w:rFonts w:ascii="Times New Roman" w:hAnsi="Times New Roman" w:cs="Times New Roman"/>
          <w:sz w:val="28"/>
          <w:szCs w:val="28"/>
        </w:rPr>
        <w:t xml:space="preserve">й </w:t>
      </w:r>
      <w:r w:rsidRPr="002D6670">
        <w:rPr>
          <w:rFonts w:ascii="Times New Roman" w:hAnsi="Times New Roman" w:cs="Times New Roman"/>
          <w:sz w:val="28"/>
          <w:szCs w:val="28"/>
        </w:rPr>
        <w:t>книги</w:t>
      </w:r>
      <w:r w:rsidR="0008085B" w:rsidRPr="002D6670">
        <w:rPr>
          <w:rFonts w:ascii="Times New Roman" w:hAnsi="Times New Roman" w:cs="Times New Roman"/>
          <w:sz w:val="28"/>
          <w:szCs w:val="28"/>
        </w:rPr>
        <w:t xml:space="preserve">из серии </w:t>
      </w:r>
      <w:r w:rsidR="007A6783" w:rsidRPr="002D6670">
        <w:rPr>
          <w:rFonts w:ascii="Times New Roman" w:hAnsi="Times New Roman" w:cs="Times New Roman"/>
          <w:sz w:val="28"/>
          <w:szCs w:val="28"/>
        </w:rPr>
        <w:t>«Память из пламени Афганистана: Интервью с воинами-интернационалистами афганской войны 1979–1989 годов</w:t>
      </w:r>
      <w:r w:rsidR="0008085B" w:rsidRPr="002D6670">
        <w:rPr>
          <w:rFonts w:ascii="Times New Roman" w:hAnsi="Times New Roman" w:cs="Times New Roman"/>
          <w:sz w:val="28"/>
          <w:szCs w:val="28"/>
        </w:rPr>
        <w:t>», ставшей</w:t>
      </w:r>
      <w:r w:rsidR="006C1882" w:rsidRPr="002D6670">
        <w:rPr>
          <w:rFonts w:ascii="Times New Roman" w:hAnsi="Times New Roman" w:cs="Times New Roman"/>
          <w:sz w:val="28"/>
          <w:szCs w:val="28"/>
        </w:rPr>
        <w:t xml:space="preserve"> продолжением проекта «Афганская война 1979–1989 гг. глазами очевидцев</w:t>
      </w:r>
      <w:r w:rsidR="00BD6069" w:rsidRPr="002D6670">
        <w:rPr>
          <w:rFonts w:ascii="Times New Roman" w:hAnsi="Times New Roman" w:cs="Times New Roman"/>
          <w:sz w:val="28"/>
          <w:szCs w:val="28"/>
        </w:rPr>
        <w:t>»</w:t>
      </w:r>
      <w:r w:rsidR="00971FEF">
        <w:rPr>
          <w:rFonts w:ascii="Times New Roman" w:hAnsi="Times New Roman" w:cs="Times New Roman"/>
          <w:sz w:val="28"/>
          <w:szCs w:val="28"/>
        </w:rPr>
        <w:t>, выполненного в методологическом ключе «</w:t>
      </w:r>
      <w:r w:rsidR="006C1882" w:rsidRPr="002D6670">
        <w:rPr>
          <w:rFonts w:ascii="Times New Roman" w:hAnsi="Times New Roman" w:cs="Times New Roman"/>
          <w:sz w:val="28"/>
          <w:szCs w:val="28"/>
        </w:rPr>
        <w:t>Oralhistor</w:t>
      </w:r>
      <w:r w:rsidR="00BD6069" w:rsidRPr="002D6670">
        <w:rPr>
          <w:rFonts w:ascii="Times New Roman" w:hAnsi="Times New Roman" w:cs="Times New Roman"/>
          <w:sz w:val="28"/>
          <w:szCs w:val="28"/>
          <w:lang w:val="en-US"/>
        </w:rPr>
        <w:t>y</w:t>
      </w:r>
      <w:r w:rsidR="00971FEF">
        <w:rPr>
          <w:rFonts w:ascii="Times New Roman" w:hAnsi="Times New Roman" w:cs="Times New Roman"/>
          <w:sz w:val="28"/>
          <w:szCs w:val="28"/>
        </w:rPr>
        <w:t>»</w:t>
      </w:r>
      <w:r w:rsidRPr="002D6670">
        <w:rPr>
          <w:rFonts w:ascii="Times New Roman" w:hAnsi="Times New Roman" w:cs="Times New Roman"/>
          <w:sz w:val="28"/>
          <w:szCs w:val="28"/>
        </w:rPr>
        <w:t xml:space="preserve">. </w:t>
      </w:r>
    </w:p>
    <w:p w:rsidR="007A6783" w:rsidRPr="002D6670" w:rsidRDefault="00C34E05"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Данный п</w:t>
      </w:r>
      <w:r w:rsidR="0049306D" w:rsidRPr="002D6670">
        <w:rPr>
          <w:rFonts w:ascii="Times New Roman" w:hAnsi="Times New Roman" w:cs="Times New Roman"/>
          <w:sz w:val="28"/>
          <w:szCs w:val="28"/>
        </w:rPr>
        <w:t>роект реализуется</w:t>
      </w:r>
      <w:r w:rsidR="006C1882" w:rsidRPr="002D6670">
        <w:rPr>
          <w:rFonts w:ascii="Times New Roman" w:hAnsi="Times New Roman" w:cs="Times New Roman"/>
          <w:sz w:val="28"/>
          <w:szCs w:val="28"/>
        </w:rPr>
        <w:t xml:space="preserve"> международной группой исследователей из США, Казахстана, Таджикистана и Узбекистана</w:t>
      </w:r>
      <w:r w:rsidR="00BD6069" w:rsidRPr="002D6670">
        <w:rPr>
          <w:rFonts w:ascii="Times New Roman" w:hAnsi="Times New Roman" w:cs="Times New Roman"/>
          <w:sz w:val="28"/>
          <w:szCs w:val="28"/>
        </w:rPr>
        <w:t>. М</w:t>
      </w:r>
      <w:r w:rsidR="006C1882" w:rsidRPr="002D6670">
        <w:rPr>
          <w:rFonts w:ascii="Times New Roman" w:hAnsi="Times New Roman" w:cs="Times New Roman"/>
          <w:sz w:val="28"/>
          <w:szCs w:val="28"/>
        </w:rPr>
        <w:t xml:space="preserve">етодология исследования разработана руководителями проекта Марлен Ларюэль, Ph.D (США-Франция) и БотагозРакишевой, кандидатом социологических наук (Казахстан). </w:t>
      </w:r>
      <w:r w:rsidR="002A71EB" w:rsidRPr="002D6670">
        <w:rPr>
          <w:rFonts w:ascii="Times New Roman" w:hAnsi="Times New Roman" w:cs="Times New Roman"/>
          <w:sz w:val="28"/>
          <w:szCs w:val="28"/>
        </w:rPr>
        <w:t xml:space="preserve">В 2016 году в Астане (Республика Казахстан) были опубликованы первые три книги, представляющие собой уникальную информацию </w:t>
      </w:r>
      <w:bookmarkStart w:id="0" w:name="_Hlk71188501"/>
      <w:r w:rsidR="002A71EB" w:rsidRPr="002D6670">
        <w:rPr>
          <w:rFonts w:ascii="Times New Roman" w:hAnsi="Times New Roman" w:cs="Times New Roman"/>
          <w:sz w:val="28"/>
          <w:szCs w:val="28"/>
        </w:rPr>
        <w:t xml:space="preserve">– </w:t>
      </w:r>
      <w:bookmarkEnd w:id="0"/>
      <w:r w:rsidR="002A71EB" w:rsidRPr="002D6670">
        <w:rPr>
          <w:rFonts w:ascii="Times New Roman" w:hAnsi="Times New Roman" w:cs="Times New Roman"/>
          <w:sz w:val="28"/>
          <w:szCs w:val="28"/>
        </w:rPr>
        <w:t>воспоминания непосредственных участников боевых действий в Афганистане в 1979-1989 г</w:t>
      </w:r>
      <w:r w:rsidR="00097139" w:rsidRPr="002D6670">
        <w:rPr>
          <w:rFonts w:ascii="Times New Roman" w:hAnsi="Times New Roman" w:cs="Times New Roman"/>
          <w:sz w:val="28"/>
          <w:szCs w:val="28"/>
        </w:rPr>
        <w:t>г</w:t>
      </w:r>
      <w:r w:rsidR="002A71EB" w:rsidRPr="002D6670">
        <w:rPr>
          <w:rFonts w:ascii="Times New Roman" w:hAnsi="Times New Roman" w:cs="Times New Roman"/>
          <w:sz w:val="28"/>
          <w:szCs w:val="28"/>
        </w:rPr>
        <w:t>.</w:t>
      </w:r>
      <w:r w:rsidR="00DF78DB" w:rsidRPr="002D6670">
        <w:rPr>
          <w:rFonts w:ascii="Times New Roman" w:hAnsi="Times New Roman" w:cs="Times New Roman"/>
          <w:sz w:val="28"/>
          <w:szCs w:val="28"/>
        </w:rPr>
        <w:t>Уже н</w:t>
      </w:r>
      <w:r w:rsidRPr="002D6670">
        <w:rPr>
          <w:rFonts w:ascii="Times New Roman" w:hAnsi="Times New Roman" w:cs="Times New Roman"/>
          <w:sz w:val="28"/>
          <w:szCs w:val="28"/>
        </w:rPr>
        <w:t>ескольк</w:t>
      </w:r>
      <w:r w:rsidR="00DF78DB" w:rsidRPr="002D6670">
        <w:rPr>
          <w:rFonts w:ascii="Times New Roman" w:hAnsi="Times New Roman" w:cs="Times New Roman"/>
          <w:sz w:val="28"/>
          <w:szCs w:val="28"/>
        </w:rPr>
        <w:t>о</w:t>
      </w:r>
      <w:r w:rsidRPr="002D6670">
        <w:rPr>
          <w:rFonts w:ascii="Times New Roman" w:hAnsi="Times New Roman" w:cs="Times New Roman"/>
          <w:sz w:val="28"/>
          <w:szCs w:val="28"/>
        </w:rPr>
        <w:t xml:space="preserve"> лет проект ве</w:t>
      </w:r>
      <w:r w:rsidR="00DF78DB" w:rsidRPr="002D6670">
        <w:rPr>
          <w:rFonts w:ascii="Times New Roman" w:hAnsi="Times New Roman" w:cs="Times New Roman"/>
          <w:sz w:val="28"/>
          <w:szCs w:val="28"/>
        </w:rPr>
        <w:t>дется</w:t>
      </w:r>
      <w:r w:rsidRPr="002D6670">
        <w:rPr>
          <w:rFonts w:ascii="Times New Roman" w:hAnsi="Times New Roman" w:cs="Times New Roman"/>
          <w:sz w:val="28"/>
          <w:szCs w:val="28"/>
        </w:rPr>
        <w:t xml:space="preserve"> на территории стран Центральной Азии: его результатом стали интервью, полученные методом «устной истории»: в Казахстане опрошен 21 участник войны, в Узбекистане было взято 20 интервью, в Таджикистане  </w:t>
      </w:r>
      <w:r w:rsidR="00971FEF" w:rsidRPr="00971FEF">
        <w:rPr>
          <w:rFonts w:ascii="Times New Roman" w:hAnsi="Times New Roman" w:cs="Times New Roman"/>
          <w:sz w:val="28"/>
          <w:szCs w:val="28"/>
        </w:rPr>
        <w:t xml:space="preserve">– </w:t>
      </w:r>
      <w:r w:rsidRPr="002D6670">
        <w:rPr>
          <w:rFonts w:ascii="Times New Roman" w:hAnsi="Times New Roman" w:cs="Times New Roman"/>
          <w:sz w:val="28"/>
          <w:szCs w:val="28"/>
        </w:rPr>
        <w:t xml:space="preserve">31.  </w:t>
      </w:r>
    </w:p>
    <w:p w:rsidR="006C1882" w:rsidRPr="002D6670" w:rsidRDefault="00C34E05"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Рецензируемая, четвертая, книга включает 21 </w:t>
      </w:r>
      <w:r w:rsidR="00C132FD" w:rsidRPr="002D6670">
        <w:rPr>
          <w:rFonts w:ascii="Times New Roman" w:hAnsi="Times New Roman" w:cs="Times New Roman"/>
          <w:sz w:val="28"/>
          <w:szCs w:val="28"/>
        </w:rPr>
        <w:t xml:space="preserve">интервью </w:t>
      </w:r>
      <w:r w:rsidRPr="002D6670">
        <w:rPr>
          <w:rFonts w:ascii="Times New Roman" w:hAnsi="Times New Roman" w:cs="Times New Roman"/>
          <w:sz w:val="28"/>
          <w:szCs w:val="28"/>
        </w:rPr>
        <w:t>войн</w:t>
      </w:r>
      <w:r w:rsidR="00C132FD">
        <w:rPr>
          <w:rFonts w:ascii="Times New Roman" w:hAnsi="Times New Roman" w:cs="Times New Roman"/>
          <w:sz w:val="28"/>
          <w:szCs w:val="28"/>
        </w:rPr>
        <w:t>ов</w:t>
      </w:r>
      <w:r w:rsidRPr="002D6670">
        <w:rPr>
          <w:rFonts w:ascii="Times New Roman" w:hAnsi="Times New Roman" w:cs="Times New Roman"/>
          <w:sz w:val="28"/>
          <w:szCs w:val="28"/>
        </w:rPr>
        <w:t>-«афганца». В числе интервьюируемых</w:t>
      </w:r>
      <w:r w:rsidR="00B30E34" w:rsidRPr="002D6670">
        <w:rPr>
          <w:rFonts w:ascii="Times New Roman" w:hAnsi="Times New Roman" w:cs="Times New Roman"/>
          <w:sz w:val="28"/>
          <w:szCs w:val="28"/>
        </w:rPr>
        <w:t xml:space="preserve">: </w:t>
      </w:r>
      <w:r w:rsidRPr="002D6670">
        <w:rPr>
          <w:rFonts w:ascii="Times New Roman" w:hAnsi="Times New Roman" w:cs="Times New Roman"/>
          <w:sz w:val="28"/>
          <w:szCs w:val="28"/>
        </w:rPr>
        <w:t xml:space="preserve">солдаты и сержанты срочной службы, прапорщики, офицеры: мотострелки, разведчики, военнослужащие подразделений специального назначения и воздушно-десантных войск, </w:t>
      </w:r>
      <w:r w:rsidRPr="002D6670">
        <w:rPr>
          <w:rFonts w:ascii="Times New Roman" w:hAnsi="Times New Roman" w:cs="Times New Roman"/>
          <w:sz w:val="28"/>
          <w:szCs w:val="28"/>
        </w:rPr>
        <w:lastRenderedPageBreak/>
        <w:t>военные летчики, артиллерист</w:t>
      </w:r>
      <w:r w:rsidR="00B77F2E" w:rsidRPr="002D6670">
        <w:rPr>
          <w:rFonts w:ascii="Times New Roman" w:hAnsi="Times New Roman" w:cs="Times New Roman"/>
          <w:sz w:val="28"/>
          <w:szCs w:val="28"/>
        </w:rPr>
        <w:t>ы</w:t>
      </w:r>
      <w:r w:rsidRPr="002D6670">
        <w:rPr>
          <w:rFonts w:ascii="Times New Roman" w:hAnsi="Times New Roman" w:cs="Times New Roman"/>
          <w:sz w:val="28"/>
          <w:szCs w:val="28"/>
        </w:rPr>
        <w:t>, командиры взводов инженерно-саперного и дорожно-комендантского, военный врач, связист, секретарь комсомольской организации мотострелкового батальона, военнослужащий пограничных войск. Следует отметить, что из числа участников боевых действий в Афганистане двое стали генералами киргизских вооруженных сил, один – кандидатом военных наук.</w:t>
      </w:r>
    </w:p>
    <w:p w:rsidR="00B90631" w:rsidRPr="002D6670" w:rsidRDefault="009E0A00"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В</w:t>
      </w:r>
      <w:r w:rsidR="008D119D" w:rsidRPr="002D6670">
        <w:rPr>
          <w:rFonts w:ascii="Times New Roman" w:hAnsi="Times New Roman" w:cs="Times New Roman"/>
          <w:sz w:val="28"/>
          <w:szCs w:val="28"/>
        </w:rPr>
        <w:t xml:space="preserve"> рецензируемой книге</w:t>
      </w:r>
      <w:r w:rsidR="0065170C" w:rsidRPr="002D6670">
        <w:rPr>
          <w:rFonts w:ascii="Times New Roman" w:hAnsi="Times New Roman" w:cs="Times New Roman"/>
          <w:sz w:val="28"/>
          <w:szCs w:val="28"/>
        </w:rPr>
        <w:t xml:space="preserve"> содержатся достаточно подробные </w:t>
      </w:r>
      <w:r w:rsidR="007A6783" w:rsidRPr="002D6670">
        <w:rPr>
          <w:rFonts w:ascii="Times New Roman" w:hAnsi="Times New Roman" w:cs="Times New Roman"/>
          <w:sz w:val="28"/>
          <w:szCs w:val="28"/>
        </w:rPr>
        <w:t xml:space="preserve">описания условий </w:t>
      </w:r>
      <w:r w:rsidR="0065170C" w:rsidRPr="002D6670">
        <w:rPr>
          <w:rFonts w:ascii="Times New Roman" w:hAnsi="Times New Roman" w:cs="Times New Roman"/>
          <w:sz w:val="28"/>
          <w:szCs w:val="28"/>
        </w:rPr>
        <w:t xml:space="preserve">воинской </w:t>
      </w:r>
      <w:r w:rsidR="007A6783" w:rsidRPr="002D6670">
        <w:rPr>
          <w:rFonts w:ascii="Times New Roman" w:hAnsi="Times New Roman" w:cs="Times New Roman"/>
          <w:sz w:val="28"/>
          <w:szCs w:val="28"/>
        </w:rPr>
        <w:t>службы, проживания</w:t>
      </w:r>
      <w:r w:rsidR="00A65728" w:rsidRPr="002D6670">
        <w:rPr>
          <w:rFonts w:ascii="Times New Roman" w:hAnsi="Times New Roman" w:cs="Times New Roman"/>
          <w:sz w:val="28"/>
          <w:szCs w:val="28"/>
        </w:rPr>
        <w:t xml:space="preserve"> и</w:t>
      </w:r>
      <w:r w:rsidR="007A6783" w:rsidRPr="002D6670">
        <w:rPr>
          <w:rFonts w:ascii="Times New Roman" w:hAnsi="Times New Roman" w:cs="Times New Roman"/>
          <w:sz w:val="28"/>
          <w:szCs w:val="28"/>
        </w:rPr>
        <w:t xml:space="preserve"> питания, адаптации </w:t>
      </w:r>
      <w:r w:rsidR="00A65728" w:rsidRPr="002D6670">
        <w:rPr>
          <w:rFonts w:ascii="Times New Roman" w:hAnsi="Times New Roman" w:cs="Times New Roman"/>
          <w:sz w:val="28"/>
          <w:szCs w:val="28"/>
        </w:rPr>
        <w:t xml:space="preserve">к </w:t>
      </w:r>
      <w:r w:rsidR="008D119D" w:rsidRPr="002D6670">
        <w:rPr>
          <w:rFonts w:ascii="Times New Roman" w:hAnsi="Times New Roman" w:cs="Times New Roman"/>
          <w:sz w:val="28"/>
          <w:szCs w:val="28"/>
        </w:rPr>
        <w:t xml:space="preserve">климатическим условиям и нахождения в зоне боевых действий. Наиболее драматические и эмоционально окрашенные страницы посвящены непосредственному участию в </w:t>
      </w:r>
      <w:r w:rsidRPr="002D6670">
        <w:rPr>
          <w:rFonts w:ascii="Times New Roman" w:hAnsi="Times New Roman" w:cs="Times New Roman"/>
          <w:sz w:val="28"/>
          <w:szCs w:val="28"/>
        </w:rPr>
        <w:t xml:space="preserve">боевых действиях, </w:t>
      </w:r>
      <w:r w:rsidR="008D119D" w:rsidRPr="002D6670">
        <w:rPr>
          <w:rFonts w:ascii="Times New Roman" w:hAnsi="Times New Roman" w:cs="Times New Roman"/>
          <w:sz w:val="28"/>
          <w:szCs w:val="28"/>
        </w:rPr>
        <w:t xml:space="preserve">реальной угрозе погибнуть, обстоятельствам получения ранений, а также тем </w:t>
      </w:r>
      <w:r w:rsidRPr="002D6670">
        <w:rPr>
          <w:rFonts w:ascii="Times New Roman" w:hAnsi="Times New Roman" w:cs="Times New Roman"/>
          <w:sz w:val="28"/>
          <w:szCs w:val="28"/>
        </w:rPr>
        <w:t>наиболее важны</w:t>
      </w:r>
      <w:r w:rsidR="008D119D" w:rsidRPr="002D6670">
        <w:rPr>
          <w:rFonts w:ascii="Times New Roman" w:hAnsi="Times New Roman" w:cs="Times New Roman"/>
          <w:sz w:val="28"/>
          <w:szCs w:val="28"/>
        </w:rPr>
        <w:t>м</w:t>
      </w:r>
      <w:r w:rsidRPr="002D6670">
        <w:rPr>
          <w:rFonts w:ascii="Times New Roman" w:hAnsi="Times New Roman" w:cs="Times New Roman"/>
          <w:sz w:val="28"/>
          <w:szCs w:val="28"/>
        </w:rPr>
        <w:t xml:space="preserve"> момент</w:t>
      </w:r>
      <w:r w:rsidR="008D119D" w:rsidRPr="002D6670">
        <w:rPr>
          <w:rFonts w:ascii="Times New Roman" w:hAnsi="Times New Roman" w:cs="Times New Roman"/>
          <w:sz w:val="28"/>
          <w:szCs w:val="28"/>
        </w:rPr>
        <w:t>ам</w:t>
      </w:r>
      <w:r w:rsidRPr="002D6670">
        <w:rPr>
          <w:rFonts w:ascii="Times New Roman" w:hAnsi="Times New Roman" w:cs="Times New Roman"/>
          <w:sz w:val="28"/>
          <w:szCs w:val="28"/>
        </w:rPr>
        <w:t>,</w:t>
      </w:r>
      <w:r w:rsidR="008D119D" w:rsidRPr="002D6670">
        <w:rPr>
          <w:rFonts w:ascii="Times New Roman" w:hAnsi="Times New Roman" w:cs="Times New Roman"/>
          <w:sz w:val="28"/>
          <w:szCs w:val="28"/>
        </w:rPr>
        <w:t xml:space="preserve"> которые</w:t>
      </w:r>
      <w:r w:rsidRPr="002D6670">
        <w:rPr>
          <w:rFonts w:ascii="Times New Roman" w:hAnsi="Times New Roman" w:cs="Times New Roman"/>
          <w:sz w:val="28"/>
          <w:szCs w:val="28"/>
        </w:rPr>
        <w:t xml:space="preserve"> сохрани</w:t>
      </w:r>
      <w:r w:rsidR="008D119D" w:rsidRPr="002D6670">
        <w:rPr>
          <w:rFonts w:ascii="Times New Roman" w:hAnsi="Times New Roman" w:cs="Times New Roman"/>
          <w:sz w:val="28"/>
          <w:szCs w:val="28"/>
        </w:rPr>
        <w:t xml:space="preserve">лись </w:t>
      </w:r>
      <w:r w:rsidRPr="002D6670">
        <w:rPr>
          <w:rFonts w:ascii="Times New Roman" w:hAnsi="Times New Roman" w:cs="Times New Roman"/>
          <w:sz w:val="28"/>
          <w:szCs w:val="28"/>
        </w:rPr>
        <w:t>в памяти</w:t>
      </w:r>
      <w:r w:rsidR="007A6783" w:rsidRPr="002D6670">
        <w:rPr>
          <w:rFonts w:ascii="Times New Roman" w:hAnsi="Times New Roman" w:cs="Times New Roman"/>
          <w:sz w:val="28"/>
          <w:szCs w:val="28"/>
        </w:rPr>
        <w:t>.</w:t>
      </w:r>
      <w:r w:rsidR="00C34E05" w:rsidRPr="002D6670">
        <w:rPr>
          <w:rFonts w:ascii="Times New Roman" w:hAnsi="Times New Roman" w:cs="Times New Roman"/>
          <w:sz w:val="28"/>
          <w:szCs w:val="28"/>
        </w:rPr>
        <w:t>Остановимся подробнее на том, что имеет большее значение для объективного понимания исторической ситуации.</w:t>
      </w:r>
    </w:p>
    <w:p w:rsidR="00A65728" w:rsidRPr="002D6670" w:rsidRDefault="00C34E05" w:rsidP="00DF78DB">
      <w:pPr>
        <w:spacing w:after="0" w:line="360" w:lineRule="auto"/>
        <w:ind w:firstLine="709"/>
        <w:jc w:val="both"/>
        <w:textAlignment w:val="bottom"/>
        <w:rPr>
          <w:rFonts w:ascii="Times New Roman" w:hAnsi="Times New Roman" w:cs="Times New Roman"/>
          <w:sz w:val="28"/>
          <w:szCs w:val="28"/>
        </w:rPr>
      </w:pPr>
      <w:r w:rsidRPr="002D6670">
        <w:rPr>
          <w:rFonts w:ascii="Times New Roman" w:hAnsi="Times New Roman" w:cs="Times New Roman"/>
          <w:sz w:val="28"/>
          <w:szCs w:val="28"/>
        </w:rPr>
        <w:t>Так, в</w:t>
      </w:r>
      <w:r w:rsidR="009E0A00" w:rsidRPr="002D6670">
        <w:rPr>
          <w:rFonts w:ascii="Times New Roman" w:hAnsi="Times New Roman" w:cs="Times New Roman"/>
          <w:sz w:val="28"/>
          <w:szCs w:val="28"/>
        </w:rPr>
        <w:t xml:space="preserve"> ответах на вопросы, связанны</w:t>
      </w:r>
      <w:r w:rsidRPr="002D6670">
        <w:rPr>
          <w:rFonts w:ascii="Times New Roman" w:hAnsi="Times New Roman" w:cs="Times New Roman"/>
          <w:sz w:val="28"/>
          <w:szCs w:val="28"/>
        </w:rPr>
        <w:t>х</w:t>
      </w:r>
      <w:r w:rsidR="009E0A00" w:rsidRPr="002D6670">
        <w:rPr>
          <w:rFonts w:ascii="Times New Roman" w:hAnsi="Times New Roman" w:cs="Times New Roman"/>
          <w:sz w:val="28"/>
          <w:szCs w:val="28"/>
        </w:rPr>
        <w:t xml:space="preserve"> с вводом советских войск </w:t>
      </w:r>
      <w:r w:rsidR="00F001C0" w:rsidRPr="002D6670">
        <w:rPr>
          <w:rFonts w:ascii="Times New Roman" w:hAnsi="Times New Roman" w:cs="Times New Roman"/>
          <w:sz w:val="28"/>
          <w:szCs w:val="28"/>
        </w:rPr>
        <w:t>в Афганистан</w:t>
      </w:r>
      <w:r w:rsidR="009E0A00" w:rsidRPr="002D6670">
        <w:rPr>
          <w:rFonts w:ascii="Times New Roman" w:hAnsi="Times New Roman" w:cs="Times New Roman"/>
          <w:sz w:val="28"/>
          <w:szCs w:val="28"/>
        </w:rPr>
        <w:t xml:space="preserve">, </w:t>
      </w:r>
      <w:r w:rsidRPr="002D6670">
        <w:rPr>
          <w:rFonts w:ascii="Times New Roman" w:hAnsi="Times New Roman" w:cs="Times New Roman"/>
          <w:sz w:val="28"/>
          <w:szCs w:val="28"/>
        </w:rPr>
        <w:t>обращает на себя внимание то, что</w:t>
      </w:r>
      <w:r w:rsidR="00651C02" w:rsidRPr="002D6670">
        <w:rPr>
          <w:rFonts w:ascii="Times New Roman" w:hAnsi="Times New Roman" w:cs="Times New Roman"/>
          <w:sz w:val="28"/>
          <w:szCs w:val="28"/>
        </w:rPr>
        <w:t>военнослужащие ничего не знали о подготовке</w:t>
      </w:r>
      <w:r w:rsidRPr="002D6670">
        <w:rPr>
          <w:rFonts w:ascii="Times New Roman" w:hAnsi="Times New Roman" w:cs="Times New Roman"/>
          <w:sz w:val="28"/>
          <w:szCs w:val="28"/>
        </w:rPr>
        <w:t xml:space="preserve"> к этому событию, поэтому</w:t>
      </w:r>
      <w:r w:rsidR="00A65728" w:rsidRPr="002D6670">
        <w:rPr>
          <w:rFonts w:ascii="Times New Roman" w:hAnsi="Times New Roman" w:cs="Times New Roman"/>
          <w:sz w:val="28"/>
          <w:szCs w:val="28"/>
        </w:rPr>
        <w:t xml:space="preserve"> восприняли </w:t>
      </w:r>
      <w:r w:rsidRPr="002D6670">
        <w:rPr>
          <w:rFonts w:ascii="Times New Roman" w:hAnsi="Times New Roman" w:cs="Times New Roman"/>
          <w:sz w:val="28"/>
          <w:szCs w:val="28"/>
        </w:rPr>
        <w:t>все это</w:t>
      </w:r>
      <w:r w:rsidR="00651C02" w:rsidRPr="002D6670">
        <w:rPr>
          <w:rFonts w:ascii="Times New Roman" w:hAnsi="Times New Roman" w:cs="Times New Roman"/>
          <w:sz w:val="28"/>
          <w:szCs w:val="28"/>
        </w:rPr>
        <w:t>как</w:t>
      </w:r>
      <w:r w:rsidR="00A65728" w:rsidRPr="002D6670">
        <w:rPr>
          <w:rFonts w:ascii="Times New Roman" w:hAnsi="Times New Roman" w:cs="Times New Roman"/>
          <w:sz w:val="28"/>
          <w:szCs w:val="28"/>
        </w:rPr>
        <w:t xml:space="preserve"> проведение учений</w:t>
      </w:r>
      <w:r w:rsidRPr="002D6670">
        <w:rPr>
          <w:rFonts w:ascii="Times New Roman" w:hAnsi="Times New Roman" w:cs="Times New Roman"/>
          <w:sz w:val="28"/>
          <w:szCs w:val="28"/>
        </w:rPr>
        <w:t xml:space="preserve">, </w:t>
      </w:r>
      <w:r w:rsidR="00A65728" w:rsidRPr="002D6670">
        <w:rPr>
          <w:rFonts w:ascii="Times New Roman" w:hAnsi="Times New Roman" w:cs="Times New Roman"/>
          <w:sz w:val="28"/>
          <w:szCs w:val="28"/>
        </w:rPr>
        <w:t>боевое слаживание в составе рот ибатальон</w:t>
      </w:r>
      <w:r w:rsidR="00651C02" w:rsidRPr="002D6670">
        <w:rPr>
          <w:rFonts w:ascii="Times New Roman" w:hAnsi="Times New Roman" w:cs="Times New Roman"/>
          <w:sz w:val="28"/>
          <w:szCs w:val="28"/>
        </w:rPr>
        <w:t xml:space="preserve">ов и </w:t>
      </w:r>
      <w:r w:rsidR="00A65728" w:rsidRPr="002D6670">
        <w:rPr>
          <w:rFonts w:ascii="Times New Roman" w:hAnsi="Times New Roman" w:cs="Times New Roman"/>
          <w:sz w:val="28"/>
          <w:szCs w:val="28"/>
        </w:rPr>
        <w:t xml:space="preserve">полковыми учениями с боевой стрельбой. </w:t>
      </w:r>
      <w:r w:rsidRPr="002D6670">
        <w:rPr>
          <w:rFonts w:ascii="Times New Roman" w:hAnsi="Times New Roman" w:cs="Times New Roman"/>
          <w:sz w:val="28"/>
          <w:szCs w:val="28"/>
        </w:rPr>
        <w:t xml:space="preserve">Осознание пришло лишь </w:t>
      </w:r>
      <w:r w:rsidR="00A65728" w:rsidRPr="002D6670">
        <w:rPr>
          <w:rFonts w:ascii="Times New Roman" w:hAnsi="Times New Roman" w:cs="Times New Roman"/>
          <w:sz w:val="28"/>
          <w:szCs w:val="28"/>
        </w:rPr>
        <w:t xml:space="preserve">25декабря 1979 года, </w:t>
      </w:r>
      <w:r w:rsidR="00651C02" w:rsidRPr="002D6670">
        <w:rPr>
          <w:rFonts w:ascii="Times New Roman" w:hAnsi="Times New Roman" w:cs="Times New Roman"/>
          <w:sz w:val="28"/>
          <w:szCs w:val="28"/>
        </w:rPr>
        <w:t xml:space="preserve">когда части и соединения </w:t>
      </w:r>
      <w:r w:rsidR="00A65728" w:rsidRPr="002D6670">
        <w:rPr>
          <w:rFonts w:ascii="Times New Roman" w:hAnsi="Times New Roman" w:cs="Times New Roman"/>
          <w:sz w:val="28"/>
          <w:szCs w:val="28"/>
        </w:rPr>
        <w:t xml:space="preserve">были направлены в сторону </w:t>
      </w:r>
      <w:r w:rsidRPr="002D6670">
        <w:rPr>
          <w:rFonts w:ascii="Times New Roman" w:hAnsi="Times New Roman" w:cs="Times New Roman"/>
          <w:sz w:val="28"/>
          <w:szCs w:val="28"/>
        </w:rPr>
        <w:t>Амударьи по</w:t>
      </w:r>
      <w:r w:rsidR="00A65728" w:rsidRPr="002D6670">
        <w:rPr>
          <w:rFonts w:ascii="Times New Roman" w:hAnsi="Times New Roman" w:cs="Times New Roman"/>
          <w:sz w:val="28"/>
          <w:szCs w:val="28"/>
        </w:rPr>
        <w:t xml:space="preserve"> направлени</w:t>
      </w:r>
      <w:r w:rsidRPr="002D6670">
        <w:rPr>
          <w:rFonts w:ascii="Times New Roman" w:hAnsi="Times New Roman" w:cs="Times New Roman"/>
          <w:sz w:val="28"/>
          <w:szCs w:val="28"/>
        </w:rPr>
        <w:t>ю</w:t>
      </w:r>
      <w:r w:rsidR="00A65728" w:rsidRPr="002D6670">
        <w:rPr>
          <w:rFonts w:ascii="Times New Roman" w:hAnsi="Times New Roman" w:cs="Times New Roman"/>
          <w:sz w:val="28"/>
          <w:szCs w:val="28"/>
        </w:rPr>
        <w:t xml:space="preserve"> к Афганистану</w:t>
      </w:r>
      <w:r w:rsidR="00651C02" w:rsidRPr="002D6670">
        <w:rPr>
          <w:rFonts w:ascii="Times New Roman" w:hAnsi="Times New Roman" w:cs="Times New Roman"/>
          <w:sz w:val="28"/>
          <w:szCs w:val="28"/>
        </w:rPr>
        <w:t>. Далее последовало ф</w:t>
      </w:r>
      <w:r w:rsidR="00A65728" w:rsidRPr="002D6670">
        <w:rPr>
          <w:rFonts w:ascii="Times New Roman" w:hAnsi="Times New Roman" w:cs="Times New Roman"/>
          <w:sz w:val="28"/>
          <w:szCs w:val="28"/>
        </w:rPr>
        <w:t>орсирова</w:t>
      </w:r>
      <w:r w:rsidR="00651C02" w:rsidRPr="002D6670">
        <w:rPr>
          <w:rFonts w:ascii="Times New Roman" w:hAnsi="Times New Roman" w:cs="Times New Roman"/>
          <w:sz w:val="28"/>
          <w:szCs w:val="28"/>
        </w:rPr>
        <w:t>ние</w:t>
      </w:r>
      <w:r w:rsidR="00A65728" w:rsidRPr="002D6670">
        <w:rPr>
          <w:rFonts w:ascii="Times New Roman" w:hAnsi="Times New Roman" w:cs="Times New Roman"/>
          <w:sz w:val="28"/>
          <w:szCs w:val="28"/>
        </w:rPr>
        <w:t xml:space="preserve"> рек</w:t>
      </w:r>
      <w:r w:rsidR="00651C02" w:rsidRPr="002D6670">
        <w:rPr>
          <w:rFonts w:ascii="Times New Roman" w:hAnsi="Times New Roman" w:cs="Times New Roman"/>
          <w:sz w:val="28"/>
          <w:szCs w:val="28"/>
        </w:rPr>
        <w:t>и</w:t>
      </w:r>
      <w:r w:rsidR="00A65728" w:rsidRPr="002D6670">
        <w:rPr>
          <w:rFonts w:ascii="Times New Roman" w:hAnsi="Times New Roman" w:cs="Times New Roman"/>
          <w:sz w:val="28"/>
          <w:szCs w:val="28"/>
        </w:rPr>
        <w:t xml:space="preserve"> Амударья</w:t>
      </w:r>
      <w:r w:rsidR="00651C02" w:rsidRPr="002D6670">
        <w:rPr>
          <w:rFonts w:ascii="Times New Roman" w:hAnsi="Times New Roman" w:cs="Times New Roman"/>
          <w:sz w:val="28"/>
          <w:szCs w:val="28"/>
        </w:rPr>
        <w:t xml:space="preserve"> и </w:t>
      </w:r>
      <w:r w:rsidR="00A65728" w:rsidRPr="002D6670">
        <w:rPr>
          <w:rFonts w:ascii="Times New Roman" w:hAnsi="Times New Roman" w:cs="Times New Roman"/>
          <w:sz w:val="28"/>
          <w:szCs w:val="28"/>
        </w:rPr>
        <w:t>марш по маршруту Хайратон – Мазари Шариф – Пули Хумри – Саланг – Баграм</w:t>
      </w:r>
      <w:r w:rsidR="00651C02" w:rsidRPr="002D6670">
        <w:rPr>
          <w:rFonts w:ascii="Times New Roman" w:hAnsi="Times New Roman" w:cs="Times New Roman"/>
          <w:sz w:val="28"/>
          <w:szCs w:val="28"/>
        </w:rPr>
        <w:t xml:space="preserve"> - </w:t>
      </w:r>
      <w:r w:rsidR="00A65728" w:rsidRPr="002D6670">
        <w:rPr>
          <w:rFonts w:ascii="Times New Roman" w:hAnsi="Times New Roman" w:cs="Times New Roman"/>
          <w:sz w:val="28"/>
          <w:szCs w:val="28"/>
        </w:rPr>
        <w:t xml:space="preserve">Кабул. </w:t>
      </w:r>
      <w:r w:rsidRPr="002D6670">
        <w:rPr>
          <w:rFonts w:ascii="Times New Roman" w:hAnsi="Times New Roman" w:cs="Times New Roman"/>
          <w:sz w:val="28"/>
          <w:szCs w:val="28"/>
        </w:rPr>
        <w:t>Только</w:t>
      </w:r>
      <w:r w:rsidR="00651C02" w:rsidRPr="002D6670">
        <w:rPr>
          <w:rFonts w:ascii="Times New Roman" w:hAnsi="Times New Roman" w:cs="Times New Roman"/>
          <w:sz w:val="28"/>
          <w:szCs w:val="28"/>
        </w:rPr>
        <w:t xml:space="preserve"> в Кабуле</w:t>
      </w:r>
      <w:r w:rsidR="00A65728" w:rsidRPr="002D6670">
        <w:rPr>
          <w:rFonts w:ascii="Times New Roman" w:hAnsi="Times New Roman" w:cs="Times New Roman"/>
          <w:sz w:val="28"/>
          <w:szCs w:val="28"/>
        </w:rPr>
        <w:t xml:space="preserve"> офицерам </w:t>
      </w:r>
      <w:r w:rsidR="00651C02" w:rsidRPr="002D6670">
        <w:rPr>
          <w:rFonts w:ascii="Times New Roman" w:hAnsi="Times New Roman" w:cs="Times New Roman"/>
          <w:sz w:val="28"/>
          <w:szCs w:val="28"/>
        </w:rPr>
        <w:t>были поставлены некоторые</w:t>
      </w:r>
      <w:r w:rsidR="00A65728" w:rsidRPr="002D6670">
        <w:rPr>
          <w:rFonts w:ascii="Times New Roman" w:hAnsi="Times New Roman" w:cs="Times New Roman"/>
          <w:sz w:val="28"/>
          <w:szCs w:val="28"/>
        </w:rPr>
        <w:t xml:space="preserve"> задачи</w:t>
      </w:r>
      <w:r w:rsidRPr="002D6670">
        <w:rPr>
          <w:rFonts w:ascii="Times New Roman" w:hAnsi="Times New Roman" w:cs="Times New Roman"/>
          <w:sz w:val="28"/>
          <w:szCs w:val="28"/>
        </w:rPr>
        <w:t xml:space="preserve"> по охране объектов</w:t>
      </w:r>
      <w:r w:rsidR="008D119D" w:rsidRPr="002D6670">
        <w:rPr>
          <w:rFonts w:ascii="Times New Roman" w:hAnsi="Times New Roman" w:cs="Times New Roman"/>
          <w:sz w:val="28"/>
          <w:szCs w:val="28"/>
        </w:rPr>
        <w:t>(</w:t>
      </w:r>
      <w:r w:rsidR="00A65728" w:rsidRPr="002D6670">
        <w:rPr>
          <w:rFonts w:ascii="Times New Roman" w:hAnsi="Times New Roman" w:cs="Times New Roman"/>
          <w:sz w:val="28"/>
          <w:szCs w:val="28"/>
        </w:rPr>
        <w:t>С. 234-235</w:t>
      </w:r>
      <w:r w:rsidR="008D119D" w:rsidRPr="002D6670">
        <w:rPr>
          <w:rFonts w:ascii="Times New Roman" w:hAnsi="Times New Roman" w:cs="Times New Roman"/>
          <w:sz w:val="28"/>
          <w:szCs w:val="28"/>
        </w:rPr>
        <w:t>)</w:t>
      </w:r>
      <w:r w:rsidR="00A65728" w:rsidRPr="002D6670">
        <w:rPr>
          <w:rFonts w:ascii="Times New Roman" w:hAnsi="Times New Roman" w:cs="Times New Roman"/>
          <w:sz w:val="28"/>
          <w:szCs w:val="28"/>
        </w:rPr>
        <w:t>.Перед вводом в Афганистан отрядов специального назначения военнослужащие были экипированы как военнослужащие мотострелкового батальона</w:t>
      </w:r>
      <w:r w:rsidRPr="002D6670">
        <w:rPr>
          <w:rFonts w:ascii="Times New Roman" w:hAnsi="Times New Roman" w:cs="Times New Roman"/>
          <w:sz w:val="28"/>
          <w:szCs w:val="28"/>
        </w:rPr>
        <w:t>, а в</w:t>
      </w:r>
      <w:r w:rsidR="00A65728" w:rsidRPr="002D6670">
        <w:rPr>
          <w:rFonts w:ascii="Times New Roman" w:hAnsi="Times New Roman" w:cs="Times New Roman"/>
          <w:sz w:val="28"/>
          <w:szCs w:val="28"/>
        </w:rPr>
        <w:t xml:space="preserve">се знаки отличия </w:t>
      </w:r>
      <w:r w:rsidR="0044421F" w:rsidRPr="002D6670">
        <w:rPr>
          <w:rFonts w:ascii="Times New Roman" w:hAnsi="Times New Roman" w:cs="Times New Roman"/>
          <w:sz w:val="28"/>
          <w:szCs w:val="28"/>
        </w:rPr>
        <w:t xml:space="preserve">спецназа </w:t>
      </w:r>
      <w:r w:rsidR="00A65728" w:rsidRPr="002D6670">
        <w:rPr>
          <w:rFonts w:ascii="Times New Roman" w:hAnsi="Times New Roman" w:cs="Times New Roman"/>
          <w:sz w:val="28"/>
          <w:szCs w:val="28"/>
        </w:rPr>
        <w:t xml:space="preserve">были сняты </w:t>
      </w:r>
      <w:r w:rsidR="008D119D" w:rsidRPr="002D6670">
        <w:rPr>
          <w:rFonts w:ascii="Times New Roman" w:hAnsi="Times New Roman" w:cs="Times New Roman"/>
          <w:sz w:val="28"/>
          <w:szCs w:val="28"/>
        </w:rPr>
        <w:t>(</w:t>
      </w:r>
      <w:r w:rsidR="00A65728" w:rsidRPr="002D6670">
        <w:rPr>
          <w:rFonts w:ascii="Times New Roman" w:hAnsi="Times New Roman" w:cs="Times New Roman"/>
          <w:sz w:val="28"/>
          <w:szCs w:val="28"/>
        </w:rPr>
        <w:t>С. 103-105, 127</w:t>
      </w:r>
      <w:r w:rsidR="008D119D" w:rsidRPr="002D6670">
        <w:rPr>
          <w:rFonts w:ascii="Times New Roman" w:hAnsi="Times New Roman" w:cs="Times New Roman"/>
          <w:sz w:val="28"/>
          <w:szCs w:val="28"/>
        </w:rPr>
        <w:t>)</w:t>
      </w:r>
      <w:r w:rsidR="00A65728" w:rsidRPr="002D6670">
        <w:rPr>
          <w:rFonts w:ascii="Times New Roman" w:hAnsi="Times New Roman" w:cs="Times New Roman"/>
          <w:sz w:val="28"/>
          <w:szCs w:val="28"/>
        </w:rPr>
        <w:t>.</w:t>
      </w:r>
    </w:p>
    <w:p w:rsidR="00F001C0" w:rsidRPr="002D6670" w:rsidRDefault="00C34E05"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В книге приводится много</w:t>
      </w:r>
      <w:r w:rsidR="0044421F" w:rsidRPr="002D6670">
        <w:rPr>
          <w:rFonts w:ascii="Times New Roman" w:hAnsi="Times New Roman" w:cs="Times New Roman"/>
          <w:sz w:val="28"/>
          <w:szCs w:val="28"/>
        </w:rPr>
        <w:t xml:space="preserve"> сведени</w:t>
      </w:r>
      <w:r w:rsidRPr="002D6670">
        <w:rPr>
          <w:rFonts w:ascii="Times New Roman" w:hAnsi="Times New Roman" w:cs="Times New Roman"/>
          <w:sz w:val="28"/>
          <w:szCs w:val="28"/>
        </w:rPr>
        <w:t>й</w:t>
      </w:r>
      <w:r w:rsidR="0044421F" w:rsidRPr="002D6670">
        <w:rPr>
          <w:rFonts w:ascii="Times New Roman" w:hAnsi="Times New Roman" w:cs="Times New Roman"/>
          <w:sz w:val="28"/>
          <w:szCs w:val="28"/>
        </w:rPr>
        <w:t xml:space="preserve"> об </w:t>
      </w:r>
      <w:r w:rsidR="00F001C0" w:rsidRPr="002D6670">
        <w:rPr>
          <w:rFonts w:ascii="Times New Roman" w:hAnsi="Times New Roman" w:cs="Times New Roman"/>
          <w:sz w:val="28"/>
          <w:szCs w:val="28"/>
        </w:rPr>
        <w:t>адаптаци</w:t>
      </w:r>
      <w:r w:rsidR="0044421F" w:rsidRPr="002D6670">
        <w:rPr>
          <w:rFonts w:ascii="Times New Roman" w:hAnsi="Times New Roman" w:cs="Times New Roman"/>
          <w:sz w:val="28"/>
          <w:szCs w:val="28"/>
        </w:rPr>
        <w:t>и</w:t>
      </w:r>
      <w:r w:rsidR="008D119D" w:rsidRPr="002D6670">
        <w:rPr>
          <w:rFonts w:ascii="Times New Roman" w:hAnsi="Times New Roman" w:cs="Times New Roman"/>
          <w:sz w:val="28"/>
          <w:szCs w:val="28"/>
        </w:rPr>
        <w:t xml:space="preserve">военнослужащих </w:t>
      </w:r>
      <w:r w:rsidR="0044421F" w:rsidRPr="002D6670">
        <w:rPr>
          <w:rFonts w:ascii="Times New Roman" w:hAnsi="Times New Roman" w:cs="Times New Roman"/>
          <w:sz w:val="28"/>
          <w:szCs w:val="28"/>
        </w:rPr>
        <w:t xml:space="preserve">к новым </w:t>
      </w:r>
      <w:r w:rsidR="008D119D" w:rsidRPr="002D6670">
        <w:rPr>
          <w:rFonts w:ascii="Times New Roman" w:hAnsi="Times New Roman" w:cs="Times New Roman"/>
          <w:sz w:val="28"/>
          <w:szCs w:val="28"/>
        </w:rPr>
        <w:t>служебным</w:t>
      </w:r>
      <w:r w:rsidR="0044421F" w:rsidRPr="002D6670">
        <w:rPr>
          <w:rFonts w:ascii="Times New Roman" w:hAnsi="Times New Roman" w:cs="Times New Roman"/>
          <w:sz w:val="28"/>
          <w:szCs w:val="28"/>
        </w:rPr>
        <w:t xml:space="preserve"> и климат</w:t>
      </w:r>
      <w:r w:rsidR="008D119D" w:rsidRPr="002D6670">
        <w:rPr>
          <w:rFonts w:ascii="Times New Roman" w:hAnsi="Times New Roman" w:cs="Times New Roman"/>
          <w:sz w:val="28"/>
          <w:szCs w:val="28"/>
        </w:rPr>
        <w:t>ическимусловиям</w:t>
      </w:r>
      <w:r w:rsidR="0044421F" w:rsidRPr="002D6670">
        <w:rPr>
          <w:rFonts w:ascii="Times New Roman" w:hAnsi="Times New Roman" w:cs="Times New Roman"/>
          <w:sz w:val="28"/>
          <w:szCs w:val="28"/>
        </w:rPr>
        <w:t xml:space="preserve">.Большинство опрошенных </w:t>
      </w:r>
      <w:r w:rsidR="0044421F" w:rsidRPr="002D6670">
        <w:rPr>
          <w:rFonts w:ascii="Times New Roman" w:hAnsi="Times New Roman" w:cs="Times New Roman"/>
          <w:sz w:val="28"/>
          <w:szCs w:val="28"/>
        </w:rPr>
        <w:lastRenderedPageBreak/>
        <w:t>говорят о массовых случаях заболеваний (</w:t>
      </w:r>
      <w:r w:rsidR="00F001C0" w:rsidRPr="002D6670">
        <w:rPr>
          <w:rFonts w:ascii="Times New Roman" w:hAnsi="Times New Roman" w:cs="Times New Roman"/>
          <w:sz w:val="28"/>
          <w:szCs w:val="28"/>
        </w:rPr>
        <w:t xml:space="preserve">дизентерия, </w:t>
      </w:r>
      <w:r w:rsidR="0044421F" w:rsidRPr="002D6670">
        <w:rPr>
          <w:rFonts w:ascii="Times New Roman" w:hAnsi="Times New Roman" w:cs="Times New Roman"/>
          <w:sz w:val="28"/>
          <w:szCs w:val="28"/>
        </w:rPr>
        <w:t>малярия, брюшной тиф)</w:t>
      </w:r>
      <w:r w:rsidR="00F001C0" w:rsidRPr="002D6670">
        <w:rPr>
          <w:rFonts w:ascii="Times New Roman" w:hAnsi="Times New Roman" w:cs="Times New Roman"/>
          <w:sz w:val="28"/>
          <w:szCs w:val="28"/>
        </w:rPr>
        <w:t xml:space="preserve">, </w:t>
      </w:r>
      <w:r w:rsidR="0044421F" w:rsidRPr="002D6670">
        <w:rPr>
          <w:rFonts w:ascii="Times New Roman" w:hAnsi="Times New Roman" w:cs="Times New Roman"/>
          <w:sz w:val="28"/>
          <w:szCs w:val="28"/>
        </w:rPr>
        <w:t>о переполнении больными госпиталей в Кабуле,</w:t>
      </w:r>
      <w:r w:rsidR="00F001C0" w:rsidRPr="002D6670">
        <w:rPr>
          <w:rFonts w:ascii="Times New Roman" w:hAnsi="Times New Roman" w:cs="Times New Roman"/>
          <w:sz w:val="28"/>
          <w:szCs w:val="28"/>
        </w:rPr>
        <w:t xml:space="preserve"> Ташкент</w:t>
      </w:r>
      <w:r w:rsidR="0044421F" w:rsidRPr="002D6670">
        <w:rPr>
          <w:rFonts w:ascii="Times New Roman" w:hAnsi="Times New Roman" w:cs="Times New Roman"/>
          <w:sz w:val="28"/>
          <w:szCs w:val="28"/>
        </w:rPr>
        <w:t>е</w:t>
      </w:r>
      <w:r w:rsidR="00F001C0" w:rsidRPr="002D6670">
        <w:rPr>
          <w:rFonts w:ascii="Times New Roman" w:hAnsi="Times New Roman" w:cs="Times New Roman"/>
          <w:sz w:val="28"/>
          <w:szCs w:val="28"/>
        </w:rPr>
        <w:t xml:space="preserve">, Душанбе. </w:t>
      </w:r>
      <w:r w:rsidR="008672A5" w:rsidRPr="002D6670">
        <w:rPr>
          <w:rFonts w:ascii="Times New Roman" w:hAnsi="Times New Roman" w:cs="Times New Roman"/>
          <w:sz w:val="28"/>
          <w:szCs w:val="28"/>
        </w:rPr>
        <w:t>В</w:t>
      </w:r>
      <w:r w:rsidR="008D119D" w:rsidRPr="002D6670">
        <w:rPr>
          <w:rFonts w:ascii="Times New Roman" w:hAnsi="Times New Roman" w:cs="Times New Roman"/>
          <w:sz w:val="28"/>
          <w:szCs w:val="28"/>
        </w:rPr>
        <w:t>оеннослужащих</w:t>
      </w:r>
      <w:r w:rsidR="008672A5" w:rsidRPr="002D6670">
        <w:rPr>
          <w:rFonts w:ascii="Times New Roman" w:hAnsi="Times New Roman" w:cs="Times New Roman"/>
          <w:sz w:val="28"/>
          <w:szCs w:val="28"/>
        </w:rPr>
        <w:t xml:space="preserve">начали учить </w:t>
      </w:r>
      <w:r w:rsidR="00F001C0" w:rsidRPr="002D6670">
        <w:rPr>
          <w:rFonts w:ascii="Times New Roman" w:hAnsi="Times New Roman" w:cs="Times New Roman"/>
          <w:sz w:val="28"/>
          <w:szCs w:val="28"/>
        </w:rPr>
        <w:t xml:space="preserve">не </w:t>
      </w:r>
      <w:r w:rsidR="000F44A5" w:rsidRPr="002D6670">
        <w:rPr>
          <w:rFonts w:ascii="Times New Roman" w:hAnsi="Times New Roman" w:cs="Times New Roman"/>
          <w:sz w:val="28"/>
          <w:szCs w:val="28"/>
        </w:rPr>
        <w:t xml:space="preserve">пить </w:t>
      </w:r>
      <w:r w:rsidR="0044421F" w:rsidRPr="002D6670">
        <w:rPr>
          <w:rFonts w:ascii="Times New Roman" w:hAnsi="Times New Roman" w:cs="Times New Roman"/>
          <w:sz w:val="28"/>
          <w:szCs w:val="28"/>
        </w:rPr>
        <w:t>в</w:t>
      </w:r>
      <w:r w:rsidR="00F001C0" w:rsidRPr="002D6670">
        <w:rPr>
          <w:rFonts w:ascii="Times New Roman" w:hAnsi="Times New Roman" w:cs="Times New Roman"/>
          <w:sz w:val="28"/>
          <w:szCs w:val="28"/>
        </w:rPr>
        <w:t>оду из арык</w:t>
      </w:r>
      <w:r w:rsidR="008D119D" w:rsidRPr="002D6670">
        <w:rPr>
          <w:rFonts w:ascii="Times New Roman" w:hAnsi="Times New Roman" w:cs="Times New Roman"/>
          <w:sz w:val="28"/>
          <w:szCs w:val="28"/>
        </w:rPr>
        <w:t>ов</w:t>
      </w:r>
      <w:r w:rsidR="0044421F" w:rsidRPr="002D6670">
        <w:rPr>
          <w:rFonts w:ascii="Times New Roman" w:hAnsi="Times New Roman" w:cs="Times New Roman"/>
          <w:sz w:val="28"/>
          <w:szCs w:val="28"/>
        </w:rPr>
        <w:t>, чаще мыть руки</w:t>
      </w:r>
      <w:r w:rsidR="008D119D" w:rsidRPr="002D6670">
        <w:rPr>
          <w:rFonts w:ascii="Times New Roman" w:hAnsi="Times New Roman" w:cs="Times New Roman"/>
          <w:sz w:val="28"/>
          <w:szCs w:val="28"/>
        </w:rPr>
        <w:t>, соблюдать правила гигиены</w:t>
      </w:r>
      <w:r w:rsidR="008672A5" w:rsidRPr="002D6670">
        <w:rPr>
          <w:rFonts w:ascii="Times New Roman" w:hAnsi="Times New Roman" w:cs="Times New Roman"/>
          <w:sz w:val="28"/>
          <w:szCs w:val="28"/>
        </w:rPr>
        <w:t>. Ощущался дефицит питьевой воды. Уроженцы</w:t>
      </w:r>
      <w:r w:rsidR="000F44A5" w:rsidRPr="002D6670">
        <w:rPr>
          <w:rFonts w:ascii="Times New Roman" w:hAnsi="Times New Roman" w:cs="Times New Roman"/>
          <w:sz w:val="28"/>
          <w:szCs w:val="28"/>
        </w:rPr>
        <w:t xml:space="preserve"> стран</w:t>
      </w:r>
      <w:r w:rsidR="00F001C0" w:rsidRPr="002D6670">
        <w:rPr>
          <w:rFonts w:ascii="Times New Roman" w:hAnsi="Times New Roman" w:cs="Times New Roman"/>
          <w:sz w:val="28"/>
          <w:szCs w:val="28"/>
        </w:rPr>
        <w:t xml:space="preserve"> Центральной Азии </w:t>
      </w:r>
      <w:r w:rsidR="008672A5" w:rsidRPr="002D6670">
        <w:rPr>
          <w:rFonts w:ascii="Times New Roman" w:hAnsi="Times New Roman" w:cs="Times New Roman"/>
          <w:sz w:val="28"/>
          <w:szCs w:val="28"/>
        </w:rPr>
        <w:t xml:space="preserve">вполне ожидаемо </w:t>
      </w:r>
      <w:r w:rsidR="00F001C0" w:rsidRPr="002D6670">
        <w:rPr>
          <w:rFonts w:ascii="Times New Roman" w:hAnsi="Times New Roman" w:cs="Times New Roman"/>
          <w:sz w:val="28"/>
          <w:szCs w:val="28"/>
        </w:rPr>
        <w:t xml:space="preserve">были </w:t>
      </w:r>
      <w:r w:rsidR="000F44A5" w:rsidRPr="002D6670">
        <w:rPr>
          <w:rFonts w:ascii="Times New Roman" w:hAnsi="Times New Roman" w:cs="Times New Roman"/>
          <w:sz w:val="28"/>
          <w:szCs w:val="28"/>
        </w:rPr>
        <w:t xml:space="preserve">более </w:t>
      </w:r>
      <w:r w:rsidR="00F001C0" w:rsidRPr="002D6670">
        <w:rPr>
          <w:rFonts w:ascii="Times New Roman" w:hAnsi="Times New Roman" w:cs="Times New Roman"/>
          <w:sz w:val="28"/>
          <w:szCs w:val="28"/>
        </w:rPr>
        <w:t>адаптированыи к природе, и к погоде, и к воде</w:t>
      </w:r>
      <w:r w:rsidR="008672A5" w:rsidRPr="002D6670">
        <w:rPr>
          <w:rFonts w:ascii="Times New Roman" w:hAnsi="Times New Roman" w:cs="Times New Roman"/>
          <w:sz w:val="28"/>
          <w:szCs w:val="28"/>
        </w:rPr>
        <w:t xml:space="preserve"> (</w:t>
      </w:r>
      <w:r w:rsidR="00F001C0" w:rsidRPr="002D6670">
        <w:rPr>
          <w:rFonts w:ascii="Times New Roman" w:hAnsi="Times New Roman" w:cs="Times New Roman"/>
          <w:sz w:val="28"/>
          <w:szCs w:val="28"/>
        </w:rPr>
        <w:t>С. 61-63</w:t>
      </w:r>
      <w:r w:rsidR="008672A5" w:rsidRPr="002D6670">
        <w:rPr>
          <w:rFonts w:ascii="Times New Roman" w:hAnsi="Times New Roman" w:cs="Times New Roman"/>
          <w:sz w:val="28"/>
          <w:szCs w:val="28"/>
        </w:rPr>
        <w:t>)</w:t>
      </w:r>
      <w:r w:rsidR="00F001C0" w:rsidRPr="002D6670">
        <w:rPr>
          <w:rFonts w:ascii="Times New Roman" w:hAnsi="Times New Roman" w:cs="Times New Roman"/>
          <w:sz w:val="28"/>
          <w:szCs w:val="28"/>
        </w:rPr>
        <w:t>.</w:t>
      </w:r>
    </w:p>
    <w:p w:rsidR="00CE3A06" w:rsidRPr="002D6670" w:rsidRDefault="0044421F"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Широко бытовало мнение о том, что в боевых частях</w:t>
      </w:r>
      <w:r w:rsidR="00F001C0" w:rsidRPr="002D6670">
        <w:rPr>
          <w:rFonts w:ascii="Times New Roman" w:hAnsi="Times New Roman" w:cs="Times New Roman"/>
          <w:sz w:val="28"/>
          <w:szCs w:val="28"/>
        </w:rPr>
        <w:t xml:space="preserve"> наиболее широко </w:t>
      </w:r>
      <w:r w:rsidR="00625997" w:rsidRPr="002D6670">
        <w:rPr>
          <w:rFonts w:ascii="Times New Roman" w:hAnsi="Times New Roman" w:cs="Times New Roman"/>
          <w:sz w:val="28"/>
          <w:szCs w:val="28"/>
        </w:rPr>
        <w:t xml:space="preserve">были </w:t>
      </w:r>
      <w:r w:rsidR="00F001C0" w:rsidRPr="002D6670">
        <w:rPr>
          <w:rFonts w:ascii="Times New Roman" w:hAnsi="Times New Roman" w:cs="Times New Roman"/>
          <w:sz w:val="28"/>
          <w:szCs w:val="28"/>
        </w:rPr>
        <w:t>представлены выходцы из республик Средней Азии</w:t>
      </w:r>
      <w:r w:rsidR="00194243" w:rsidRPr="002D6670">
        <w:rPr>
          <w:rFonts w:ascii="Times New Roman" w:hAnsi="Times New Roman" w:cs="Times New Roman"/>
          <w:sz w:val="28"/>
          <w:szCs w:val="28"/>
        </w:rPr>
        <w:t>, в том числе</w:t>
      </w:r>
      <w:r w:rsidR="00F001C0" w:rsidRPr="002D6670">
        <w:rPr>
          <w:rFonts w:ascii="Times New Roman" w:hAnsi="Times New Roman" w:cs="Times New Roman"/>
          <w:sz w:val="28"/>
          <w:szCs w:val="28"/>
        </w:rPr>
        <w:t xml:space="preserve"> и Кыргызстана</w:t>
      </w:r>
      <w:r w:rsidR="00625997" w:rsidRPr="002D6670">
        <w:rPr>
          <w:rFonts w:ascii="Times New Roman" w:hAnsi="Times New Roman" w:cs="Times New Roman"/>
          <w:sz w:val="28"/>
          <w:szCs w:val="28"/>
        </w:rPr>
        <w:t>, о том, что б</w:t>
      </w:r>
      <w:r w:rsidR="00F001C0" w:rsidRPr="002D6670">
        <w:rPr>
          <w:rFonts w:ascii="Times New Roman" w:hAnsi="Times New Roman" w:cs="Times New Roman"/>
          <w:sz w:val="28"/>
          <w:szCs w:val="28"/>
        </w:rPr>
        <w:t>ыл ли специальный отбор среди военных по национальному</w:t>
      </w:r>
      <w:r w:rsidR="00625997" w:rsidRPr="002D6670">
        <w:rPr>
          <w:rFonts w:ascii="Times New Roman" w:hAnsi="Times New Roman" w:cs="Times New Roman"/>
          <w:sz w:val="28"/>
          <w:szCs w:val="28"/>
        </w:rPr>
        <w:t xml:space="preserve"> и</w:t>
      </w:r>
      <w:r w:rsidR="00F001C0" w:rsidRPr="002D6670">
        <w:rPr>
          <w:rFonts w:ascii="Times New Roman" w:hAnsi="Times New Roman" w:cs="Times New Roman"/>
          <w:sz w:val="28"/>
          <w:szCs w:val="28"/>
        </w:rPr>
        <w:t xml:space="preserve"> языковому признакам</w:t>
      </w:r>
      <w:r w:rsidR="00625997" w:rsidRPr="002D6670">
        <w:rPr>
          <w:rFonts w:ascii="Times New Roman" w:hAnsi="Times New Roman" w:cs="Times New Roman"/>
          <w:sz w:val="28"/>
          <w:szCs w:val="28"/>
        </w:rPr>
        <w:t>.</w:t>
      </w:r>
    </w:p>
    <w:p w:rsidR="00CE3A06" w:rsidRPr="002D6670" w:rsidRDefault="008672A5"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 xml:space="preserve">«Были разговоры, что в Афганистан только азиатов направляют, но я так не думаю. Все шли общим скопом, в других ротах было очень много с европейской части СССР». У нас солдаты в основном с России были, они в горах не могут ориентироваться, потому что у них мозги по-другому устроены. Были разные национальности, и религиозность не учитывалась. В подразделениях были обязательно таджики-переводчики из числа солдат срочной службы… Специально по нациям не отправляли. Тогда же был Союз, никто не делился» (С. 63, 85). </w:t>
      </w:r>
    </w:p>
    <w:p w:rsidR="00CE3A06" w:rsidRPr="002D6670" w:rsidRDefault="008672A5"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Лишь в некоторых ответах отмечено о том, что </w:t>
      </w:r>
      <w:r w:rsidR="008C7882" w:rsidRPr="002D6670">
        <w:rPr>
          <w:rFonts w:ascii="Times New Roman" w:hAnsi="Times New Roman" w:cs="Times New Roman"/>
          <w:sz w:val="28"/>
          <w:szCs w:val="28"/>
        </w:rPr>
        <w:t xml:space="preserve">сюда </w:t>
      </w:r>
      <w:r w:rsidRPr="002D6670">
        <w:rPr>
          <w:rFonts w:ascii="Times New Roman" w:hAnsi="Times New Roman" w:cs="Times New Roman"/>
          <w:sz w:val="28"/>
          <w:szCs w:val="28"/>
        </w:rPr>
        <w:t>преимущественно направлялись военнослужащие из республик Средней Азии</w:t>
      </w:r>
      <w:r w:rsidR="008C7882" w:rsidRPr="002D6670">
        <w:rPr>
          <w:rFonts w:ascii="Times New Roman" w:hAnsi="Times New Roman" w:cs="Times New Roman"/>
          <w:sz w:val="28"/>
          <w:szCs w:val="28"/>
        </w:rPr>
        <w:t>:</w:t>
      </w:r>
    </w:p>
    <w:p w:rsidR="008672A5" w:rsidRPr="002D6670" w:rsidRDefault="008672A5"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«У нас многодетные семьи и менталитет «Аллах дал, Аллах взял», а в России многодетных семей нет, один или два. И если у них мальчика убили, то начинаются вопросы. Поэтому в основном брали со Средней Азии. Когда мы туда входили, там все дивизии были с запаса призваны в основном со Средней Азии, поэтому из 15 тысяч, которые погибли, более половины погибло азиатов…»</w:t>
      </w:r>
      <w:r w:rsidRPr="002D6670">
        <w:rPr>
          <w:rStyle w:val="a5"/>
          <w:rFonts w:ascii="Times New Roman" w:hAnsi="Times New Roman" w:cs="Times New Roman"/>
          <w:sz w:val="24"/>
          <w:szCs w:val="24"/>
        </w:rPr>
        <w:footnoteReference w:id="2"/>
      </w:r>
      <w:r w:rsidRPr="002D6670">
        <w:rPr>
          <w:rFonts w:ascii="Times New Roman" w:hAnsi="Times New Roman" w:cs="Times New Roman"/>
          <w:sz w:val="24"/>
          <w:szCs w:val="24"/>
        </w:rPr>
        <w:t>.</w:t>
      </w:r>
    </w:p>
    <w:p w:rsidR="000F2B48" w:rsidRPr="002D6670" w:rsidRDefault="008672A5"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Действительно, </w:t>
      </w:r>
      <w:r w:rsidR="00D41A5B" w:rsidRPr="002D6670">
        <w:rPr>
          <w:rFonts w:ascii="Times New Roman" w:hAnsi="Times New Roman" w:cs="Times New Roman"/>
          <w:sz w:val="28"/>
          <w:szCs w:val="28"/>
        </w:rPr>
        <w:t xml:space="preserve">в начале декабря 1979 г. в Афганистан был направлен «Мусульманский батальон» </w:t>
      </w:r>
      <w:r w:rsidR="00CE3A06" w:rsidRPr="002D6670">
        <w:rPr>
          <w:rFonts w:ascii="Times New Roman" w:hAnsi="Times New Roman" w:cs="Times New Roman"/>
          <w:sz w:val="28"/>
          <w:szCs w:val="28"/>
        </w:rPr>
        <w:t>–</w:t>
      </w:r>
      <w:r w:rsidR="00D41A5B" w:rsidRPr="002D6670">
        <w:rPr>
          <w:rFonts w:ascii="Times New Roman" w:hAnsi="Times New Roman" w:cs="Times New Roman"/>
          <w:sz w:val="28"/>
          <w:szCs w:val="28"/>
        </w:rPr>
        <w:t xml:space="preserve"> отряд специального назначения ГРУ </w:t>
      </w:r>
      <w:r w:rsidR="00D41A5B" w:rsidRPr="002D6670">
        <w:rPr>
          <w:rFonts w:ascii="Times New Roman" w:hAnsi="Times New Roman" w:cs="Times New Roman"/>
          <w:sz w:val="28"/>
          <w:szCs w:val="28"/>
        </w:rPr>
        <w:lastRenderedPageBreak/>
        <w:t>Генштаба ВС СССР</w:t>
      </w:r>
      <w:r w:rsidR="000C33F5" w:rsidRPr="002D6670">
        <w:rPr>
          <w:rFonts w:ascii="Times New Roman" w:hAnsi="Times New Roman" w:cs="Times New Roman"/>
          <w:sz w:val="28"/>
          <w:szCs w:val="28"/>
        </w:rPr>
        <w:t xml:space="preserve"> (командир – майор </w:t>
      </w:r>
      <w:r w:rsidR="000C33F5" w:rsidRPr="002D6670">
        <w:rPr>
          <w:rFonts w:ascii="Times New Roman" w:hAnsi="Times New Roman" w:cs="Times New Roman"/>
          <w:sz w:val="28"/>
          <w:szCs w:val="28"/>
          <w:shd w:val="clear" w:color="auto" w:fill="FFFFFF"/>
        </w:rPr>
        <w:t>ХабибджанХолбаев)</w:t>
      </w:r>
      <w:r w:rsidR="00D41A5B" w:rsidRPr="002D6670">
        <w:rPr>
          <w:rFonts w:ascii="Times New Roman" w:hAnsi="Times New Roman" w:cs="Times New Roman"/>
          <w:sz w:val="28"/>
          <w:szCs w:val="28"/>
        </w:rPr>
        <w:t>, в составе которого почти все военнослужащие были выходцами из республик Средней Азии и Казахстана</w:t>
      </w:r>
      <w:r w:rsidR="004C2422" w:rsidRPr="002D6670">
        <w:rPr>
          <w:rFonts w:ascii="Times New Roman" w:hAnsi="Times New Roman" w:cs="Times New Roman"/>
          <w:sz w:val="28"/>
          <w:szCs w:val="28"/>
        </w:rPr>
        <w:t xml:space="preserve"> [1</w:t>
      </w:r>
      <w:r w:rsidR="00F918AB">
        <w:rPr>
          <w:rFonts w:ascii="Times New Roman" w:hAnsi="Times New Roman" w:cs="Times New Roman"/>
          <w:sz w:val="28"/>
          <w:szCs w:val="28"/>
        </w:rPr>
        <w:t>7</w:t>
      </w:r>
      <w:r w:rsidR="002D6670" w:rsidRPr="002D6670">
        <w:rPr>
          <w:rFonts w:ascii="Times New Roman" w:hAnsi="Times New Roman" w:cs="Times New Roman"/>
          <w:sz w:val="28"/>
          <w:szCs w:val="28"/>
        </w:rPr>
        <w:t>, с. 8</w:t>
      </w:r>
      <w:r w:rsidR="004C2422" w:rsidRPr="002D6670">
        <w:rPr>
          <w:rFonts w:ascii="Times New Roman" w:hAnsi="Times New Roman" w:cs="Times New Roman"/>
          <w:sz w:val="28"/>
          <w:szCs w:val="28"/>
        </w:rPr>
        <w:t>]</w:t>
      </w:r>
      <w:r w:rsidR="00D41A5B" w:rsidRPr="002D6670">
        <w:rPr>
          <w:rFonts w:ascii="Times New Roman" w:hAnsi="Times New Roman" w:cs="Times New Roman"/>
          <w:sz w:val="28"/>
          <w:szCs w:val="28"/>
        </w:rPr>
        <w:t xml:space="preserve">. </w:t>
      </w:r>
      <w:r w:rsidR="00893CCE" w:rsidRPr="002D6670">
        <w:rPr>
          <w:rFonts w:ascii="Times New Roman" w:hAnsi="Times New Roman" w:cs="Times New Roman"/>
          <w:sz w:val="28"/>
          <w:szCs w:val="28"/>
        </w:rPr>
        <w:t>М</w:t>
      </w:r>
      <w:r w:rsidR="00194243" w:rsidRPr="002D6670">
        <w:rPr>
          <w:rFonts w:ascii="Times New Roman" w:hAnsi="Times New Roman" w:cs="Times New Roman"/>
          <w:sz w:val="28"/>
          <w:szCs w:val="28"/>
        </w:rPr>
        <w:t xml:space="preserve">асштабное использование выходцев из Таджикистана, Туркменистана и Узбекистана </w:t>
      </w:r>
      <w:r w:rsidR="00893CCE" w:rsidRPr="002D6670">
        <w:rPr>
          <w:rFonts w:ascii="Times New Roman" w:hAnsi="Times New Roman" w:cs="Times New Roman"/>
          <w:sz w:val="28"/>
          <w:szCs w:val="28"/>
        </w:rPr>
        <w:t xml:space="preserve">в составе 40-й армии </w:t>
      </w:r>
      <w:r w:rsidR="000F2B48" w:rsidRPr="002D6670">
        <w:rPr>
          <w:rFonts w:ascii="Times New Roman" w:hAnsi="Times New Roman" w:cs="Times New Roman"/>
          <w:sz w:val="28"/>
          <w:szCs w:val="28"/>
        </w:rPr>
        <w:t xml:space="preserve">было характерным только в начальный период </w:t>
      </w:r>
      <w:r w:rsidR="00194243" w:rsidRPr="002D6670">
        <w:rPr>
          <w:rFonts w:ascii="Times New Roman" w:hAnsi="Times New Roman" w:cs="Times New Roman"/>
          <w:sz w:val="28"/>
          <w:szCs w:val="28"/>
        </w:rPr>
        <w:t xml:space="preserve">(декабрь 1979 г. </w:t>
      </w:r>
      <w:r w:rsidR="00CE3A06" w:rsidRPr="002D6670">
        <w:rPr>
          <w:rFonts w:ascii="Times New Roman" w:hAnsi="Times New Roman" w:cs="Times New Roman"/>
          <w:sz w:val="28"/>
          <w:szCs w:val="28"/>
        </w:rPr>
        <w:t>–</w:t>
      </w:r>
      <w:r w:rsidR="00194243" w:rsidRPr="002D6670">
        <w:rPr>
          <w:rFonts w:ascii="Times New Roman" w:hAnsi="Times New Roman" w:cs="Times New Roman"/>
          <w:sz w:val="28"/>
          <w:szCs w:val="28"/>
        </w:rPr>
        <w:t xml:space="preserve"> июнь 1980 г.)</w:t>
      </w:r>
      <w:r w:rsidR="002D6670" w:rsidRPr="00C132FD">
        <w:rPr>
          <w:rFonts w:ascii="Times New Roman" w:hAnsi="Times New Roman" w:cs="Times New Roman"/>
          <w:sz w:val="28"/>
          <w:szCs w:val="28"/>
        </w:rPr>
        <w:t>[4</w:t>
      </w:r>
      <w:r w:rsidR="002D6670" w:rsidRPr="002D6670">
        <w:rPr>
          <w:rFonts w:ascii="Times New Roman" w:hAnsi="Times New Roman" w:cs="Times New Roman"/>
          <w:sz w:val="28"/>
          <w:szCs w:val="28"/>
        </w:rPr>
        <w:t>, с. 84-85</w:t>
      </w:r>
      <w:r w:rsidR="002D6670" w:rsidRPr="00C132FD">
        <w:rPr>
          <w:rFonts w:ascii="Times New Roman" w:hAnsi="Times New Roman" w:cs="Times New Roman"/>
          <w:sz w:val="28"/>
          <w:szCs w:val="28"/>
        </w:rPr>
        <w:t>]</w:t>
      </w:r>
      <w:r w:rsidR="003C04C8" w:rsidRPr="002D6670">
        <w:rPr>
          <w:rFonts w:ascii="Times New Roman" w:hAnsi="Times New Roman" w:cs="Times New Roman"/>
          <w:sz w:val="28"/>
          <w:szCs w:val="28"/>
        </w:rPr>
        <w:t xml:space="preserve">. </w:t>
      </w:r>
      <w:r w:rsidRPr="002D6670">
        <w:rPr>
          <w:rFonts w:ascii="Times New Roman" w:hAnsi="Times New Roman" w:cs="Times New Roman"/>
          <w:sz w:val="28"/>
          <w:szCs w:val="28"/>
        </w:rPr>
        <w:t xml:space="preserve">Впоследствии </w:t>
      </w:r>
      <w:r w:rsidR="00194243" w:rsidRPr="002D6670">
        <w:rPr>
          <w:rFonts w:ascii="Times New Roman" w:hAnsi="Times New Roman" w:cs="Times New Roman"/>
          <w:sz w:val="28"/>
          <w:szCs w:val="28"/>
        </w:rPr>
        <w:t>военнослужащие, призванные из запаса</w:t>
      </w:r>
      <w:r w:rsidRPr="002D6670">
        <w:rPr>
          <w:rFonts w:ascii="Times New Roman" w:hAnsi="Times New Roman" w:cs="Times New Roman"/>
          <w:sz w:val="28"/>
          <w:szCs w:val="28"/>
        </w:rPr>
        <w:t>,</w:t>
      </w:r>
      <w:r w:rsidR="00194243" w:rsidRPr="002D6670">
        <w:rPr>
          <w:rFonts w:ascii="Times New Roman" w:hAnsi="Times New Roman" w:cs="Times New Roman"/>
          <w:sz w:val="28"/>
          <w:szCs w:val="28"/>
        </w:rPr>
        <w:t xml:space="preserve"> постепенно были заменены на военнослужащих срочной службы из внутренних военных округов СССР</w:t>
      </w:r>
      <w:r w:rsidR="000C33F5" w:rsidRPr="002D6670">
        <w:rPr>
          <w:rFonts w:ascii="Times New Roman" w:hAnsi="Times New Roman" w:cs="Times New Roman"/>
          <w:sz w:val="28"/>
          <w:szCs w:val="28"/>
        </w:rPr>
        <w:t xml:space="preserve">, так как по закону резервисты могли призываться на военные сборы </w:t>
      </w:r>
      <w:r w:rsidR="00B30E34" w:rsidRPr="002D6670">
        <w:rPr>
          <w:rFonts w:ascii="Times New Roman" w:hAnsi="Times New Roman" w:cs="Times New Roman"/>
          <w:sz w:val="28"/>
          <w:szCs w:val="28"/>
        </w:rPr>
        <w:t xml:space="preserve">только </w:t>
      </w:r>
      <w:r w:rsidR="000C33F5" w:rsidRPr="002D6670">
        <w:rPr>
          <w:rFonts w:ascii="Times New Roman" w:hAnsi="Times New Roman" w:cs="Times New Roman"/>
          <w:sz w:val="28"/>
          <w:szCs w:val="28"/>
        </w:rPr>
        <w:t>на три месяца.</w:t>
      </w:r>
    </w:p>
    <w:p w:rsidR="001E00DD" w:rsidRPr="002D6670" w:rsidRDefault="00210060"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Дискуссия о</w:t>
      </w:r>
      <w:r w:rsidR="008672A5" w:rsidRPr="002D6670">
        <w:rPr>
          <w:rFonts w:ascii="Times New Roman" w:hAnsi="Times New Roman" w:cs="Times New Roman"/>
          <w:sz w:val="28"/>
          <w:szCs w:val="28"/>
        </w:rPr>
        <w:t>б уровне</w:t>
      </w:r>
      <w:r w:rsidRPr="002D6670">
        <w:rPr>
          <w:rFonts w:ascii="Times New Roman" w:hAnsi="Times New Roman" w:cs="Times New Roman"/>
          <w:sz w:val="28"/>
          <w:szCs w:val="28"/>
        </w:rPr>
        <w:t xml:space="preserve"> п</w:t>
      </w:r>
      <w:r w:rsidR="00A65728" w:rsidRPr="002D6670">
        <w:rPr>
          <w:rFonts w:ascii="Times New Roman" w:hAnsi="Times New Roman" w:cs="Times New Roman"/>
          <w:sz w:val="28"/>
          <w:szCs w:val="28"/>
        </w:rPr>
        <w:t>одготовк</w:t>
      </w:r>
      <w:r w:rsidR="008672A5" w:rsidRPr="002D6670">
        <w:rPr>
          <w:rFonts w:ascii="Times New Roman" w:hAnsi="Times New Roman" w:cs="Times New Roman"/>
          <w:sz w:val="28"/>
          <w:szCs w:val="28"/>
        </w:rPr>
        <w:t>и</w:t>
      </w:r>
      <w:r w:rsidR="00A65728" w:rsidRPr="002D6670">
        <w:rPr>
          <w:rFonts w:ascii="Times New Roman" w:hAnsi="Times New Roman" w:cs="Times New Roman"/>
          <w:sz w:val="28"/>
          <w:szCs w:val="28"/>
        </w:rPr>
        <w:t xml:space="preserve"> к службе советских войск в Афганистане</w:t>
      </w:r>
      <w:r w:rsidR="001E00DD" w:rsidRPr="002D6670">
        <w:rPr>
          <w:rFonts w:ascii="Times New Roman" w:hAnsi="Times New Roman" w:cs="Times New Roman"/>
          <w:sz w:val="28"/>
          <w:szCs w:val="28"/>
        </w:rPr>
        <w:t xml:space="preserve"> занимает </w:t>
      </w:r>
      <w:r w:rsidR="008672A5" w:rsidRPr="002D6670">
        <w:rPr>
          <w:rFonts w:ascii="Times New Roman" w:hAnsi="Times New Roman" w:cs="Times New Roman"/>
          <w:sz w:val="28"/>
          <w:szCs w:val="28"/>
        </w:rPr>
        <w:t xml:space="preserve">одно из </w:t>
      </w:r>
      <w:r w:rsidR="001E00DD" w:rsidRPr="002D6670">
        <w:rPr>
          <w:rFonts w:ascii="Times New Roman" w:hAnsi="Times New Roman" w:cs="Times New Roman"/>
          <w:sz w:val="28"/>
          <w:szCs w:val="28"/>
        </w:rPr>
        <w:t>центральн</w:t>
      </w:r>
      <w:r w:rsidR="008672A5" w:rsidRPr="002D6670">
        <w:rPr>
          <w:rFonts w:ascii="Times New Roman" w:hAnsi="Times New Roman" w:cs="Times New Roman"/>
          <w:sz w:val="28"/>
          <w:szCs w:val="28"/>
        </w:rPr>
        <w:t>ых</w:t>
      </w:r>
      <w:r w:rsidR="001E00DD" w:rsidRPr="002D6670">
        <w:rPr>
          <w:rFonts w:ascii="Times New Roman" w:hAnsi="Times New Roman" w:cs="Times New Roman"/>
          <w:sz w:val="28"/>
          <w:szCs w:val="28"/>
        </w:rPr>
        <w:t xml:space="preserve"> мест</w:t>
      </w:r>
      <w:r w:rsidR="008672A5" w:rsidRPr="002D6670">
        <w:rPr>
          <w:rFonts w:ascii="Times New Roman" w:hAnsi="Times New Roman" w:cs="Times New Roman"/>
          <w:sz w:val="28"/>
          <w:szCs w:val="28"/>
        </w:rPr>
        <w:t xml:space="preserve"> в рассуждениях военных историков</w:t>
      </w:r>
      <w:r w:rsidR="001E00DD" w:rsidRPr="002D6670">
        <w:rPr>
          <w:rFonts w:ascii="Times New Roman" w:hAnsi="Times New Roman" w:cs="Times New Roman"/>
          <w:sz w:val="28"/>
          <w:szCs w:val="28"/>
        </w:rPr>
        <w:t>.</w:t>
      </w:r>
      <w:r w:rsidR="00A65728" w:rsidRPr="002D6670">
        <w:rPr>
          <w:rFonts w:ascii="Times New Roman" w:hAnsi="Times New Roman" w:cs="Times New Roman"/>
          <w:sz w:val="28"/>
          <w:szCs w:val="28"/>
        </w:rPr>
        <w:t xml:space="preserve">Кто занимался боевой подготовкой призывников (сержанты, офицеры, военнослужащие, имеющие опыт боевых действий)? Соответствовал ли уровень полученной военной подготовки реальным условиям службы в Афганистане? Какие основные недостатки и просчёты в подготовке? </w:t>
      </w:r>
      <w:r w:rsidR="001E00DD" w:rsidRPr="002D6670">
        <w:rPr>
          <w:rFonts w:ascii="Times New Roman" w:hAnsi="Times New Roman" w:cs="Times New Roman"/>
          <w:sz w:val="28"/>
          <w:szCs w:val="28"/>
        </w:rPr>
        <w:t xml:space="preserve">Ответы на эти вопросы содержатся практически во всех интервью. </w:t>
      </w:r>
      <w:r w:rsidR="008672A5" w:rsidRPr="002D6670">
        <w:rPr>
          <w:rFonts w:ascii="Times New Roman" w:hAnsi="Times New Roman" w:cs="Times New Roman"/>
          <w:sz w:val="28"/>
          <w:szCs w:val="28"/>
        </w:rPr>
        <w:t>Характерно, что диапазон</w:t>
      </w:r>
      <w:r w:rsidR="001E00DD" w:rsidRPr="002D6670">
        <w:rPr>
          <w:rFonts w:ascii="Times New Roman" w:hAnsi="Times New Roman" w:cs="Times New Roman"/>
          <w:sz w:val="28"/>
          <w:szCs w:val="28"/>
        </w:rPr>
        <w:t xml:space="preserve"> ответов </w:t>
      </w:r>
      <w:r w:rsidR="008672A5" w:rsidRPr="002D6670">
        <w:rPr>
          <w:rFonts w:ascii="Times New Roman" w:hAnsi="Times New Roman" w:cs="Times New Roman"/>
          <w:sz w:val="28"/>
          <w:szCs w:val="28"/>
        </w:rPr>
        <w:t xml:space="preserve">колеблется </w:t>
      </w:r>
      <w:r w:rsidR="001E00DD" w:rsidRPr="002D6670">
        <w:rPr>
          <w:rFonts w:ascii="Times New Roman" w:hAnsi="Times New Roman" w:cs="Times New Roman"/>
          <w:sz w:val="28"/>
          <w:szCs w:val="28"/>
        </w:rPr>
        <w:t>от «никакой подготовки»</w:t>
      </w:r>
      <w:r w:rsidRPr="002D6670">
        <w:rPr>
          <w:rFonts w:ascii="Times New Roman" w:hAnsi="Times New Roman" w:cs="Times New Roman"/>
          <w:sz w:val="28"/>
          <w:szCs w:val="28"/>
        </w:rPr>
        <w:t xml:space="preserve"> до «хорошей подготовки»</w:t>
      </w:r>
      <w:r w:rsidR="001E00DD" w:rsidRPr="002D6670">
        <w:rPr>
          <w:rFonts w:ascii="Times New Roman" w:hAnsi="Times New Roman" w:cs="Times New Roman"/>
          <w:sz w:val="28"/>
          <w:szCs w:val="28"/>
        </w:rPr>
        <w:t>. Это зависело от того, кто отвечал на вопрос – офицер, прошедший обучение в высшем военном училище</w:t>
      </w:r>
      <w:r w:rsidRPr="002D6670">
        <w:rPr>
          <w:rFonts w:ascii="Times New Roman" w:hAnsi="Times New Roman" w:cs="Times New Roman"/>
          <w:sz w:val="28"/>
          <w:szCs w:val="28"/>
        </w:rPr>
        <w:t>, военнослужащий подразделения специального назначения</w:t>
      </w:r>
      <w:r w:rsidR="001E00DD" w:rsidRPr="002D6670">
        <w:rPr>
          <w:rFonts w:ascii="Times New Roman" w:hAnsi="Times New Roman" w:cs="Times New Roman"/>
          <w:sz w:val="28"/>
          <w:szCs w:val="28"/>
        </w:rPr>
        <w:t xml:space="preserve"> или солдат срочной службы</w:t>
      </w:r>
      <w:r w:rsidR="008C7882" w:rsidRPr="002D6670">
        <w:rPr>
          <w:rFonts w:ascii="Times New Roman" w:hAnsi="Times New Roman" w:cs="Times New Roman"/>
          <w:sz w:val="28"/>
          <w:szCs w:val="28"/>
        </w:rPr>
        <w:t>:</w:t>
      </w:r>
    </w:p>
    <w:p w:rsidR="00A65728" w:rsidRPr="002D6670" w:rsidRDefault="001E00DD" w:rsidP="00A301E7">
      <w:pPr>
        <w:spacing w:after="0" w:line="360" w:lineRule="auto"/>
        <w:ind w:left="851" w:firstLine="709"/>
        <w:jc w:val="both"/>
        <w:rPr>
          <w:rFonts w:ascii="Times New Roman" w:hAnsi="Times New Roman" w:cs="Times New Roman"/>
          <w:sz w:val="24"/>
          <w:szCs w:val="24"/>
        </w:rPr>
      </w:pPr>
      <w:r w:rsidRPr="002D6670">
        <w:rPr>
          <w:rFonts w:ascii="Times New Roman" w:hAnsi="Times New Roman" w:cs="Times New Roman"/>
          <w:sz w:val="24"/>
          <w:szCs w:val="24"/>
        </w:rPr>
        <w:t>«</w:t>
      </w:r>
      <w:r w:rsidR="00A65728" w:rsidRPr="002D6670">
        <w:rPr>
          <w:rFonts w:ascii="Times New Roman" w:hAnsi="Times New Roman" w:cs="Times New Roman"/>
          <w:sz w:val="24"/>
          <w:szCs w:val="24"/>
        </w:rPr>
        <w:t>Никакой особой подготовки к Афганистану не было. Планирование, наверное, чуть-чуть было, потому что нас из Казахстана направили в Таджикистан, чтобы укомплектовать нами военные части. Я считаю, это для ввода в Афганистан, почти не было подготовки, просто укомплектовали в течение 10–15 дней и отправили.</w:t>
      </w:r>
      <w:r w:rsidR="00F001C0" w:rsidRPr="002D6670">
        <w:rPr>
          <w:rFonts w:ascii="Times New Roman" w:hAnsi="Times New Roman" w:cs="Times New Roman"/>
          <w:sz w:val="24"/>
          <w:szCs w:val="24"/>
        </w:rPr>
        <w:t>П</w:t>
      </w:r>
      <w:r w:rsidR="00A65728" w:rsidRPr="002D6670">
        <w:rPr>
          <w:rFonts w:ascii="Times New Roman" w:hAnsi="Times New Roman" w:cs="Times New Roman"/>
          <w:sz w:val="24"/>
          <w:szCs w:val="24"/>
        </w:rPr>
        <w:t>ланировали спонтанно, а потом решились – и давай вперёд. Регулярных частей почти не было. Ну что такое партизан отправить, вот этих гражданских?</w:t>
      </w:r>
      <w:r w:rsidR="008672A5" w:rsidRPr="002D6670">
        <w:rPr>
          <w:rFonts w:ascii="Times New Roman" w:hAnsi="Times New Roman" w:cs="Times New Roman"/>
          <w:sz w:val="24"/>
          <w:szCs w:val="24"/>
        </w:rPr>
        <w:t>...</w:t>
      </w:r>
      <w:r w:rsidR="00F001C0" w:rsidRPr="002D6670">
        <w:rPr>
          <w:rFonts w:ascii="Times New Roman" w:hAnsi="Times New Roman" w:cs="Times New Roman"/>
          <w:sz w:val="24"/>
          <w:szCs w:val="24"/>
        </w:rPr>
        <w:t>В</w:t>
      </w:r>
      <w:r w:rsidR="00A65728" w:rsidRPr="002D6670">
        <w:rPr>
          <w:rFonts w:ascii="Times New Roman" w:hAnsi="Times New Roman" w:cs="Times New Roman"/>
          <w:sz w:val="24"/>
          <w:szCs w:val="24"/>
        </w:rPr>
        <w:t>ремени для боевого слаживания и боевой подготовки не было</w:t>
      </w:r>
      <w:r w:rsidRPr="002D6670">
        <w:rPr>
          <w:rFonts w:ascii="Times New Roman" w:hAnsi="Times New Roman" w:cs="Times New Roman"/>
          <w:sz w:val="24"/>
          <w:szCs w:val="24"/>
        </w:rPr>
        <w:t>»</w:t>
      </w:r>
      <w:r w:rsidR="00B30E34" w:rsidRPr="002D6670">
        <w:rPr>
          <w:rFonts w:ascii="Times New Roman" w:hAnsi="Times New Roman" w:cs="Times New Roman"/>
          <w:sz w:val="24"/>
          <w:szCs w:val="24"/>
        </w:rPr>
        <w:t xml:space="preserve"> (</w:t>
      </w:r>
      <w:r w:rsidR="00C207AA" w:rsidRPr="002D6670">
        <w:rPr>
          <w:rFonts w:ascii="Times New Roman" w:hAnsi="Times New Roman" w:cs="Times New Roman"/>
          <w:sz w:val="24"/>
          <w:szCs w:val="24"/>
        </w:rPr>
        <w:t>С. 58-59).</w:t>
      </w:r>
    </w:p>
    <w:p w:rsidR="00210060" w:rsidRPr="002D6670" w:rsidRDefault="00210060" w:rsidP="00A301E7">
      <w:pPr>
        <w:spacing w:after="0" w:line="360" w:lineRule="auto"/>
        <w:ind w:left="851" w:firstLine="709"/>
        <w:jc w:val="both"/>
        <w:rPr>
          <w:rFonts w:ascii="Times New Roman" w:hAnsi="Times New Roman" w:cs="Times New Roman"/>
          <w:sz w:val="24"/>
          <w:szCs w:val="24"/>
        </w:rPr>
      </w:pPr>
      <w:r w:rsidRPr="002D6670">
        <w:rPr>
          <w:rFonts w:ascii="Times New Roman" w:hAnsi="Times New Roman" w:cs="Times New Roman"/>
          <w:sz w:val="24"/>
          <w:szCs w:val="24"/>
        </w:rPr>
        <w:t xml:space="preserve">«Подготовка была, но реальная война – это совсем другое. С противником не было контакта явного, партизанская война. Они стреляют внезапно, ты отвечаешь. В общем, не как в учебке, там же боевая обстановка… </w:t>
      </w:r>
      <w:r w:rsidRPr="002D6670">
        <w:rPr>
          <w:rFonts w:ascii="Times New Roman" w:hAnsi="Times New Roman" w:cs="Times New Roman"/>
          <w:sz w:val="24"/>
          <w:szCs w:val="24"/>
        </w:rPr>
        <w:lastRenderedPageBreak/>
        <w:t>Специальная подготовка типа горно-стрелковой подготовки – это было чисто факультативно. Попали солдаты, которые никакую подготовку к Афганистану не проходили. Хорошо умели бегать, хорошо стрелят</w:t>
      </w:r>
      <w:r w:rsidR="008672A5" w:rsidRPr="002D6670">
        <w:rPr>
          <w:rFonts w:ascii="Times New Roman" w:hAnsi="Times New Roman" w:cs="Times New Roman"/>
          <w:sz w:val="24"/>
          <w:szCs w:val="24"/>
        </w:rPr>
        <w:t>ь»</w:t>
      </w:r>
      <w:r w:rsidRPr="002D6670">
        <w:rPr>
          <w:rFonts w:ascii="Times New Roman" w:hAnsi="Times New Roman" w:cs="Times New Roman"/>
          <w:sz w:val="24"/>
          <w:szCs w:val="24"/>
        </w:rPr>
        <w:t xml:space="preserve"> (С. 40.)</w:t>
      </w:r>
    </w:p>
    <w:p w:rsidR="00EC7BDD" w:rsidRPr="002D6670" w:rsidRDefault="00EC7BDD" w:rsidP="00A301E7">
      <w:pPr>
        <w:spacing w:after="0" w:line="360" w:lineRule="auto"/>
        <w:ind w:left="851" w:firstLine="709"/>
        <w:jc w:val="both"/>
        <w:rPr>
          <w:rFonts w:ascii="Times New Roman" w:hAnsi="Times New Roman" w:cs="Times New Roman"/>
          <w:sz w:val="24"/>
          <w:szCs w:val="24"/>
        </w:rPr>
      </w:pPr>
      <w:r w:rsidRPr="002D6670">
        <w:rPr>
          <w:rFonts w:ascii="Times New Roman" w:hAnsi="Times New Roman" w:cs="Times New Roman"/>
          <w:sz w:val="24"/>
          <w:szCs w:val="24"/>
        </w:rPr>
        <w:t>«Нас учили в основном на опыте Великой Отечественной войны. Мы молодые солдаты, никогда не воевали. Воевали, как могли. Были обеспечены всем необходимым для введения боевых действий» (С. 210).</w:t>
      </w:r>
    </w:p>
    <w:p w:rsidR="00B30E34" w:rsidRPr="002D6670" w:rsidRDefault="008672A5"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Интервьюируемые </w:t>
      </w:r>
      <w:r w:rsidR="00893CCE" w:rsidRPr="002D6670">
        <w:rPr>
          <w:rFonts w:ascii="Times New Roman" w:hAnsi="Times New Roman" w:cs="Times New Roman"/>
          <w:sz w:val="28"/>
          <w:szCs w:val="28"/>
        </w:rPr>
        <w:t>из числа представителей подразделений специального назначения утверждали, что</w:t>
      </w:r>
      <w:r w:rsidRPr="002D6670">
        <w:rPr>
          <w:rFonts w:ascii="Times New Roman" w:hAnsi="Times New Roman" w:cs="Times New Roman"/>
          <w:sz w:val="28"/>
          <w:szCs w:val="28"/>
        </w:rPr>
        <w:t>:</w:t>
      </w:r>
    </w:p>
    <w:p w:rsidR="00A65728" w:rsidRPr="002D6670" w:rsidRDefault="00210060"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w:t>
      </w:r>
      <w:r w:rsidR="00A65728" w:rsidRPr="002D6670">
        <w:rPr>
          <w:rFonts w:ascii="Times New Roman" w:hAnsi="Times New Roman" w:cs="Times New Roman"/>
          <w:sz w:val="24"/>
          <w:szCs w:val="24"/>
        </w:rPr>
        <w:t xml:space="preserve">Ни десантники, ни пехота, ни мотострелки не знали, как воевать с душманами, с их засадными действиями. </w:t>
      </w:r>
      <w:r w:rsidR="001E00DD" w:rsidRPr="002D6670">
        <w:rPr>
          <w:rFonts w:ascii="Times New Roman" w:hAnsi="Times New Roman" w:cs="Times New Roman"/>
          <w:sz w:val="24"/>
          <w:szCs w:val="24"/>
        </w:rPr>
        <w:t>В</w:t>
      </w:r>
      <w:r w:rsidR="00A65728" w:rsidRPr="002D6670">
        <w:rPr>
          <w:rFonts w:ascii="Times New Roman" w:hAnsi="Times New Roman" w:cs="Times New Roman"/>
          <w:sz w:val="24"/>
          <w:szCs w:val="24"/>
        </w:rPr>
        <w:t>сё строилось на поле, крупномасштабное, батальоны, а тут всё исподтишка. В подразделениях специального назначения ГРУ подготовка велась к партизанским действиям. В процессе подготовки, на курсе молодого бойца уже проходил отбор</w:t>
      </w:r>
      <w:r w:rsidRPr="002D6670">
        <w:rPr>
          <w:rFonts w:ascii="Times New Roman" w:hAnsi="Times New Roman" w:cs="Times New Roman"/>
          <w:sz w:val="24"/>
          <w:szCs w:val="24"/>
        </w:rPr>
        <w:t>»(</w:t>
      </w:r>
      <w:r w:rsidR="00A65728" w:rsidRPr="002D6670">
        <w:rPr>
          <w:rFonts w:ascii="Times New Roman" w:hAnsi="Times New Roman" w:cs="Times New Roman"/>
          <w:sz w:val="24"/>
          <w:szCs w:val="24"/>
        </w:rPr>
        <w:t>С. 128</w:t>
      </w:r>
      <w:r w:rsidRPr="002D6670">
        <w:rPr>
          <w:rFonts w:ascii="Times New Roman" w:hAnsi="Times New Roman" w:cs="Times New Roman"/>
          <w:sz w:val="24"/>
          <w:szCs w:val="24"/>
        </w:rPr>
        <w:t>)</w:t>
      </w:r>
      <w:r w:rsidR="00A65728" w:rsidRPr="002D6670">
        <w:rPr>
          <w:rFonts w:ascii="Times New Roman" w:hAnsi="Times New Roman" w:cs="Times New Roman"/>
          <w:sz w:val="24"/>
          <w:szCs w:val="24"/>
        </w:rPr>
        <w:t>.</w:t>
      </w:r>
    </w:p>
    <w:p w:rsidR="00A65728" w:rsidRPr="002D6670" w:rsidRDefault="001E00DD"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Наиболее </w:t>
      </w:r>
      <w:r w:rsidR="008672A5" w:rsidRPr="002D6670">
        <w:rPr>
          <w:rFonts w:ascii="Times New Roman" w:hAnsi="Times New Roman" w:cs="Times New Roman"/>
          <w:sz w:val="28"/>
          <w:szCs w:val="28"/>
        </w:rPr>
        <w:t xml:space="preserve">эмоционально </w:t>
      </w:r>
      <w:r w:rsidRPr="002D6670">
        <w:rPr>
          <w:rFonts w:ascii="Times New Roman" w:hAnsi="Times New Roman" w:cs="Times New Roman"/>
          <w:sz w:val="28"/>
          <w:szCs w:val="28"/>
        </w:rPr>
        <w:t xml:space="preserve">сложные </w:t>
      </w:r>
      <w:r w:rsidR="008672A5" w:rsidRPr="002D6670">
        <w:rPr>
          <w:rFonts w:ascii="Times New Roman" w:hAnsi="Times New Roman" w:cs="Times New Roman"/>
          <w:sz w:val="28"/>
          <w:szCs w:val="28"/>
        </w:rPr>
        <w:t xml:space="preserve">для </w:t>
      </w:r>
      <w:r w:rsidRPr="002D6670">
        <w:rPr>
          <w:rFonts w:ascii="Times New Roman" w:hAnsi="Times New Roman" w:cs="Times New Roman"/>
          <w:sz w:val="28"/>
          <w:szCs w:val="28"/>
        </w:rPr>
        <w:t xml:space="preserve">восприятия </w:t>
      </w:r>
      <w:r w:rsidR="008672A5" w:rsidRPr="002D6670">
        <w:rPr>
          <w:rFonts w:ascii="Times New Roman" w:hAnsi="Times New Roman" w:cs="Times New Roman"/>
          <w:sz w:val="28"/>
          <w:szCs w:val="28"/>
        </w:rPr>
        <w:t xml:space="preserve">читателя </w:t>
      </w:r>
      <w:r w:rsidR="0003686F" w:rsidRPr="002D6670">
        <w:rPr>
          <w:rFonts w:ascii="Times New Roman" w:hAnsi="Times New Roman" w:cs="Times New Roman"/>
          <w:sz w:val="28"/>
          <w:szCs w:val="28"/>
        </w:rPr>
        <w:t>–</w:t>
      </w:r>
      <w:r w:rsidRPr="002D6670">
        <w:rPr>
          <w:rFonts w:ascii="Times New Roman" w:hAnsi="Times New Roman" w:cs="Times New Roman"/>
          <w:sz w:val="28"/>
          <w:szCs w:val="28"/>
        </w:rPr>
        <w:t xml:space="preserve">страницы книги, где описывается участие </w:t>
      </w:r>
      <w:r w:rsidR="00A65728" w:rsidRPr="002D6670">
        <w:rPr>
          <w:rFonts w:ascii="Times New Roman" w:hAnsi="Times New Roman" w:cs="Times New Roman"/>
          <w:sz w:val="28"/>
          <w:szCs w:val="28"/>
        </w:rPr>
        <w:t>в боевых действиях</w:t>
      </w:r>
      <w:r w:rsidR="00B26A20" w:rsidRPr="002D6670">
        <w:rPr>
          <w:rFonts w:ascii="Times New Roman" w:hAnsi="Times New Roman" w:cs="Times New Roman"/>
          <w:sz w:val="28"/>
          <w:szCs w:val="28"/>
        </w:rPr>
        <w:t xml:space="preserve">, полученных </w:t>
      </w:r>
      <w:r w:rsidR="00A65728" w:rsidRPr="002D6670">
        <w:rPr>
          <w:rFonts w:ascii="Times New Roman" w:hAnsi="Times New Roman" w:cs="Times New Roman"/>
          <w:sz w:val="28"/>
          <w:szCs w:val="28"/>
        </w:rPr>
        <w:t>ранен</w:t>
      </w:r>
      <w:r w:rsidR="00B26A20" w:rsidRPr="002D6670">
        <w:rPr>
          <w:rFonts w:ascii="Times New Roman" w:hAnsi="Times New Roman" w:cs="Times New Roman"/>
          <w:sz w:val="28"/>
          <w:szCs w:val="28"/>
        </w:rPr>
        <w:t>иях, потерях среди советских военнослужащих.</w:t>
      </w:r>
    </w:p>
    <w:p w:rsidR="00A65728" w:rsidRPr="002D6670" w:rsidRDefault="00A65728"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«Стало так тихо. Мне пришли мысли, и до сих пор про это думаю. Если в этом мире так тихо, почему люди стреляют друг в друга, почему воюют друг с другом? Если посадить пшеницу – она же вырастет. Хлеба что ли не хватает? Посади пшеницу. Если сделать из неё муку или талкан, и жить, кушать её, зачем мне здесь умирать? Все мысли ушли туда. Если я умру, то меня просто спишут, доставят гроб. Я себя ощущал таким маленьким чем-то от государства. Ты просто винтик в СССР. Если винтик упадёт, то другой прикрутят</w:t>
      </w:r>
      <w:r w:rsidR="00E03EC5" w:rsidRPr="002D6670">
        <w:rPr>
          <w:rFonts w:ascii="Times New Roman" w:hAnsi="Times New Roman" w:cs="Times New Roman"/>
          <w:sz w:val="24"/>
          <w:szCs w:val="24"/>
        </w:rPr>
        <w:t>…»</w:t>
      </w:r>
      <w:r w:rsidRPr="002D6670">
        <w:rPr>
          <w:rFonts w:ascii="Times New Roman" w:hAnsi="Times New Roman" w:cs="Times New Roman"/>
          <w:sz w:val="24"/>
          <w:szCs w:val="24"/>
        </w:rPr>
        <w:t xml:space="preserve">. </w:t>
      </w:r>
    </w:p>
    <w:p w:rsidR="00A65728" w:rsidRPr="002D6670" w:rsidRDefault="00B26A20"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w:t>
      </w:r>
      <w:r w:rsidR="00A65728" w:rsidRPr="002D6670">
        <w:rPr>
          <w:rFonts w:ascii="Times New Roman" w:hAnsi="Times New Roman" w:cs="Times New Roman"/>
          <w:sz w:val="24"/>
          <w:szCs w:val="24"/>
        </w:rPr>
        <w:t>Вот это сознание, когда ты должен выполнить поставленную задачу, не даёт человеку расслабиться, и человек становится собранным и всё там делает, по установке. Вот другое дело, когда опасность уже ушла, когда ты вышел и расслабился. Когда уже всё позади, начинаешь закуривать, и вот тогда начинается мандраж, руки трясутся и так далее. Почему? Потому что ты сознательно уже подумал, что «я сделал», всё уже. То, что от меня зависело, я сделал. И потом после этого наступает, на мой взгляд, естественная реакция человека на стрессовую ситуацию</w:t>
      </w:r>
      <w:r w:rsidRPr="002D6670">
        <w:rPr>
          <w:rFonts w:ascii="Times New Roman" w:hAnsi="Times New Roman" w:cs="Times New Roman"/>
          <w:sz w:val="24"/>
          <w:szCs w:val="24"/>
        </w:rPr>
        <w:t>»</w:t>
      </w:r>
      <w:r w:rsidR="00204041" w:rsidRPr="002D6670">
        <w:rPr>
          <w:rFonts w:ascii="Times New Roman" w:hAnsi="Times New Roman" w:cs="Times New Roman"/>
          <w:sz w:val="24"/>
          <w:szCs w:val="24"/>
        </w:rPr>
        <w:t>(</w:t>
      </w:r>
      <w:r w:rsidR="00A65728" w:rsidRPr="002D6670">
        <w:rPr>
          <w:rFonts w:ascii="Times New Roman" w:hAnsi="Times New Roman" w:cs="Times New Roman"/>
          <w:sz w:val="24"/>
          <w:szCs w:val="24"/>
        </w:rPr>
        <w:t>С. 148</w:t>
      </w:r>
      <w:r w:rsidR="00204041" w:rsidRPr="002D6670">
        <w:rPr>
          <w:rFonts w:ascii="Times New Roman" w:hAnsi="Times New Roman" w:cs="Times New Roman"/>
          <w:sz w:val="24"/>
          <w:szCs w:val="24"/>
        </w:rPr>
        <w:t>)</w:t>
      </w:r>
      <w:r w:rsidR="00A65728" w:rsidRPr="002D6670">
        <w:rPr>
          <w:rFonts w:ascii="Times New Roman" w:hAnsi="Times New Roman" w:cs="Times New Roman"/>
          <w:sz w:val="24"/>
          <w:szCs w:val="24"/>
        </w:rPr>
        <w:t>.</w:t>
      </w:r>
    </w:p>
    <w:p w:rsidR="00A65728" w:rsidRPr="002D6670" w:rsidRDefault="00B26A20" w:rsidP="00DF78DB">
      <w:pPr>
        <w:spacing w:after="0" w:line="360" w:lineRule="auto"/>
        <w:ind w:firstLine="709"/>
        <w:jc w:val="both"/>
        <w:textAlignment w:val="bottom"/>
        <w:rPr>
          <w:rFonts w:ascii="Times New Roman" w:hAnsi="Times New Roman" w:cs="Times New Roman"/>
          <w:sz w:val="28"/>
          <w:szCs w:val="28"/>
        </w:rPr>
      </w:pPr>
      <w:r w:rsidRPr="002D6670">
        <w:rPr>
          <w:rFonts w:ascii="Times New Roman" w:hAnsi="Times New Roman" w:cs="Times New Roman"/>
          <w:sz w:val="28"/>
          <w:szCs w:val="28"/>
        </w:rPr>
        <w:t>Рассказы о м</w:t>
      </w:r>
      <w:r w:rsidR="00A65728" w:rsidRPr="002D6670">
        <w:rPr>
          <w:rFonts w:ascii="Times New Roman" w:hAnsi="Times New Roman" w:cs="Times New Roman"/>
          <w:sz w:val="28"/>
          <w:szCs w:val="28"/>
        </w:rPr>
        <w:t>етод</w:t>
      </w:r>
      <w:r w:rsidR="00204041" w:rsidRPr="002D6670">
        <w:rPr>
          <w:rFonts w:ascii="Times New Roman" w:hAnsi="Times New Roman" w:cs="Times New Roman"/>
          <w:sz w:val="28"/>
          <w:szCs w:val="28"/>
        </w:rPr>
        <w:t>ах</w:t>
      </w:r>
      <w:r w:rsidR="00A65728" w:rsidRPr="002D6670">
        <w:rPr>
          <w:rFonts w:ascii="Times New Roman" w:hAnsi="Times New Roman" w:cs="Times New Roman"/>
          <w:sz w:val="28"/>
          <w:szCs w:val="28"/>
        </w:rPr>
        <w:t xml:space="preserve"> и способ</w:t>
      </w:r>
      <w:r w:rsidR="00204041" w:rsidRPr="002D6670">
        <w:rPr>
          <w:rFonts w:ascii="Times New Roman" w:hAnsi="Times New Roman" w:cs="Times New Roman"/>
          <w:sz w:val="28"/>
          <w:szCs w:val="28"/>
        </w:rPr>
        <w:t>ах</w:t>
      </w:r>
      <w:r w:rsidR="00A65728" w:rsidRPr="002D6670">
        <w:rPr>
          <w:rFonts w:ascii="Times New Roman" w:hAnsi="Times New Roman" w:cs="Times New Roman"/>
          <w:sz w:val="28"/>
          <w:szCs w:val="28"/>
        </w:rPr>
        <w:t xml:space="preserve"> снятия психологического стресса у советских военнослужащих после боевых операций</w:t>
      </w:r>
      <w:r w:rsidRPr="002D6670">
        <w:rPr>
          <w:rFonts w:ascii="Times New Roman" w:hAnsi="Times New Roman" w:cs="Times New Roman"/>
          <w:sz w:val="28"/>
          <w:szCs w:val="28"/>
        </w:rPr>
        <w:t>, свидетельству</w:t>
      </w:r>
      <w:r w:rsidR="008C7882" w:rsidRPr="002D6670">
        <w:rPr>
          <w:rFonts w:ascii="Times New Roman" w:hAnsi="Times New Roman" w:cs="Times New Roman"/>
          <w:sz w:val="28"/>
          <w:szCs w:val="28"/>
        </w:rPr>
        <w:t>ю</w:t>
      </w:r>
      <w:r w:rsidRPr="002D6670">
        <w:rPr>
          <w:rFonts w:ascii="Times New Roman" w:hAnsi="Times New Roman" w:cs="Times New Roman"/>
          <w:sz w:val="28"/>
          <w:szCs w:val="28"/>
        </w:rPr>
        <w:t>т, что это процесс был пущен на самотек</w:t>
      </w:r>
      <w:r w:rsidR="00204041" w:rsidRPr="002D6670">
        <w:rPr>
          <w:rFonts w:ascii="Times New Roman" w:hAnsi="Times New Roman" w:cs="Times New Roman"/>
          <w:sz w:val="28"/>
          <w:szCs w:val="28"/>
        </w:rPr>
        <w:t>, каждый выходил из стресса как мог</w:t>
      </w:r>
      <w:r w:rsidR="00C6364B" w:rsidRPr="002D6670">
        <w:rPr>
          <w:rFonts w:ascii="Times New Roman" w:hAnsi="Times New Roman" w:cs="Times New Roman"/>
          <w:sz w:val="28"/>
          <w:szCs w:val="28"/>
        </w:rPr>
        <w:t>:</w:t>
      </w:r>
    </w:p>
    <w:p w:rsidR="00A65728" w:rsidRPr="002D6670" w:rsidRDefault="00B26A20" w:rsidP="00A301E7">
      <w:pPr>
        <w:spacing w:after="0" w:line="360" w:lineRule="auto"/>
        <w:ind w:left="851" w:firstLine="709"/>
        <w:jc w:val="both"/>
        <w:textAlignment w:val="bottom"/>
        <w:rPr>
          <w:rFonts w:ascii="Times New Roman" w:hAnsi="Times New Roman" w:cs="Times New Roman"/>
          <w:sz w:val="24"/>
          <w:szCs w:val="24"/>
        </w:rPr>
      </w:pPr>
      <w:r w:rsidRPr="002D6670">
        <w:rPr>
          <w:rFonts w:ascii="Times New Roman" w:hAnsi="Times New Roman" w:cs="Times New Roman"/>
          <w:sz w:val="24"/>
          <w:szCs w:val="24"/>
        </w:rPr>
        <w:lastRenderedPageBreak/>
        <w:t>«</w:t>
      </w:r>
      <w:r w:rsidR="006C6810" w:rsidRPr="002D6670">
        <w:rPr>
          <w:rFonts w:ascii="Times New Roman" w:hAnsi="Times New Roman" w:cs="Times New Roman"/>
          <w:sz w:val="24"/>
          <w:szCs w:val="24"/>
        </w:rPr>
        <w:t xml:space="preserve">Принцип, </w:t>
      </w:r>
      <w:r w:rsidR="00A65728" w:rsidRPr="002D6670">
        <w:rPr>
          <w:rFonts w:ascii="Times New Roman" w:hAnsi="Times New Roman" w:cs="Times New Roman"/>
          <w:sz w:val="24"/>
          <w:szCs w:val="24"/>
        </w:rPr>
        <w:t xml:space="preserve">если не ты убьёшь, то тебя убьют. </w:t>
      </w:r>
      <w:r w:rsidR="006C6810" w:rsidRPr="002D6670">
        <w:rPr>
          <w:rFonts w:ascii="Times New Roman" w:hAnsi="Times New Roman" w:cs="Times New Roman"/>
          <w:sz w:val="24"/>
          <w:szCs w:val="24"/>
        </w:rPr>
        <w:t>Первое убийство очень трудно переносится</w:t>
      </w:r>
      <w:r w:rsidR="00A65728" w:rsidRPr="002D6670">
        <w:rPr>
          <w:rFonts w:ascii="Times New Roman" w:hAnsi="Times New Roman" w:cs="Times New Roman"/>
          <w:sz w:val="24"/>
          <w:szCs w:val="24"/>
        </w:rPr>
        <w:t xml:space="preserve">. Человека же убить – это не собаку пристрелить. </w:t>
      </w:r>
      <w:r w:rsidR="006C6810" w:rsidRPr="002D6670">
        <w:rPr>
          <w:rFonts w:ascii="Times New Roman" w:hAnsi="Times New Roman" w:cs="Times New Roman"/>
          <w:sz w:val="24"/>
          <w:szCs w:val="24"/>
        </w:rPr>
        <w:t xml:space="preserve">Снятие стресса </w:t>
      </w:r>
      <w:r w:rsidR="00A65728" w:rsidRPr="002D6670">
        <w:rPr>
          <w:rFonts w:ascii="Times New Roman" w:hAnsi="Times New Roman" w:cs="Times New Roman"/>
          <w:sz w:val="24"/>
          <w:szCs w:val="24"/>
        </w:rPr>
        <w:t>водк</w:t>
      </w:r>
      <w:r w:rsidR="006C6810" w:rsidRPr="002D6670">
        <w:rPr>
          <w:rFonts w:ascii="Times New Roman" w:hAnsi="Times New Roman" w:cs="Times New Roman"/>
          <w:sz w:val="24"/>
          <w:szCs w:val="24"/>
        </w:rPr>
        <w:t>ой</w:t>
      </w:r>
      <w:r w:rsidR="00A65728" w:rsidRPr="002D6670">
        <w:rPr>
          <w:rFonts w:ascii="Times New Roman" w:hAnsi="Times New Roman" w:cs="Times New Roman"/>
          <w:sz w:val="24"/>
          <w:szCs w:val="24"/>
        </w:rPr>
        <w:t xml:space="preserve">. </w:t>
      </w:r>
      <w:r w:rsidR="006C6810" w:rsidRPr="002D6670">
        <w:rPr>
          <w:rFonts w:ascii="Times New Roman" w:hAnsi="Times New Roman" w:cs="Times New Roman"/>
          <w:sz w:val="24"/>
          <w:szCs w:val="24"/>
        </w:rPr>
        <w:t>П</w:t>
      </w:r>
      <w:r w:rsidR="00A65728" w:rsidRPr="002D6670">
        <w:rPr>
          <w:rFonts w:ascii="Times New Roman" w:hAnsi="Times New Roman" w:cs="Times New Roman"/>
          <w:sz w:val="24"/>
          <w:szCs w:val="24"/>
        </w:rPr>
        <w:t>отом человек</w:t>
      </w:r>
      <w:r w:rsidR="006C6810" w:rsidRPr="002D6670">
        <w:rPr>
          <w:rFonts w:ascii="Times New Roman" w:hAnsi="Times New Roman" w:cs="Times New Roman"/>
          <w:sz w:val="24"/>
          <w:szCs w:val="24"/>
        </w:rPr>
        <w:t xml:space="preserve"> привыкает и</w:t>
      </w:r>
      <w:r w:rsidR="00A65728" w:rsidRPr="002D6670">
        <w:rPr>
          <w:rFonts w:ascii="Times New Roman" w:hAnsi="Times New Roman" w:cs="Times New Roman"/>
          <w:sz w:val="24"/>
          <w:szCs w:val="24"/>
        </w:rPr>
        <w:t xml:space="preserve"> убивать привыкает, и к умершим привыкает. Человек ко всему привыкает. Вспоминаю, как лежали наши в крови. Как ранен был, носилки все в крови, сижу, смотрю, а мне говорят: «Ложись, ложись». Были случаи, когда собирали остатки в мешок после взрыва мины. И ты должен отвозить тело. Если лицо и голова не пострадали, то делают окошко; если нет, то запаивают в цинк, поэтому назвали: цинковый гроб. Не позволяешь открыть, а что открывать, там… И такое было</w:t>
      </w:r>
      <w:r w:rsidRPr="002D6670">
        <w:rPr>
          <w:rFonts w:ascii="Times New Roman" w:hAnsi="Times New Roman" w:cs="Times New Roman"/>
          <w:sz w:val="24"/>
          <w:szCs w:val="24"/>
        </w:rPr>
        <w:t>»</w:t>
      </w:r>
      <w:r w:rsidR="00A65728" w:rsidRPr="002D6670">
        <w:rPr>
          <w:rFonts w:ascii="Times New Roman" w:hAnsi="Times New Roman" w:cs="Times New Roman"/>
          <w:sz w:val="24"/>
          <w:szCs w:val="24"/>
        </w:rPr>
        <w:t xml:space="preserve"> (С. 21.)</w:t>
      </w:r>
    </w:p>
    <w:p w:rsidR="00E55CFC" w:rsidRPr="002D6670" w:rsidRDefault="00E55CFC" w:rsidP="00A301E7">
      <w:pPr>
        <w:spacing w:after="0" w:line="360" w:lineRule="auto"/>
        <w:ind w:left="851" w:firstLine="709"/>
        <w:jc w:val="both"/>
        <w:rPr>
          <w:rFonts w:ascii="Times New Roman" w:hAnsi="Times New Roman" w:cs="Times New Roman"/>
          <w:sz w:val="24"/>
          <w:szCs w:val="24"/>
        </w:rPr>
      </w:pPr>
      <w:r w:rsidRPr="002D6670">
        <w:rPr>
          <w:rFonts w:ascii="Times New Roman" w:hAnsi="Times New Roman" w:cs="Times New Roman"/>
          <w:sz w:val="24"/>
          <w:szCs w:val="24"/>
        </w:rPr>
        <w:t>«После боя стресс снимали кишмишовкой – самогоном из кишмиша. Мы у местных на тушёнку меняли, на хлеб меняли. Бывало, анашу курили. Война войной, но мы проводили КВНы между ротами, между взводами, огневые и технические конференции. Придумывали что-то, чтобы скрасить досуг солдата, он же впереди, на острие этой стрелы, которую мы на картах рисуем. Солдат нам должности, звания делает, и мы старались как-то облегчить их повседневную жизнь. Офицеры могли выходить из стресса кишмишовкой, а для солдата это нельзя было» (С. 241).</w:t>
      </w:r>
    </w:p>
    <w:p w:rsidR="00C6364B" w:rsidRPr="002D6670" w:rsidRDefault="006340B8"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Исследователей интересует характер взаимоотношений </w:t>
      </w:r>
      <w:r w:rsidR="00A65728" w:rsidRPr="002D6670">
        <w:rPr>
          <w:rFonts w:ascii="Times New Roman" w:hAnsi="Times New Roman" w:cs="Times New Roman"/>
          <w:sz w:val="28"/>
          <w:szCs w:val="28"/>
        </w:rPr>
        <w:t>между советскими военнослужащими</w:t>
      </w:r>
      <w:r w:rsidR="00E55CFC" w:rsidRPr="002D6670">
        <w:rPr>
          <w:rFonts w:ascii="Times New Roman" w:hAnsi="Times New Roman" w:cs="Times New Roman"/>
          <w:sz w:val="28"/>
          <w:szCs w:val="28"/>
        </w:rPr>
        <w:t>, а также характер отношений с местным населением</w:t>
      </w:r>
      <w:r w:rsidR="00A65728" w:rsidRPr="002D6670">
        <w:rPr>
          <w:rFonts w:ascii="Times New Roman" w:hAnsi="Times New Roman" w:cs="Times New Roman"/>
          <w:sz w:val="28"/>
          <w:szCs w:val="28"/>
        </w:rPr>
        <w:t xml:space="preserve"> Афганистана</w:t>
      </w:r>
      <w:r w:rsidRPr="002D6670">
        <w:rPr>
          <w:rFonts w:ascii="Times New Roman" w:hAnsi="Times New Roman" w:cs="Times New Roman"/>
          <w:sz w:val="28"/>
          <w:szCs w:val="28"/>
        </w:rPr>
        <w:t>.</w:t>
      </w:r>
      <w:r w:rsidR="00CE3A06" w:rsidRPr="002D6670">
        <w:rPr>
          <w:rFonts w:ascii="Times New Roman" w:hAnsi="Times New Roman" w:cs="Times New Roman"/>
          <w:sz w:val="28"/>
          <w:szCs w:val="28"/>
        </w:rPr>
        <w:t>Н</w:t>
      </w:r>
      <w:r w:rsidR="00C6364B" w:rsidRPr="002D6670">
        <w:rPr>
          <w:rFonts w:ascii="Times New Roman" w:hAnsi="Times New Roman" w:cs="Times New Roman"/>
          <w:sz w:val="28"/>
          <w:szCs w:val="28"/>
        </w:rPr>
        <w:t>а</w:t>
      </w:r>
      <w:r w:rsidR="00CE3A06" w:rsidRPr="002D6670">
        <w:rPr>
          <w:rFonts w:ascii="Times New Roman" w:hAnsi="Times New Roman" w:cs="Times New Roman"/>
          <w:sz w:val="28"/>
          <w:szCs w:val="28"/>
        </w:rPr>
        <w:t xml:space="preserve"> эти вопросы тоже есть ответы: </w:t>
      </w:r>
    </w:p>
    <w:p w:rsidR="00A65728" w:rsidRPr="002D6670" w:rsidRDefault="00F1691A"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w:t>
      </w:r>
      <w:r w:rsidR="006976F1" w:rsidRPr="002D6670">
        <w:rPr>
          <w:rFonts w:ascii="Times New Roman" w:hAnsi="Times New Roman" w:cs="Times New Roman"/>
          <w:sz w:val="24"/>
          <w:szCs w:val="24"/>
        </w:rPr>
        <w:t>Г</w:t>
      </w:r>
      <w:r w:rsidR="00A65728" w:rsidRPr="002D6670">
        <w:rPr>
          <w:rFonts w:ascii="Times New Roman" w:hAnsi="Times New Roman" w:cs="Times New Roman"/>
          <w:sz w:val="24"/>
          <w:szCs w:val="24"/>
        </w:rPr>
        <w:t xml:space="preserve">лавная задача </w:t>
      </w:r>
      <w:r w:rsidR="006976F1" w:rsidRPr="002D6670">
        <w:rPr>
          <w:rFonts w:ascii="Times New Roman" w:hAnsi="Times New Roman" w:cs="Times New Roman"/>
          <w:sz w:val="24"/>
          <w:szCs w:val="24"/>
        </w:rPr>
        <w:t xml:space="preserve">офицеров </w:t>
      </w:r>
      <w:r w:rsidR="00A65728" w:rsidRPr="002D6670">
        <w:rPr>
          <w:rFonts w:ascii="Times New Roman" w:hAnsi="Times New Roman" w:cs="Times New Roman"/>
          <w:sz w:val="24"/>
          <w:szCs w:val="24"/>
        </w:rPr>
        <w:t xml:space="preserve">была – беречь солдат. «Не ходите в мечеть, не воруйте, не врите, не берите то, что плохо лежит», – так идеологически готовили </w:t>
      </w:r>
      <w:r w:rsidR="006976F1" w:rsidRPr="002D6670">
        <w:rPr>
          <w:rFonts w:ascii="Times New Roman" w:hAnsi="Times New Roman" w:cs="Times New Roman"/>
          <w:sz w:val="24"/>
          <w:szCs w:val="24"/>
        </w:rPr>
        <w:t>солдат</w:t>
      </w:r>
      <w:r w:rsidR="00A65728" w:rsidRPr="002D6670">
        <w:rPr>
          <w:rFonts w:ascii="Times New Roman" w:hAnsi="Times New Roman" w:cs="Times New Roman"/>
          <w:sz w:val="24"/>
          <w:szCs w:val="24"/>
        </w:rPr>
        <w:t>. Сколько раз приходилось выезжать на разборки с местными, потому что солдаты побили кого-то или ещё что-то. Об этом зачем рассказывать? В таких условиях, когда гибнут друзья, кровь, проявляются и хорошие, и негативные стороны человека. У нас пишут только о героической стороне, а об остальном умалчивалось</w:t>
      </w:r>
      <w:r w:rsidRPr="002D6670">
        <w:rPr>
          <w:rFonts w:ascii="Times New Roman" w:hAnsi="Times New Roman" w:cs="Times New Roman"/>
          <w:sz w:val="24"/>
          <w:szCs w:val="24"/>
        </w:rPr>
        <w:t>»</w:t>
      </w:r>
      <w:r w:rsidR="006340B8" w:rsidRPr="002D6670">
        <w:rPr>
          <w:rFonts w:ascii="Times New Roman" w:hAnsi="Times New Roman" w:cs="Times New Roman"/>
          <w:sz w:val="24"/>
          <w:szCs w:val="24"/>
        </w:rPr>
        <w:t>(</w:t>
      </w:r>
      <w:r w:rsidR="00A65728" w:rsidRPr="002D6670">
        <w:rPr>
          <w:rFonts w:ascii="Times New Roman" w:hAnsi="Times New Roman" w:cs="Times New Roman"/>
          <w:sz w:val="24"/>
          <w:szCs w:val="24"/>
        </w:rPr>
        <w:t>С. 86</w:t>
      </w:r>
      <w:r w:rsidR="006340B8" w:rsidRPr="002D6670">
        <w:rPr>
          <w:rFonts w:ascii="Times New Roman" w:hAnsi="Times New Roman" w:cs="Times New Roman"/>
          <w:sz w:val="24"/>
          <w:szCs w:val="24"/>
        </w:rPr>
        <w:t>).</w:t>
      </w:r>
    </w:p>
    <w:p w:rsidR="00F1691A" w:rsidRPr="002D6670" w:rsidRDefault="00CE3A06"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w:t>
      </w:r>
      <w:r w:rsidR="00F1691A" w:rsidRPr="002D6670">
        <w:rPr>
          <w:rFonts w:ascii="Times New Roman" w:hAnsi="Times New Roman" w:cs="Times New Roman"/>
          <w:sz w:val="24"/>
          <w:szCs w:val="24"/>
        </w:rPr>
        <w:t>А так они знают, что советские воины, например, никогда никого не тронут, если там оружия нет, боеприпасов нет, никто по ним не стреляет. Никогда мы не трогали. Поэтому они оставляют стариков, детей, женщин, а сами уходят. Мы разве можем тронуть их? Оружия нет, ничего нет. Вот приходим – нет. «Тапанчаармиаст?» («Оружие, боеприпасы есть?») Мы чуть-чуть научились по-таджикски разговаривать с афганцами, у нас же переводчики там таджики были</w:t>
      </w:r>
      <w:r w:rsidRPr="002D6670">
        <w:rPr>
          <w:rFonts w:ascii="Times New Roman" w:hAnsi="Times New Roman" w:cs="Times New Roman"/>
          <w:sz w:val="24"/>
          <w:szCs w:val="24"/>
        </w:rPr>
        <w:t>»</w:t>
      </w:r>
      <w:r w:rsidR="00F1691A" w:rsidRPr="002D6670">
        <w:rPr>
          <w:rFonts w:ascii="Times New Roman" w:hAnsi="Times New Roman" w:cs="Times New Roman"/>
          <w:sz w:val="24"/>
          <w:szCs w:val="24"/>
        </w:rPr>
        <w:t xml:space="preserve"> (С. 69).</w:t>
      </w:r>
    </w:p>
    <w:p w:rsidR="009D2C5B" w:rsidRPr="002D6670" w:rsidRDefault="009D2C5B"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lastRenderedPageBreak/>
        <w:t>«Тогда они враждебно смотрели: вы же уходите, давайте быстрее уходите. Видимо, некоторые из них думали, зачем вы нас бросаете. Я лично в 1988-м году думал, что, если нас выведут, они успокоятся. Главный же враг – мы. Мы же иностранные войска – может, они перестанут воевать. Я так думал. И потом, когда нас вывели, а потом через два дня закинули обратно и я увидел, как они друг с другом воюют, убивают, вот тогда я подумал: «Нет, здесь мира не будет. Мы уйдем, они будут друг с другом дальше воевать» (С. 155).</w:t>
      </w:r>
    </w:p>
    <w:p w:rsidR="00C6364B" w:rsidRPr="002D6670" w:rsidRDefault="00CE3A06" w:rsidP="00DF78DB">
      <w:pPr>
        <w:spacing w:after="0" w:line="360" w:lineRule="auto"/>
        <w:ind w:firstLine="709"/>
        <w:jc w:val="both"/>
        <w:rPr>
          <w:rFonts w:ascii="Times New Roman" w:hAnsi="Times New Roman" w:cs="Times New Roman"/>
          <w:b/>
          <w:bCs/>
          <w:sz w:val="28"/>
          <w:szCs w:val="28"/>
        </w:rPr>
      </w:pPr>
      <w:r w:rsidRPr="002D6670">
        <w:rPr>
          <w:rFonts w:ascii="Times New Roman" w:hAnsi="Times New Roman" w:cs="Times New Roman"/>
          <w:sz w:val="28"/>
          <w:szCs w:val="28"/>
        </w:rPr>
        <w:t xml:space="preserve">Сегодня </w:t>
      </w:r>
      <w:r w:rsidR="006340B8" w:rsidRPr="002D6670">
        <w:rPr>
          <w:rFonts w:ascii="Times New Roman" w:hAnsi="Times New Roman" w:cs="Times New Roman"/>
          <w:sz w:val="28"/>
          <w:szCs w:val="28"/>
        </w:rPr>
        <w:t>исследователи пытаются понять</w:t>
      </w:r>
      <w:r w:rsidRPr="002D6670">
        <w:rPr>
          <w:rFonts w:ascii="Times New Roman" w:hAnsi="Times New Roman" w:cs="Times New Roman"/>
          <w:sz w:val="28"/>
          <w:szCs w:val="28"/>
        </w:rPr>
        <w:t>, как влияло на мироощущение воинов религия: з</w:t>
      </w:r>
      <w:r w:rsidR="00A65728" w:rsidRPr="002D6670">
        <w:rPr>
          <w:rFonts w:ascii="Times New Roman" w:hAnsi="Times New Roman" w:cs="Times New Roman"/>
          <w:sz w:val="28"/>
          <w:szCs w:val="28"/>
        </w:rPr>
        <w:t xml:space="preserve">адумывались </w:t>
      </w:r>
      <w:r w:rsidR="006340B8" w:rsidRPr="002D6670">
        <w:rPr>
          <w:rFonts w:ascii="Times New Roman" w:hAnsi="Times New Roman" w:cs="Times New Roman"/>
          <w:sz w:val="28"/>
          <w:szCs w:val="28"/>
        </w:rPr>
        <w:t xml:space="preserve">ли советские военнослужащие в Афганистане </w:t>
      </w:r>
      <w:r w:rsidR="00A65728" w:rsidRPr="002D6670">
        <w:rPr>
          <w:rFonts w:ascii="Times New Roman" w:hAnsi="Times New Roman" w:cs="Times New Roman"/>
          <w:sz w:val="28"/>
          <w:szCs w:val="28"/>
        </w:rPr>
        <w:t>о боге</w:t>
      </w:r>
      <w:r w:rsidRPr="002D6670">
        <w:rPr>
          <w:rFonts w:ascii="Times New Roman" w:hAnsi="Times New Roman" w:cs="Times New Roman"/>
          <w:sz w:val="28"/>
          <w:szCs w:val="28"/>
        </w:rPr>
        <w:t>, об исламе, с которым на войне столкнулись лицом к лицу</w:t>
      </w:r>
      <w:r w:rsidR="00A65728" w:rsidRPr="002D6670">
        <w:rPr>
          <w:rFonts w:ascii="Times New Roman" w:hAnsi="Times New Roman" w:cs="Times New Roman"/>
          <w:sz w:val="28"/>
          <w:szCs w:val="28"/>
        </w:rPr>
        <w:t>?</w:t>
      </w:r>
    </w:p>
    <w:p w:rsidR="00B80424" w:rsidRPr="002D6670" w:rsidRDefault="00CE3A06"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shd w:val="clear" w:color="auto" w:fill="FFFFFF"/>
        </w:rPr>
        <w:t>Следует отметить, что з</w:t>
      </w:r>
      <w:r w:rsidR="00B80424" w:rsidRPr="002D6670">
        <w:rPr>
          <w:rFonts w:ascii="Times New Roman" w:hAnsi="Times New Roman" w:cs="Times New Roman"/>
          <w:sz w:val="28"/>
          <w:szCs w:val="28"/>
          <w:shd w:val="clear" w:color="auto" w:fill="FFFFFF"/>
        </w:rPr>
        <w:t>а возможным проявлением склонности отдельных военнослужащих к религии внимательно следили политработники воинских частей, а также представители особых отделов КГБ СССР. Так накануне ввода советских войск в Афганистан по информации особых отделов КГБ СССР из числа призванных из запаса военнослужащих были выявлено более 100 человек, которые активно исповедовали ислам и утверждали среди мусульман, что не будут применять оружие против единоверцев</w:t>
      </w:r>
      <w:r w:rsidR="002D6670" w:rsidRPr="002D6670">
        <w:rPr>
          <w:rFonts w:ascii="Times New Roman" w:hAnsi="Times New Roman" w:cs="Times New Roman"/>
          <w:sz w:val="28"/>
          <w:szCs w:val="28"/>
          <w:shd w:val="clear" w:color="auto" w:fill="FFFFFF"/>
        </w:rPr>
        <w:t xml:space="preserve"> [4, с. 85]</w:t>
      </w:r>
      <w:r w:rsidR="00B80424" w:rsidRPr="002D6670">
        <w:rPr>
          <w:rFonts w:ascii="Times New Roman" w:hAnsi="Times New Roman" w:cs="Times New Roman"/>
          <w:sz w:val="28"/>
          <w:szCs w:val="28"/>
          <w:shd w:val="clear" w:color="auto" w:fill="FFFFFF"/>
        </w:rPr>
        <w:t>.</w:t>
      </w:r>
    </w:p>
    <w:p w:rsidR="00C6364B" w:rsidRPr="002D6670" w:rsidRDefault="00F708F3"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w:t>
      </w:r>
      <w:r w:rsidR="00A65728" w:rsidRPr="002D6670">
        <w:rPr>
          <w:rFonts w:ascii="Times New Roman" w:hAnsi="Times New Roman" w:cs="Times New Roman"/>
          <w:sz w:val="24"/>
          <w:szCs w:val="24"/>
        </w:rPr>
        <w:t>В то время не было такого, чтобы уходили в религию. Может, были те, кто носил тумар</w:t>
      </w:r>
      <w:r w:rsidR="006340B8" w:rsidRPr="002D6670">
        <w:rPr>
          <w:rStyle w:val="a5"/>
          <w:rFonts w:ascii="Times New Roman" w:hAnsi="Times New Roman" w:cs="Times New Roman"/>
          <w:sz w:val="24"/>
          <w:szCs w:val="24"/>
        </w:rPr>
        <w:footnoteReference w:id="3"/>
      </w:r>
      <w:r w:rsidR="00A65728" w:rsidRPr="002D6670">
        <w:rPr>
          <w:rFonts w:ascii="Times New Roman" w:hAnsi="Times New Roman" w:cs="Times New Roman"/>
          <w:sz w:val="24"/>
          <w:szCs w:val="24"/>
        </w:rPr>
        <w:t xml:space="preserve">, из кыргызов или крестик у русских – в Союзе это было запрещено, а там позволяли. </w:t>
      </w:r>
      <w:r w:rsidR="006976F1" w:rsidRPr="002D6670">
        <w:rPr>
          <w:rFonts w:ascii="Times New Roman" w:hAnsi="Times New Roman" w:cs="Times New Roman"/>
          <w:sz w:val="24"/>
          <w:szCs w:val="24"/>
        </w:rPr>
        <w:t>О боге</w:t>
      </w:r>
      <w:r w:rsidR="00A65728" w:rsidRPr="002D6670">
        <w:rPr>
          <w:rFonts w:ascii="Times New Roman" w:hAnsi="Times New Roman" w:cs="Times New Roman"/>
          <w:sz w:val="24"/>
          <w:szCs w:val="24"/>
        </w:rPr>
        <w:t xml:space="preserve"> не задумывались, </w:t>
      </w:r>
      <w:r w:rsidR="006976F1" w:rsidRPr="002D6670">
        <w:rPr>
          <w:rFonts w:ascii="Times New Roman" w:hAnsi="Times New Roman" w:cs="Times New Roman"/>
          <w:sz w:val="24"/>
          <w:szCs w:val="24"/>
        </w:rPr>
        <w:t xml:space="preserve">хотя было очень трудно, </w:t>
      </w:r>
      <w:r w:rsidR="00A65728" w:rsidRPr="002D6670">
        <w:rPr>
          <w:rFonts w:ascii="Times New Roman" w:hAnsi="Times New Roman" w:cs="Times New Roman"/>
          <w:sz w:val="24"/>
          <w:szCs w:val="24"/>
        </w:rPr>
        <w:t>но, если ты знал К</w:t>
      </w:r>
      <w:r w:rsidR="006976F1" w:rsidRPr="002D6670">
        <w:rPr>
          <w:rFonts w:ascii="Times New Roman" w:hAnsi="Times New Roman" w:cs="Times New Roman"/>
          <w:sz w:val="24"/>
          <w:szCs w:val="24"/>
        </w:rPr>
        <w:t>у</w:t>
      </w:r>
      <w:r w:rsidR="00A65728" w:rsidRPr="002D6670">
        <w:rPr>
          <w:rFonts w:ascii="Times New Roman" w:hAnsi="Times New Roman" w:cs="Times New Roman"/>
          <w:sz w:val="24"/>
          <w:szCs w:val="24"/>
        </w:rPr>
        <w:t xml:space="preserve">ран и попал в плен, тебя не расстреливали. </w:t>
      </w:r>
      <w:r w:rsidR="006976F1" w:rsidRPr="002D6670">
        <w:rPr>
          <w:rFonts w:ascii="Times New Roman" w:hAnsi="Times New Roman" w:cs="Times New Roman"/>
          <w:sz w:val="24"/>
          <w:szCs w:val="24"/>
        </w:rPr>
        <w:t>В ислам не переходили, если только кто-то кто попал в плен. В Афганистане служили военнослужащие из 15-ти республик СССР: русские, узбеки, таджики, дагестанцы и другие</w:t>
      </w:r>
      <w:r w:rsidR="00CE3A06" w:rsidRPr="002D6670">
        <w:rPr>
          <w:rFonts w:ascii="Times New Roman" w:hAnsi="Times New Roman" w:cs="Times New Roman"/>
          <w:sz w:val="24"/>
          <w:szCs w:val="24"/>
        </w:rPr>
        <w:t>»</w:t>
      </w:r>
      <w:r w:rsidRPr="002D6670">
        <w:rPr>
          <w:rFonts w:ascii="Times New Roman" w:hAnsi="Times New Roman" w:cs="Times New Roman"/>
          <w:sz w:val="24"/>
          <w:szCs w:val="24"/>
        </w:rPr>
        <w:t>(</w:t>
      </w:r>
      <w:r w:rsidR="00A65728" w:rsidRPr="002D6670">
        <w:rPr>
          <w:rFonts w:ascii="Times New Roman" w:hAnsi="Times New Roman" w:cs="Times New Roman"/>
          <w:sz w:val="24"/>
          <w:szCs w:val="24"/>
        </w:rPr>
        <w:t xml:space="preserve">С. </w:t>
      </w:r>
      <w:r w:rsidR="006976F1" w:rsidRPr="002D6670">
        <w:rPr>
          <w:rFonts w:ascii="Times New Roman" w:hAnsi="Times New Roman" w:cs="Times New Roman"/>
          <w:sz w:val="24"/>
          <w:szCs w:val="24"/>
        </w:rPr>
        <w:t xml:space="preserve">88, </w:t>
      </w:r>
      <w:r w:rsidR="00A65728" w:rsidRPr="002D6670">
        <w:rPr>
          <w:rFonts w:ascii="Times New Roman" w:hAnsi="Times New Roman" w:cs="Times New Roman"/>
          <w:sz w:val="24"/>
          <w:szCs w:val="24"/>
        </w:rPr>
        <w:t>96</w:t>
      </w:r>
      <w:r w:rsidR="006976F1" w:rsidRPr="002D6670">
        <w:rPr>
          <w:rFonts w:ascii="Times New Roman" w:hAnsi="Times New Roman" w:cs="Times New Roman"/>
          <w:sz w:val="24"/>
          <w:szCs w:val="24"/>
        </w:rPr>
        <w:t xml:space="preserve">, </w:t>
      </w:r>
      <w:r w:rsidR="00A65728" w:rsidRPr="002D6670">
        <w:rPr>
          <w:rFonts w:ascii="Times New Roman" w:hAnsi="Times New Roman" w:cs="Times New Roman"/>
          <w:sz w:val="24"/>
          <w:szCs w:val="24"/>
        </w:rPr>
        <w:t>233</w:t>
      </w:r>
      <w:r w:rsidRPr="002D6670">
        <w:rPr>
          <w:rFonts w:ascii="Times New Roman" w:hAnsi="Times New Roman" w:cs="Times New Roman"/>
          <w:sz w:val="24"/>
          <w:szCs w:val="24"/>
        </w:rPr>
        <w:t>)</w:t>
      </w:r>
      <w:r w:rsidR="00A65728" w:rsidRPr="002D6670">
        <w:rPr>
          <w:rFonts w:ascii="Times New Roman" w:hAnsi="Times New Roman" w:cs="Times New Roman"/>
          <w:sz w:val="24"/>
          <w:szCs w:val="24"/>
        </w:rPr>
        <w:t>.</w:t>
      </w:r>
    </w:p>
    <w:p w:rsidR="00CE3A06" w:rsidRPr="002D6670" w:rsidRDefault="00CE3A06"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 xml:space="preserve">«Чаще вспоминается бой, их крики «Аллах Акбар», множество мечетей, откуда слышны молитвы. До армии я никогда не слышал азан. В первый день прямо дёргаешься, потом два года эти крики нас сопровождали. В боях их даже не видно, но их крик стоит в ушах: «Аллах Акбар». Вот это часто вспоминается. </w:t>
      </w:r>
      <w:r w:rsidRPr="002D6670">
        <w:rPr>
          <w:rFonts w:ascii="Times New Roman" w:hAnsi="Times New Roman" w:cs="Times New Roman"/>
          <w:sz w:val="24"/>
          <w:szCs w:val="24"/>
        </w:rPr>
        <w:lastRenderedPageBreak/>
        <w:t>Картина: палатка, движение, позиция, стрельба. Эта стрельба ежедневная, как работа» (С. 102-103).</w:t>
      </w:r>
    </w:p>
    <w:p w:rsidR="00C6364B" w:rsidRPr="002D6670" w:rsidRDefault="00B609A2"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Могут ли письма из Афганистана стать источником по изучении истории боевых действий? </w:t>
      </w:r>
      <w:r w:rsidR="00743905" w:rsidRPr="002D6670">
        <w:rPr>
          <w:rFonts w:ascii="Times New Roman" w:hAnsi="Times New Roman" w:cs="Times New Roman"/>
          <w:sz w:val="28"/>
          <w:szCs w:val="28"/>
        </w:rPr>
        <w:t>О чём писали</w:t>
      </w:r>
      <w:r w:rsidRPr="002D6670">
        <w:rPr>
          <w:rFonts w:ascii="Times New Roman" w:hAnsi="Times New Roman" w:cs="Times New Roman"/>
          <w:sz w:val="28"/>
          <w:szCs w:val="28"/>
        </w:rPr>
        <w:t>военнослужащие в своих</w:t>
      </w:r>
      <w:r w:rsidR="00F708F3" w:rsidRPr="002D6670">
        <w:rPr>
          <w:rFonts w:ascii="Times New Roman" w:hAnsi="Times New Roman" w:cs="Times New Roman"/>
          <w:sz w:val="28"/>
          <w:szCs w:val="28"/>
        </w:rPr>
        <w:t xml:space="preserve"> письмах </w:t>
      </w:r>
      <w:r w:rsidRPr="002D6670">
        <w:rPr>
          <w:rFonts w:ascii="Times New Roman" w:hAnsi="Times New Roman" w:cs="Times New Roman"/>
          <w:sz w:val="28"/>
          <w:szCs w:val="28"/>
        </w:rPr>
        <w:t>домой?</w:t>
      </w:r>
      <w:r w:rsidR="00C6364B" w:rsidRPr="002D6670">
        <w:rPr>
          <w:rFonts w:ascii="Times New Roman" w:hAnsi="Times New Roman" w:cs="Times New Roman"/>
          <w:sz w:val="28"/>
          <w:szCs w:val="28"/>
        </w:rPr>
        <w:t xml:space="preserve">Материалы книги </w:t>
      </w:r>
      <w:r w:rsidRPr="002D6670">
        <w:rPr>
          <w:rFonts w:ascii="Times New Roman" w:hAnsi="Times New Roman" w:cs="Times New Roman"/>
          <w:sz w:val="28"/>
          <w:szCs w:val="28"/>
        </w:rPr>
        <w:t>свидетельству</w:t>
      </w:r>
      <w:r w:rsidR="00C6364B" w:rsidRPr="002D6670">
        <w:rPr>
          <w:rFonts w:ascii="Times New Roman" w:hAnsi="Times New Roman" w:cs="Times New Roman"/>
          <w:sz w:val="28"/>
          <w:szCs w:val="28"/>
        </w:rPr>
        <w:t>ю</w:t>
      </w:r>
      <w:r w:rsidRPr="002D6670">
        <w:rPr>
          <w:rFonts w:ascii="Times New Roman" w:hAnsi="Times New Roman" w:cs="Times New Roman"/>
          <w:sz w:val="28"/>
          <w:szCs w:val="28"/>
        </w:rPr>
        <w:t xml:space="preserve">т, что этот источник личного происхождения не </w:t>
      </w:r>
      <w:r w:rsidR="00C6364B" w:rsidRPr="002D6670">
        <w:rPr>
          <w:rFonts w:ascii="Times New Roman" w:hAnsi="Times New Roman" w:cs="Times New Roman"/>
          <w:sz w:val="28"/>
          <w:szCs w:val="28"/>
        </w:rPr>
        <w:t xml:space="preserve">будет </w:t>
      </w:r>
      <w:r w:rsidRPr="002D6670">
        <w:rPr>
          <w:rFonts w:ascii="Times New Roman" w:hAnsi="Times New Roman" w:cs="Times New Roman"/>
          <w:sz w:val="28"/>
          <w:szCs w:val="28"/>
        </w:rPr>
        <w:t>достоверным</w:t>
      </w:r>
      <w:r w:rsidR="00C6364B" w:rsidRPr="002D6670">
        <w:rPr>
          <w:rFonts w:ascii="Times New Roman" w:hAnsi="Times New Roman" w:cs="Times New Roman"/>
          <w:sz w:val="28"/>
          <w:szCs w:val="28"/>
        </w:rPr>
        <w:t>. Установка на умолчание, особенно характерная для первого этапа войны, транслировалась «сверху» и успешно работала на практике:</w:t>
      </w:r>
    </w:p>
    <w:p w:rsidR="00603257" w:rsidRPr="002D6670" w:rsidRDefault="00D44366"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 xml:space="preserve">«Я раз в месяц писал письмо матери, что всё хорошо, служим, как обычно, как в Союзе. Я сказал, что в Душанбе служу… </w:t>
      </w:r>
      <w:r w:rsidR="007F4FC2" w:rsidRPr="002D6670">
        <w:rPr>
          <w:rFonts w:ascii="Times New Roman" w:hAnsi="Times New Roman" w:cs="Times New Roman"/>
          <w:sz w:val="24"/>
          <w:szCs w:val="24"/>
        </w:rPr>
        <w:t>О</w:t>
      </w:r>
      <w:r w:rsidR="00F90F1C" w:rsidRPr="002D6670">
        <w:rPr>
          <w:rFonts w:ascii="Times New Roman" w:hAnsi="Times New Roman" w:cs="Times New Roman"/>
          <w:sz w:val="24"/>
          <w:szCs w:val="24"/>
        </w:rPr>
        <w:t>соб</w:t>
      </w:r>
      <w:r w:rsidR="007F4FC2" w:rsidRPr="002D6670">
        <w:rPr>
          <w:rFonts w:ascii="Times New Roman" w:hAnsi="Times New Roman" w:cs="Times New Roman"/>
          <w:sz w:val="24"/>
          <w:szCs w:val="24"/>
        </w:rPr>
        <w:t>енных подробностей домой не</w:t>
      </w:r>
      <w:r w:rsidR="00F90F1C" w:rsidRPr="002D6670">
        <w:rPr>
          <w:rFonts w:ascii="Times New Roman" w:hAnsi="Times New Roman" w:cs="Times New Roman"/>
          <w:sz w:val="24"/>
          <w:szCs w:val="24"/>
        </w:rPr>
        <w:t xml:space="preserve"> писал</w:t>
      </w:r>
      <w:r w:rsidR="007F4FC2" w:rsidRPr="002D6670">
        <w:rPr>
          <w:rFonts w:ascii="Times New Roman" w:hAnsi="Times New Roman" w:cs="Times New Roman"/>
          <w:sz w:val="24"/>
          <w:szCs w:val="24"/>
        </w:rPr>
        <w:t>и</w:t>
      </w:r>
      <w:r w:rsidR="00B609A2" w:rsidRPr="002D6670">
        <w:rPr>
          <w:rFonts w:ascii="Times New Roman" w:hAnsi="Times New Roman" w:cs="Times New Roman"/>
          <w:sz w:val="24"/>
          <w:szCs w:val="24"/>
        </w:rPr>
        <w:t>….</w:t>
      </w:r>
      <w:r w:rsidR="007F4FC2" w:rsidRPr="002D6670">
        <w:rPr>
          <w:rFonts w:ascii="Times New Roman" w:hAnsi="Times New Roman" w:cs="Times New Roman"/>
          <w:sz w:val="24"/>
          <w:szCs w:val="24"/>
        </w:rPr>
        <w:t>О</w:t>
      </w:r>
      <w:r w:rsidR="00F90F1C" w:rsidRPr="002D6670">
        <w:rPr>
          <w:rFonts w:ascii="Times New Roman" w:hAnsi="Times New Roman" w:cs="Times New Roman"/>
          <w:sz w:val="24"/>
          <w:szCs w:val="24"/>
        </w:rPr>
        <w:t xml:space="preserve"> ранени</w:t>
      </w:r>
      <w:r w:rsidR="007F4FC2" w:rsidRPr="002D6670">
        <w:rPr>
          <w:rFonts w:ascii="Times New Roman" w:hAnsi="Times New Roman" w:cs="Times New Roman"/>
          <w:sz w:val="24"/>
          <w:szCs w:val="24"/>
        </w:rPr>
        <w:t>и родственники иногда узнавали из писем</w:t>
      </w:r>
      <w:r w:rsidR="00F90F1C" w:rsidRPr="002D6670">
        <w:rPr>
          <w:rFonts w:ascii="Times New Roman" w:hAnsi="Times New Roman" w:cs="Times New Roman"/>
          <w:sz w:val="24"/>
          <w:szCs w:val="24"/>
        </w:rPr>
        <w:t xml:space="preserve"> товарищей. Жёны сидели, общались, одна читала письмо и говорит: «Жуматаева ранили, лежит в Ташкенте в госпитале». Через чужое письмо до неё дошло, что я ранен, в Ташкенте лежу, потом она прилетела в Ташкент</w:t>
      </w:r>
      <w:r w:rsidR="00B609A2" w:rsidRPr="002D6670">
        <w:rPr>
          <w:rFonts w:ascii="Times New Roman" w:hAnsi="Times New Roman" w:cs="Times New Roman"/>
          <w:sz w:val="24"/>
          <w:szCs w:val="24"/>
        </w:rPr>
        <w:t>..</w:t>
      </w:r>
      <w:r w:rsidR="00F90F1C" w:rsidRPr="002D6670">
        <w:rPr>
          <w:rFonts w:ascii="Times New Roman" w:hAnsi="Times New Roman" w:cs="Times New Roman"/>
          <w:sz w:val="24"/>
          <w:szCs w:val="24"/>
        </w:rPr>
        <w:t xml:space="preserve">. </w:t>
      </w:r>
      <w:r w:rsidR="004F654D" w:rsidRPr="002D6670">
        <w:rPr>
          <w:rFonts w:ascii="Times New Roman" w:hAnsi="Times New Roman" w:cs="Times New Roman"/>
          <w:sz w:val="24"/>
          <w:szCs w:val="24"/>
        </w:rPr>
        <w:t>Это было в самом начале, когда никто не предполагал, а когда первые потери пошли, командиры стали заставляли писать: в случае моей гибели моё тело прошу отправить туда-то – и адрес писали</w:t>
      </w:r>
      <w:r w:rsidR="00C6364B" w:rsidRPr="002D6670">
        <w:rPr>
          <w:rFonts w:ascii="Times New Roman" w:hAnsi="Times New Roman" w:cs="Times New Roman"/>
          <w:sz w:val="24"/>
          <w:szCs w:val="24"/>
        </w:rPr>
        <w:t>…</w:t>
      </w:r>
      <w:r w:rsidR="004F654D" w:rsidRPr="002D6670">
        <w:rPr>
          <w:rFonts w:ascii="Times New Roman" w:hAnsi="Times New Roman" w:cs="Times New Roman"/>
          <w:sz w:val="24"/>
          <w:szCs w:val="24"/>
        </w:rPr>
        <w:t>Это потом стали уже сообщать о гибели</w:t>
      </w:r>
      <w:r w:rsidR="00B609A2" w:rsidRPr="002D6670">
        <w:rPr>
          <w:rFonts w:ascii="Times New Roman" w:hAnsi="Times New Roman" w:cs="Times New Roman"/>
          <w:sz w:val="24"/>
          <w:szCs w:val="24"/>
        </w:rPr>
        <w:t>….</w:t>
      </w:r>
      <w:r w:rsidR="00603257" w:rsidRPr="002D6670">
        <w:rPr>
          <w:rFonts w:ascii="Times New Roman" w:hAnsi="Times New Roman" w:cs="Times New Roman"/>
          <w:sz w:val="24"/>
          <w:szCs w:val="24"/>
        </w:rPr>
        <w:t>Писали, что стоим, охраняем, ничего не делаем, возим зерно. Потом, когда приехал, про войну рассказывал, потому что никто не верил, что там война. Ещё только первые цинки пошли, и то не говорили, что в Афганистане: «При выполнении служебного долга», такая формулировка была</w:t>
      </w:r>
      <w:r w:rsidR="00B609A2" w:rsidRPr="002D6670">
        <w:rPr>
          <w:rFonts w:ascii="Times New Roman" w:hAnsi="Times New Roman" w:cs="Times New Roman"/>
          <w:sz w:val="24"/>
          <w:szCs w:val="24"/>
        </w:rPr>
        <w:t>»</w:t>
      </w:r>
      <w:r w:rsidR="00C6364B" w:rsidRPr="002D6670">
        <w:rPr>
          <w:rFonts w:ascii="Times New Roman" w:hAnsi="Times New Roman" w:cs="Times New Roman"/>
          <w:sz w:val="24"/>
          <w:szCs w:val="24"/>
        </w:rPr>
        <w:t xml:space="preserve"> (</w:t>
      </w:r>
      <w:r w:rsidR="00603257" w:rsidRPr="002D6670">
        <w:rPr>
          <w:rFonts w:ascii="Times New Roman" w:hAnsi="Times New Roman" w:cs="Times New Roman"/>
          <w:sz w:val="24"/>
          <w:szCs w:val="24"/>
        </w:rPr>
        <w:t>С</w:t>
      </w:r>
      <w:r w:rsidR="00F708F3" w:rsidRPr="002D6670">
        <w:rPr>
          <w:rFonts w:ascii="Times New Roman" w:hAnsi="Times New Roman" w:cs="Times New Roman"/>
          <w:sz w:val="24"/>
          <w:szCs w:val="24"/>
        </w:rPr>
        <w:t xml:space="preserve">. </w:t>
      </w:r>
      <w:r w:rsidRPr="002D6670">
        <w:rPr>
          <w:rFonts w:ascii="Times New Roman" w:hAnsi="Times New Roman" w:cs="Times New Roman"/>
          <w:sz w:val="24"/>
          <w:szCs w:val="24"/>
        </w:rPr>
        <w:t xml:space="preserve">45, </w:t>
      </w:r>
      <w:r w:rsidR="00F708F3" w:rsidRPr="002D6670">
        <w:rPr>
          <w:rFonts w:ascii="Times New Roman" w:hAnsi="Times New Roman" w:cs="Times New Roman"/>
          <w:sz w:val="24"/>
          <w:szCs w:val="24"/>
        </w:rPr>
        <w:t xml:space="preserve">112-113, </w:t>
      </w:r>
      <w:r w:rsidR="00603257" w:rsidRPr="002D6670">
        <w:rPr>
          <w:rFonts w:ascii="Times New Roman" w:hAnsi="Times New Roman" w:cs="Times New Roman"/>
          <w:sz w:val="24"/>
          <w:szCs w:val="24"/>
        </w:rPr>
        <w:t>131</w:t>
      </w:r>
      <w:r w:rsidR="00C6364B" w:rsidRPr="002D6670">
        <w:rPr>
          <w:rFonts w:ascii="Times New Roman" w:hAnsi="Times New Roman" w:cs="Times New Roman"/>
          <w:sz w:val="24"/>
          <w:szCs w:val="24"/>
        </w:rPr>
        <w:t>)</w:t>
      </w:r>
      <w:r w:rsidR="00603257" w:rsidRPr="002D6670">
        <w:rPr>
          <w:rFonts w:ascii="Times New Roman" w:hAnsi="Times New Roman" w:cs="Times New Roman"/>
          <w:sz w:val="24"/>
          <w:szCs w:val="24"/>
        </w:rPr>
        <w:t>.</w:t>
      </w:r>
    </w:p>
    <w:p w:rsidR="009D2C5B" w:rsidRPr="002D6670" w:rsidRDefault="00F708F3"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М</w:t>
      </w:r>
      <w:r w:rsidR="0041316D" w:rsidRPr="002D6670">
        <w:rPr>
          <w:rFonts w:ascii="Times New Roman" w:hAnsi="Times New Roman" w:cs="Times New Roman"/>
          <w:sz w:val="28"/>
          <w:szCs w:val="28"/>
        </w:rPr>
        <w:t>нение и оценки</w:t>
      </w:r>
      <w:r w:rsidRPr="002D6670">
        <w:rPr>
          <w:rFonts w:ascii="Times New Roman" w:hAnsi="Times New Roman" w:cs="Times New Roman"/>
          <w:sz w:val="28"/>
          <w:szCs w:val="28"/>
        </w:rPr>
        <w:t xml:space="preserve"> участников боевых действий в Афганистане</w:t>
      </w:r>
      <w:r w:rsidR="009D2C5B" w:rsidRPr="002D6670">
        <w:rPr>
          <w:rFonts w:ascii="Times New Roman" w:hAnsi="Times New Roman" w:cs="Times New Roman"/>
          <w:sz w:val="28"/>
          <w:szCs w:val="28"/>
        </w:rPr>
        <w:t xml:space="preserve">о </w:t>
      </w:r>
      <w:r w:rsidR="0041316D" w:rsidRPr="002D6670">
        <w:rPr>
          <w:rFonts w:ascii="Times New Roman" w:hAnsi="Times New Roman" w:cs="Times New Roman"/>
          <w:sz w:val="28"/>
          <w:szCs w:val="28"/>
        </w:rPr>
        <w:t xml:space="preserve">необходимости присутствия </w:t>
      </w:r>
      <w:r w:rsidRPr="002D6670">
        <w:rPr>
          <w:rFonts w:ascii="Times New Roman" w:hAnsi="Times New Roman" w:cs="Times New Roman"/>
          <w:sz w:val="28"/>
          <w:szCs w:val="28"/>
        </w:rPr>
        <w:t xml:space="preserve">там </w:t>
      </w:r>
      <w:r w:rsidR="0041316D" w:rsidRPr="002D6670">
        <w:rPr>
          <w:rFonts w:ascii="Times New Roman" w:hAnsi="Times New Roman" w:cs="Times New Roman"/>
          <w:sz w:val="28"/>
          <w:szCs w:val="28"/>
        </w:rPr>
        <w:t xml:space="preserve">советских войск </w:t>
      </w:r>
      <w:r w:rsidR="00B609A2" w:rsidRPr="002D6670">
        <w:rPr>
          <w:rFonts w:ascii="Times New Roman" w:hAnsi="Times New Roman" w:cs="Times New Roman"/>
          <w:sz w:val="28"/>
          <w:szCs w:val="28"/>
        </w:rPr>
        <w:t xml:space="preserve">с течением времени </w:t>
      </w:r>
      <w:r w:rsidRPr="002D6670">
        <w:rPr>
          <w:rFonts w:ascii="Times New Roman" w:hAnsi="Times New Roman" w:cs="Times New Roman"/>
          <w:sz w:val="28"/>
          <w:szCs w:val="28"/>
        </w:rPr>
        <w:t xml:space="preserve">практически не изменились. На это </w:t>
      </w:r>
      <w:r w:rsidR="00C6364B" w:rsidRPr="002D6670">
        <w:rPr>
          <w:rFonts w:ascii="Times New Roman" w:hAnsi="Times New Roman" w:cs="Times New Roman"/>
          <w:sz w:val="28"/>
          <w:szCs w:val="28"/>
        </w:rPr>
        <w:t xml:space="preserve">очень сильное </w:t>
      </w:r>
      <w:r w:rsidRPr="002D6670">
        <w:rPr>
          <w:rFonts w:ascii="Times New Roman" w:hAnsi="Times New Roman" w:cs="Times New Roman"/>
          <w:sz w:val="28"/>
          <w:szCs w:val="28"/>
        </w:rPr>
        <w:t>влияние</w:t>
      </w:r>
      <w:r w:rsidR="00C6364B" w:rsidRPr="002D6670">
        <w:rPr>
          <w:rFonts w:ascii="Times New Roman" w:hAnsi="Times New Roman" w:cs="Times New Roman"/>
          <w:sz w:val="28"/>
          <w:szCs w:val="28"/>
        </w:rPr>
        <w:t>оказала советская пропаганда</w:t>
      </w:r>
      <w:r w:rsidR="009D2C5B" w:rsidRPr="002D6670">
        <w:rPr>
          <w:rFonts w:ascii="Times New Roman" w:hAnsi="Times New Roman" w:cs="Times New Roman"/>
          <w:sz w:val="28"/>
          <w:szCs w:val="28"/>
        </w:rPr>
        <w:t>:</w:t>
      </w:r>
    </w:p>
    <w:p w:rsidR="00570743" w:rsidRPr="002D6670" w:rsidRDefault="00570743"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«Это воинский долг, при Союзе воспитание совсем другое было – исполнять интернациональный долг. Там не было такого, чтобы кричали: «Зачем мы туда поехали» Там не делились по национальностям, а сейчас воюют Армения с Азербайджаном, а там мы вместе были…» (С. 16).</w:t>
      </w:r>
    </w:p>
    <w:p w:rsidR="00164BFB" w:rsidRPr="002D6670" w:rsidRDefault="00F708F3"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w:t>
      </w:r>
      <w:r w:rsidR="00570743" w:rsidRPr="002D6670">
        <w:rPr>
          <w:rFonts w:ascii="Times New Roman" w:hAnsi="Times New Roman" w:cs="Times New Roman"/>
          <w:sz w:val="24"/>
          <w:szCs w:val="24"/>
        </w:rPr>
        <w:t>Б</w:t>
      </w:r>
      <w:r w:rsidR="009E0A00" w:rsidRPr="002D6670">
        <w:rPr>
          <w:rFonts w:ascii="Times New Roman" w:hAnsi="Times New Roman" w:cs="Times New Roman"/>
          <w:sz w:val="24"/>
          <w:szCs w:val="24"/>
        </w:rPr>
        <w:t>ыла такая с</w:t>
      </w:r>
      <w:r w:rsidR="0041316D" w:rsidRPr="002D6670">
        <w:rPr>
          <w:rFonts w:ascii="Times New Roman" w:hAnsi="Times New Roman" w:cs="Times New Roman"/>
          <w:sz w:val="24"/>
          <w:szCs w:val="24"/>
        </w:rPr>
        <w:t>тратегия</w:t>
      </w:r>
      <w:r w:rsidR="009E0A00" w:rsidRPr="002D6670">
        <w:rPr>
          <w:rFonts w:ascii="Times New Roman" w:hAnsi="Times New Roman" w:cs="Times New Roman"/>
          <w:sz w:val="24"/>
          <w:szCs w:val="24"/>
        </w:rPr>
        <w:t xml:space="preserve"> в СССР</w:t>
      </w:r>
      <w:r w:rsidR="0041316D" w:rsidRPr="002D6670">
        <w:rPr>
          <w:rFonts w:ascii="Times New Roman" w:hAnsi="Times New Roman" w:cs="Times New Roman"/>
          <w:sz w:val="24"/>
          <w:szCs w:val="24"/>
        </w:rPr>
        <w:t xml:space="preserve">. Существовало два военных блока – НАТО и Варшавский договор. </w:t>
      </w:r>
      <w:r w:rsidRPr="002D6670">
        <w:rPr>
          <w:rFonts w:ascii="Times New Roman" w:hAnsi="Times New Roman" w:cs="Times New Roman"/>
          <w:sz w:val="24"/>
          <w:szCs w:val="24"/>
        </w:rPr>
        <w:t>У</w:t>
      </w:r>
      <w:r w:rsidR="0041316D" w:rsidRPr="002D6670">
        <w:rPr>
          <w:rFonts w:ascii="Times New Roman" w:hAnsi="Times New Roman" w:cs="Times New Roman"/>
          <w:sz w:val="24"/>
          <w:szCs w:val="24"/>
        </w:rPr>
        <w:t xml:space="preserve">читывая появление новых видов оружия, разведки, </w:t>
      </w:r>
      <w:r w:rsidRPr="002D6670">
        <w:rPr>
          <w:rFonts w:ascii="Times New Roman" w:hAnsi="Times New Roman" w:cs="Times New Roman"/>
          <w:sz w:val="24"/>
          <w:szCs w:val="24"/>
        </w:rPr>
        <w:t xml:space="preserve">возможности </w:t>
      </w:r>
      <w:r w:rsidR="0041316D" w:rsidRPr="002D6670">
        <w:rPr>
          <w:rFonts w:ascii="Times New Roman" w:hAnsi="Times New Roman" w:cs="Times New Roman"/>
          <w:sz w:val="24"/>
          <w:szCs w:val="24"/>
        </w:rPr>
        <w:t>появление американцев в Афганистане</w:t>
      </w:r>
      <w:r w:rsidRPr="002D6670">
        <w:rPr>
          <w:rFonts w:ascii="Times New Roman" w:hAnsi="Times New Roman" w:cs="Times New Roman"/>
          <w:sz w:val="24"/>
          <w:szCs w:val="24"/>
        </w:rPr>
        <w:t xml:space="preserve">», о чем регулярно утверждалось пропагандистами без всяких на то оснований, «размещения </w:t>
      </w:r>
      <w:r w:rsidRPr="002D6670">
        <w:rPr>
          <w:rFonts w:ascii="Times New Roman" w:hAnsi="Times New Roman" w:cs="Times New Roman"/>
          <w:sz w:val="24"/>
          <w:szCs w:val="24"/>
        </w:rPr>
        <w:lastRenderedPageBreak/>
        <w:t>американцами</w:t>
      </w:r>
      <w:r w:rsidR="0041316D" w:rsidRPr="002D6670">
        <w:rPr>
          <w:rFonts w:ascii="Times New Roman" w:hAnsi="Times New Roman" w:cs="Times New Roman"/>
          <w:sz w:val="24"/>
          <w:szCs w:val="24"/>
        </w:rPr>
        <w:t xml:space="preserve"> там новы</w:t>
      </w:r>
      <w:r w:rsidRPr="002D6670">
        <w:rPr>
          <w:rFonts w:ascii="Times New Roman" w:hAnsi="Times New Roman" w:cs="Times New Roman"/>
          <w:sz w:val="24"/>
          <w:szCs w:val="24"/>
        </w:rPr>
        <w:t>х</w:t>
      </w:r>
      <w:r w:rsidR="0041316D" w:rsidRPr="002D6670">
        <w:rPr>
          <w:rFonts w:ascii="Times New Roman" w:hAnsi="Times New Roman" w:cs="Times New Roman"/>
          <w:sz w:val="24"/>
          <w:szCs w:val="24"/>
        </w:rPr>
        <w:t xml:space="preserve"> пусковы</w:t>
      </w:r>
      <w:r w:rsidRPr="002D6670">
        <w:rPr>
          <w:rFonts w:ascii="Times New Roman" w:hAnsi="Times New Roman" w:cs="Times New Roman"/>
          <w:sz w:val="24"/>
          <w:szCs w:val="24"/>
        </w:rPr>
        <w:t>х</w:t>
      </w:r>
      <w:r w:rsidR="0041316D" w:rsidRPr="002D6670">
        <w:rPr>
          <w:rFonts w:ascii="Times New Roman" w:hAnsi="Times New Roman" w:cs="Times New Roman"/>
          <w:sz w:val="24"/>
          <w:szCs w:val="24"/>
        </w:rPr>
        <w:t xml:space="preserve"> установ</w:t>
      </w:r>
      <w:r w:rsidRPr="002D6670">
        <w:rPr>
          <w:rFonts w:ascii="Times New Roman" w:hAnsi="Times New Roman" w:cs="Times New Roman"/>
          <w:sz w:val="24"/>
          <w:szCs w:val="24"/>
        </w:rPr>
        <w:t>о</w:t>
      </w:r>
      <w:r w:rsidR="0041316D" w:rsidRPr="002D6670">
        <w:rPr>
          <w:rFonts w:ascii="Times New Roman" w:hAnsi="Times New Roman" w:cs="Times New Roman"/>
          <w:sz w:val="24"/>
          <w:szCs w:val="24"/>
        </w:rPr>
        <w:t>к, средств связи, разведки и могли бы нас прощупывать на многие километры, прямо до Сибири можно было бы смотреть. Контролировать пуски ракет, взлёты самолётов и так далее</w:t>
      </w:r>
      <w:r w:rsidR="00C6364B" w:rsidRPr="002D6670">
        <w:rPr>
          <w:rFonts w:ascii="Times New Roman" w:hAnsi="Times New Roman" w:cs="Times New Roman"/>
          <w:sz w:val="24"/>
          <w:szCs w:val="24"/>
        </w:rPr>
        <w:t>….</w:t>
      </w:r>
      <w:r w:rsidR="00AB4B0C" w:rsidRPr="002D6670">
        <w:rPr>
          <w:rFonts w:ascii="Times New Roman" w:hAnsi="Times New Roman" w:cs="Times New Roman"/>
          <w:sz w:val="24"/>
          <w:szCs w:val="24"/>
        </w:rPr>
        <w:t>М</w:t>
      </w:r>
      <w:r w:rsidR="00164BFB" w:rsidRPr="002D6670">
        <w:rPr>
          <w:rFonts w:ascii="Times New Roman" w:hAnsi="Times New Roman" w:cs="Times New Roman"/>
          <w:sz w:val="24"/>
          <w:szCs w:val="24"/>
        </w:rPr>
        <w:t>ы не думали, зачем мы там. Думали, что выполняем долг. Думали о том, чтобы вернуться живыми, здоровыми. Об этом задумались только вернувшись, зачем мы там были, почему там просто так погибли ребята</w:t>
      </w:r>
      <w:r w:rsidR="00C6364B" w:rsidRPr="002D6670">
        <w:rPr>
          <w:rFonts w:ascii="Times New Roman" w:hAnsi="Times New Roman" w:cs="Times New Roman"/>
          <w:sz w:val="24"/>
          <w:szCs w:val="24"/>
        </w:rPr>
        <w:t>…</w:t>
      </w:r>
      <w:r w:rsidR="00AB4B0C" w:rsidRPr="002D6670">
        <w:rPr>
          <w:rFonts w:ascii="Times New Roman" w:hAnsi="Times New Roman" w:cs="Times New Roman"/>
          <w:sz w:val="24"/>
          <w:szCs w:val="24"/>
        </w:rPr>
        <w:t>»(</w:t>
      </w:r>
      <w:r w:rsidR="00164BFB" w:rsidRPr="002D6670">
        <w:rPr>
          <w:rFonts w:ascii="Times New Roman" w:hAnsi="Times New Roman" w:cs="Times New Roman"/>
          <w:sz w:val="24"/>
          <w:szCs w:val="24"/>
        </w:rPr>
        <w:t>С. 158-163</w:t>
      </w:r>
      <w:r w:rsidR="00AB4B0C" w:rsidRPr="002D6670">
        <w:rPr>
          <w:rFonts w:ascii="Times New Roman" w:hAnsi="Times New Roman" w:cs="Times New Roman"/>
          <w:sz w:val="24"/>
          <w:szCs w:val="24"/>
        </w:rPr>
        <w:t>)</w:t>
      </w:r>
      <w:r w:rsidR="00164BFB" w:rsidRPr="002D6670">
        <w:rPr>
          <w:rFonts w:ascii="Times New Roman" w:hAnsi="Times New Roman" w:cs="Times New Roman"/>
          <w:sz w:val="24"/>
          <w:szCs w:val="24"/>
        </w:rPr>
        <w:t>.</w:t>
      </w:r>
    </w:p>
    <w:p w:rsidR="00E61A99" w:rsidRPr="002D6670" w:rsidRDefault="00AB4B0C"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w:t>
      </w:r>
      <w:r w:rsidR="00E61A99" w:rsidRPr="002D6670">
        <w:rPr>
          <w:rFonts w:ascii="Times New Roman" w:hAnsi="Times New Roman" w:cs="Times New Roman"/>
          <w:sz w:val="24"/>
          <w:szCs w:val="24"/>
        </w:rPr>
        <w:t>Многие говорят, что афганская война была бесполезной для Советского Союза. С одной стороны, в иностранную страну послали молодых людей 18-ти, 19-ти, 20-ти лет, сколько тысяч погибло там, не вернулись в свою страну, на свою землю живыми. В то время была такая политика, вокруг Советского Союза не должно было быть очагов напряженности. Нужно было обеспечить безопасность границ. Если бы не мы вошли первыми, то туда бы вошла Америка и поставила бы там крылатые ракеты</w:t>
      </w:r>
      <w:r w:rsidR="00C6364B" w:rsidRPr="002D6670">
        <w:rPr>
          <w:rFonts w:ascii="Times New Roman" w:hAnsi="Times New Roman" w:cs="Times New Roman"/>
          <w:sz w:val="24"/>
          <w:szCs w:val="24"/>
        </w:rPr>
        <w:t>….</w:t>
      </w:r>
      <w:r w:rsidR="00E61A99" w:rsidRPr="002D6670">
        <w:rPr>
          <w:rFonts w:ascii="Times New Roman" w:hAnsi="Times New Roman" w:cs="Times New Roman"/>
          <w:sz w:val="24"/>
          <w:szCs w:val="24"/>
        </w:rPr>
        <w:t>Мы вошли туда не чтобы захватить землю и народ Афганистана. Мы хотели сохранить и защитить демократическую народную революцию, которую начал БабракКармаль. Было много душманов, граница была открыта и из Пакистана и Ирана прибывало много врагов. Оружие прибывало из Америки, Франции и других стран, которые говорили афганцам, чтобы они защищали свои земли от неверных, от шурави. Среди местных тоже были те, кто так говорил и разжигал огонь войны. Из-за этого до сегодняшнего дня война в Афганистане продолжается. Они до сих пор не пришли к единству</w:t>
      </w:r>
      <w:r w:rsidRPr="002D6670">
        <w:rPr>
          <w:rFonts w:ascii="Times New Roman" w:hAnsi="Times New Roman" w:cs="Times New Roman"/>
          <w:sz w:val="24"/>
          <w:szCs w:val="24"/>
        </w:rPr>
        <w:t>»(</w:t>
      </w:r>
      <w:r w:rsidR="00E61A99" w:rsidRPr="002D6670">
        <w:rPr>
          <w:rFonts w:ascii="Times New Roman" w:hAnsi="Times New Roman" w:cs="Times New Roman"/>
          <w:sz w:val="24"/>
          <w:szCs w:val="24"/>
        </w:rPr>
        <w:t>С. 123-124</w:t>
      </w:r>
      <w:r w:rsidRPr="002D6670">
        <w:rPr>
          <w:rFonts w:ascii="Times New Roman" w:hAnsi="Times New Roman" w:cs="Times New Roman"/>
          <w:sz w:val="24"/>
          <w:szCs w:val="24"/>
        </w:rPr>
        <w:t>)</w:t>
      </w:r>
      <w:r w:rsidR="00E61A99" w:rsidRPr="002D6670">
        <w:rPr>
          <w:rFonts w:ascii="Times New Roman" w:hAnsi="Times New Roman" w:cs="Times New Roman"/>
          <w:sz w:val="24"/>
          <w:szCs w:val="24"/>
        </w:rPr>
        <w:t>.</w:t>
      </w:r>
    </w:p>
    <w:p w:rsidR="009D2C5B" w:rsidRPr="002D6670" w:rsidRDefault="009D2C5B"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Вместе с тем звучат и критические ноты: </w:t>
      </w:r>
    </w:p>
    <w:p w:rsidR="00CE3A06" w:rsidRPr="002D6670" w:rsidRDefault="00CE3A06" w:rsidP="00A301E7">
      <w:pPr>
        <w:spacing w:after="0" w:line="360" w:lineRule="auto"/>
        <w:ind w:left="851"/>
        <w:jc w:val="both"/>
        <w:rPr>
          <w:rFonts w:ascii="Times New Roman" w:hAnsi="Times New Roman" w:cs="Times New Roman"/>
          <w:sz w:val="24"/>
          <w:szCs w:val="24"/>
        </w:rPr>
      </w:pPr>
      <w:r w:rsidRPr="002D6670">
        <w:rPr>
          <w:rFonts w:ascii="Times New Roman" w:hAnsi="Times New Roman" w:cs="Times New Roman"/>
          <w:sz w:val="24"/>
          <w:szCs w:val="24"/>
        </w:rPr>
        <w:t>«Ошибка Союза, я считаю, что не надо было ввязываться в эту войну. Если зашли, то надо было совершенно по-другому действовать, более развёрнуто, более широко доводить до простого дехканина цели и задачи и армии, и правительства. Честно говоря, умы простого дехканина завоевали исламские фундаменталисты. Они были настроены против советских войск, поэтому очень многие обещания новой власти в Афганистане не свершились» (С. 56-57).</w:t>
      </w:r>
    </w:p>
    <w:p w:rsidR="007A6783" w:rsidRPr="002D6670" w:rsidRDefault="009D2C5B"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Даже беглый анализ страниц издания свидетельствует о том, что книга, как и остальные издания проекта, станет важной страницей в изучении самой войны и исторической памяти о ней. </w:t>
      </w:r>
      <w:r w:rsidR="00855A89" w:rsidRPr="002D6670">
        <w:rPr>
          <w:rFonts w:ascii="Times New Roman" w:hAnsi="Times New Roman" w:cs="Times New Roman"/>
          <w:sz w:val="28"/>
          <w:szCs w:val="28"/>
        </w:rPr>
        <w:t xml:space="preserve">К несомненным достоинствам вводимых в научный оборот новых источников </w:t>
      </w:r>
      <w:r w:rsidRPr="002D6670">
        <w:rPr>
          <w:rFonts w:ascii="Times New Roman" w:hAnsi="Times New Roman" w:cs="Times New Roman"/>
          <w:sz w:val="28"/>
          <w:szCs w:val="28"/>
        </w:rPr>
        <w:t xml:space="preserve">также </w:t>
      </w:r>
      <w:r w:rsidR="00855A89" w:rsidRPr="002D6670">
        <w:rPr>
          <w:rFonts w:ascii="Times New Roman" w:hAnsi="Times New Roman" w:cs="Times New Roman"/>
          <w:sz w:val="28"/>
          <w:szCs w:val="28"/>
        </w:rPr>
        <w:t>относится и то, что в</w:t>
      </w:r>
      <w:r w:rsidR="007A6783" w:rsidRPr="002D6670">
        <w:rPr>
          <w:rFonts w:ascii="Times New Roman" w:hAnsi="Times New Roman" w:cs="Times New Roman"/>
          <w:sz w:val="28"/>
          <w:szCs w:val="28"/>
        </w:rPr>
        <w:t xml:space="preserve"> книге использованы фотографии и документы из частных архивов </w:t>
      </w:r>
      <w:r w:rsidR="00855A89" w:rsidRPr="002D6670">
        <w:rPr>
          <w:rFonts w:ascii="Times New Roman" w:hAnsi="Times New Roman" w:cs="Times New Roman"/>
          <w:sz w:val="28"/>
          <w:szCs w:val="28"/>
        </w:rPr>
        <w:t>участников боевых действий</w:t>
      </w:r>
      <w:r w:rsidR="007A6783" w:rsidRPr="002D6670">
        <w:rPr>
          <w:rFonts w:ascii="Times New Roman" w:hAnsi="Times New Roman" w:cs="Times New Roman"/>
          <w:sz w:val="28"/>
          <w:szCs w:val="28"/>
        </w:rPr>
        <w:t xml:space="preserve">. </w:t>
      </w:r>
    </w:p>
    <w:p w:rsidR="009D2C5B" w:rsidRPr="002D6670" w:rsidRDefault="00855A89"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lastRenderedPageBreak/>
        <w:t xml:space="preserve">Наряду с положительными аспектами </w:t>
      </w:r>
      <w:r w:rsidR="00B609A2" w:rsidRPr="002D6670">
        <w:rPr>
          <w:rFonts w:ascii="Times New Roman" w:hAnsi="Times New Roman" w:cs="Times New Roman"/>
          <w:sz w:val="28"/>
          <w:szCs w:val="28"/>
        </w:rPr>
        <w:t xml:space="preserve">выхода </w:t>
      </w:r>
      <w:r w:rsidRPr="002D6670">
        <w:rPr>
          <w:rFonts w:ascii="Times New Roman" w:hAnsi="Times New Roman" w:cs="Times New Roman"/>
          <w:sz w:val="28"/>
          <w:szCs w:val="28"/>
        </w:rPr>
        <w:t xml:space="preserve">новой книги, </w:t>
      </w:r>
      <w:r w:rsidR="0023503C" w:rsidRPr="002D6670">
        <w:rPr>
          <w:rFonts w:ascii="Times New Roman" w:hAnsi="Times New Roman" w:cs="Times New Roman"/>
          <w:sz w:val="28"/>
          <w:szCs w:val="28"/>
        </w:rPr>
        <w:t>следует отметить некоторые недостатки и неточности</w:t>
      </w:r>
      <w:r w:rsidRPr="002D6670">
        <w:rPr>
          <w:rFonts w:ascii="Times New Roman" w:hAnsi="Times New Roman" w:cs="Times New Roman"/>
          <w:sz w:val="28"/>
          <w:szCs w:val="28"/>
        </w:rPr>
        <w:t xml:space="preserve">. </w:t>
      </w:r>
    </w:p>
    <w:p w:rsidR="00225E9B" w:rsidRPr="002D6670" w:rsidRDefault="00225E9B"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К очевидным недостаткам следует отнести, то, что в книге практически отсутствует научно-справочный аппарат, что</w:t>
      </w:r>
      <w:r w:rsidR="009D2C5B" w:rsidRPr="002D6670">
        <w:rPr>
          <w:rFonts w:ascii="Times New Roman" w:hAnsi="Times New Roman" w:cs="Times New Roman"/>
          <w:sz w:val="28"/>
          <w:szCs w:val="28"/>
        </w:rPr>
        <w:t>,</w:t>
      </w:r>
      <w:r w:rsidRPr="002D6670">
        <w:rPr>
          <w:rFonts w:ascii="Times New Roman" w:hAnsi="Times New Roman" w:cs="Times New Roman"/>
          <w:sz w:val="28"/>
          <w:szCs w:val="28"/>
        </w:rPr>
        <w:t xml:space="preserve"> увы, не повышает научную ценность издания. При публикации любых документов, в том числе и документов личного происхождения</w:t>
      </w:r>
      <w:r w:rsidR="009D2C5B" w:rsidRPr="002D6670">
        <w:rPr>
          <w:rFonts w:ascii="Times New Roman" w:hAnsi="Times New Roman" w:cs="Times New Roman"/>
          <w:sz w:val="28"/>
          <w:szCs w:val="28"/>
        </w:rPr>
        <w:t>,</w:t>
      </w:r>
      <w:r w:rsidRPr="002D6670">
        <w:rPr>
          <w:rFonts w:ascii="Times New Roman" w:hAnsi="Times New Roman" w:cs="Times New Roman"/>
          <w:sz w:val="28"/>
          <w:szCs w:val="28"/>
        </w:rPr>
        <w:t xml:space="preserve"> перед составителями всегда возникает дилемма: насколько полным или кратким должен быть научно-справочный аппарат. В этом вопросе существуют две крайности. Первая – когда читателю не сообщается ничего, кроме имени и фамилии автора и названия текста, то есть научно-справочный аппарат фактически отсутствует, ка</w:t>
      </w:r>
      <w:r w:rsidR="009D2C5B" w:rsidRPr="002D6670">
        <w:rPr>
          <w:rFonts w:ascii="Times New Roman" w:hAnsi="Times New Roman" w:cs="Times New Roman"/>
          <w:sz w:val="28"/>
          <w:szCs w:val="28"/>
        </w:rPr>
        <w:t>к</w:t>
      </w:r>
      <w:r w:rsidRPr="002D6670">
        <w:rPr>
          <w:rFonts w:ascii="Times New Roman" w:hAnsi="Times New Roman" w:cs="Times New Roman"/>
          <w:sz w:val="28"/>
          <w:szCs w:val="28"/>
        </w:rPr>
        <w:t xml:space="preserve"> в рецензируемом издании. Вторая крайность – избыточность научно-справочного аппарата, излишне подробные комментарии, не адекватные ни сложности, ни значимости публикуемых документов. </w:t>
      </w:r>
      <w:r w:rsidR="009D2C5B" w:rsidRPr="002D6670">
        <w:rPr>
          <w:rFonts w:ascii="Times New Roman" w:hAnsi="Times New Roman" w:cs="Times New Roman"/>
          <w:sz w:val="28"/>
          <w:szCs w:val="28"/>
        </w:rPr>
        <w:t xml:space="preserve">Можно рекомендовать команде проекта в перспективе давать лаконичные </w:t>
      </w:r>
      <w:r w:rsidRPr="002D6670">
        <w:rPr>
          <w:rFonts w:ascii="Times New Roman" w:hAnsi="Times New Roman" w:cs="Times New Roman"/>
          <w:sz w:val="28"/>
          <w:szCs w:val="28"/>
        </w:rPr>
        <w:t>комментари</w:t>
      </w:r>
      <w:r w:rsidR="009D2C5B" w:rsidRPr="002D6670">
        <w:rPr>
          <w:rFonts w:ascii="Times New Roman" w:hAnsi="Times New Roman" w:cs="Times New Roman"/>
          <w:sz w:val="28"/>
          <w:szCs w:val="28"/>
        </w:rPr>
        <w:t>и</w:t>
      </w:r>
      <w:r w:rsidRPr="002D6670">
        <w:rPr>
          <w:rFonts w:ascii="Times New Roman" w:hAnsi="Times New Roman" w:cs="Times New Roman"/>
          <w:sz w:val="28"/>
          <w:szCs w:val="28"/>
        </w:rPr>
        <w:t xml:space="preserve">, чтобы </w:t>
      </w:r>
      <w:r w:rsidR="00B30E34" w:rsidRPr="002D6670">
        <w:rPr>
          <w:rFonts w:ascii="Times New Roman" w:hAnsi="Times New Roman" w:cs="Times New Roman"/>
          <w:sz w:val="28"/>
          <w:szCs w:val="28"/>
        </w:rPr>
        <w:t xml:space="preserve">информировать читателя, но при этом </w:t>
      </w:r>
      <w:r w:rsidRPr="002D6670">
        <w:rPr>
          <w:rFonts w:ascii="Times New Roman" w:hAnsi="Times New Roman" w:cs="Times New Roman"/>
          <w:sz w:val="28"/>
          <w:szCs w:val="28"/>
        </w:rPr>
        <w:t>не перегружать публикуемые тексты.</w:t>
      </w:r>
    </w:p>
    <w:p w:rsidR="00C04CB8" w:rsidRPr="002D6670" w:rsidRDefault="00225E9B"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П</w:t>
      </w:r>
      <w:r w:rsidR="0008085B" w:rsidRPr="002D6670">
        <w:rPr>
          <w:rFonts w:ascii="Times New Roman" w:hAnsi="Times New Roman" w:cs="Times New Roman"/>
          <w:sz w:val="28"/>
          <w:szCs w:val="28"/>
        </w:rPr>
        <w:t>о мнению участников проекта, о чем говорится в предисловии к книге, о воинах-интернационалистах из Центральной Азии известно немного, хотя граждане южных республик Советского Союза сыграли значительную роль в событиях, связанных с войной в Афганистане, особенно в качестве переводчиков и советников</w:t>
      </w:r>
      <w:r w:rsidRPr="002D6670">
        <w:rPr>
          <w:rFonts w:ascii="Times New Roman" w:hAnsi="Times New Roman" w:cs="Times New Roman"/>
          <w:sz w:val="28"/>
          <w:szCs w:val="28"/>
        </w:rPr>
        <w:t>(С. 4-5).</w:t>
      </w:r>
      <w:r w:rsidR="00C04CB8" w:rsidRPr="002D6670">
        <w:rPr>
          <w:rFonts w:ascii="Times New Roman" w:hAnsi="Times New Roman" w:cs="Times New Roman"/>
          <w:sz w:val="28"/>
          <w:szCs w:val="28"/>
        </w:rPr>
        <w:t xml:space="preserve">С </w:t>
      </w:r>
      <w:r w:rsidR="0008085B" w:rsidRPr="002D6670">
        <w:rPr>
          <w:rFonts w:ascii="Times New Roman" w:hAnsi="Times New Roman" w:cs="Times New Roman"/>
          <w:sz w:val="28"/>
          <w:szCs w:val="28"/>
        </w:rPr>
        <w:t xml:space="preserve">этим </w:t>
      </w:r>
      <w:r w:rsidR="00C04CB8" w:rsidRPr="002D6670">
        <w:rPr>
          <w:rFonts w:ascii="Times New Roman" w:hAnsi="Times New Roman" w:cs="Times New Roman"/>
          <w:sz w:val="28"/>
          <w:szCs w:val="28"/>
        </w:rPr>
        <w:t xml:space="preserve">утверждением можно согласиться лишь частично. </w:t>
      </w:r>
    </w:p>
    <w:p w:rsidR="009D2C5B" w:rsidRPr="002D6670" w:rsidRDefault="00C04CB8"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Во-первых, переводчики. Из всех стран Центральной Азии (Казахстан, Кыргызстан, Таджикистан, Туркменистан, Узбекистан) только представители Таджикистана понимали и могли объясняться с местным населением Афганистана на языке дари, так как </w:t>
      </w:r>
      <w:r w:rsidR="0008085B" w:rsidRPr="002D6670">
        <w:rPr>
          <w:rFonts w:ascii="Times New Roman" w:hAnsi="Times New Roman" w:cs="Times New Roman"/>
          <w:sz w:val="28"/>
          <w:szCs w:val="28"/>
        </w:rPr>
        <w:t xml:space="preserve">языки </w:t>
      </w:r>
      <w:r w:rsidRPr="002D6670">
        <w:rPr>
          <w:rFonts w:ascii="Times New Roman" w:hAnsi="Times New Roman" w:cs="Times New Roman"/>
          <w:sz w:val="28"/>
          <w:szCs w:val="28"/>
        </w:rPr>
        <w:t>таджикский</w:t>
      </w:r>
      <w:r w:rsidR="00B609A2" w:rsidRPr="002D6670">
        <w:rPr>
          <w:rFonts w:ascii="Times New Roman" w:hAnsi="Times New Roman" w:cs="Times New Roman"/>
          <w:sz w:val="28"/>
          <w:szCs w:val="28"/>
        </w:rPr>
        <w:t xml:space="preserve"> и</w:t>
      </w:r>
      <w:r w:rsidRPr="002D6670">
        <w:rPr>
          <w:rFonts w:ascii="Times New Roman" w:hAnsi="Times New Roman" w:cs="Times New Roman"/>
          <w:sz w:val="28"/>
          <w:szCs w:val="28"/>
        </w:rPr>
        <w:t xml:space="preserve"> дари</w:t>
      </w:r>
      <w:r w:rsidR="00B609A2" w:rsidRPr="002D6670">
        <w:rPr>
          <w:rFonts w:ascii="Times New Roman" w:hAnsi="Times New Roman" w:cs="Times New Roman"/>
          <w:sz w:val="28"/>
          <w:szCs w:val="28"/>
        </w:rPr>
        <w:t>, также как и</w:t>
      </w:r>
      <w:r w:rsidRPr="002D6670">
        <w:rPr>
          <w:rFonts w:ascii="Times New Roman" w:hAnsi="Times New Roman" w:cs="Times New Roman"/>
          <w:sz w:val="28"/>
          <w:szCs w:val="28"/>
        </w:rPr>
        <w:t xml:space="preserve"> персидский, </w:t>
      </w:r>
      <w:r w:rsidR="008F134B" w:rsidRPr="002D6670">
        <w:rPr>
          <w:rFonts w:ascii="Times New Roman" w:hAnsi="Times New Roman" w:cs="Times New Roman"/>
          <w:sz w:val="28"/>
          <w:szCs w:val="28"/>
        </w:rPr>
        <w:t>относятся к иранской группе индоиранских языков индоевропейской семьи</w:t>
      </w:r>
      <w:r w:rsidR="009D2C5B" w:rsidRPr="002D6670">
        <w:rPr>
          <w:rFonts w:ascii="Times New Roman" w:hAnsi="Times New Roman" w:cs="Times New Roman"/>
          <w:sz w:val="28"/>
          <w:szCs w:val="28"/>
        </w:rPr>
        <w:t>, п</w:t>
      </w:r>
      <w:r w:rsidRPr="002D6670">
        <w:rPr>
          <w:rFonts w:ascii="Times New Roman" w:hAnsi="Times New Roman" w:cs="Times New Roman"/>
          <w:sz w:val="28"/>
          <w:szCs w:val="28"/>
        </w:rPr>
        <w:t>оэтому в войсках на уровне роты</w:t>
      </w:r>
      <w:r w:rsidR="00B609A2" w:rsidRPr="002D6670">
        <w:rPr>
          <w:rFonts w:ascii="Times New Roman" w:hAnsi="Times New Roman" w:cs="Times New Roman"/>
          <w:sz w:val="28"/>
          <w:szCs w:val="28"/>
        </w:rPr>
        <w:t xml:space="preserve">, </w:t>
      </w:r>
      <w:r w:rsidRPr="002D6670">
        <w:rPr>
          <w:rFonts w:ascii="Times New Roman" w:hAnsi="Times New Roman" w:cs="Times New Roman"/>
          <w:sz w:val="28"/>
          <w:szCs w:val="28"/>
        </w:rPr>
        <w:t xml:space="preserve">батальона и полка в качестве неофициальных переводчиков использовались </w:t>
      </w:r>
      <w:r w:rsidR="009D2C5B" w:rsidRPr="002D6670">
        <w:rPr>
          <w:rFonts w:ascii="Times New Roman" w:hAnsi="Times New Roman" w:cs="Times New Roman"/>
          <w:sz w:val="28"/>
          <w:szCs w:val="28"/>
        </w:rPr>
        <w:t xml:space="preserve">только </w:t>
      </w:r>
      <w:r w:rsidR="008F134B" w:rsidRPr="002D6670">
        <w:rPr>
          <w:rFonts w:ascii="Times New Roman" w:hAnsi="Times New Roman" w:cs="Times New Roman"/>
          <w:sz w:val="28"/>
          <w:szCs w:val="28"/>
        </w:rPr>
        <w:lastRenderedPageBreak/>
        <w:t>военнослужащие этнические</w:t>
      </w:r>
      <w:r w:rsidRPr="002D6670">
        <w:rPr>
          <w:rFonts w:ascii="Times New Roman" w:hAnsi="Times New Roman" w:cs="Times New Roman"/>
          <w:sz w:val="28"/>
          <w:szCs w:val="28"/>
        </w:rPr>
        <w:t xml:space="preserve"> таджики</w:t>
      </w:r>
      <w:r w:rsidR="009D2C5B" w:rsidRPr="002D6670">
        <w:rPr>
          <w:rStyle w:val="a5"/>
          <w:rFonts w:ascii="Times New Roman" w:hAnsi="Times New Roman" w:cs="Times New Roman"/>
          <w:sz w:val="28"/>
          <w:szCs w:val="28"/>
        </w:rPr>
        <w:footnoteReference w:id="4"/>
      </w:r>
      <w:r w:rsidRPr="002D6670">
        <w:rPr>
          <w:rFonts w:ascii="Times New Roman" w:hAnsi="Times New Roman" w:cs="Times New Roman"/>
          <w:sz w:val="28"/>
          <w:szCs w:val="28"/>
        </w:rPr>
        <w:t xml:space="preserve">. </w:t>
      </w:r>
      <w:r w:rsidR="00855A89" w:rsidRPr="002D6670">
        <w:rPr>
          <w:rFonts w:ascii="Times New Roman" w:hAnsi="Times New Roman" w:cs="Times New Roman"/>
          <w:sz w:val="28"/>
          <w:szCs w:val="28"/>
        </w:rPr>
        <w:t xml:space="preserve">Основными проблемами </w:t>
      </w:r>
      <w:r w:rsidR="009D2C5B" w:rsidRPr="002D6670">
        <w:rPr>
          <w:rFonts w:ascii="Times New Roman" w:hAnsi="Times New Roman" w:cs="Times New Roman"/>
          <w:sz w:val="28"/>
          <w:szCs w:val="28"/>
        </w:rPr>
        <w:t xml:space="preserve">этих </w:t>
      </w:r>
      <w:r w:rsidR="00855A89" w:rsidRPr="002D6670">
        <w:rPr>
          <w:rFonts w:ascii="Times New Roman" w:hAnsi="Times New Roman" w:cs="Times New Roman"/>
          <w:sz w:val="28"/>
          <w:szCs w:val="28"/>
        </w:rPr>
        <w:t xml:space="preserve">переводчиков было то, что </w:t>
      </w:r>
      <w:r w:rsidR="009D2C5B" w:rsidRPr="002D6670">
        <w:rPr>
          <w:rFonts w:ascii="Times New Roman" w:hAnsi="Times New Roman" w:cs="Times New Roman"/>
          <w:sz w:val="28"/>
          <w:szCs w:val="28"/>
        </w:rPr>
        <w:t xml:space="preserve">далеко </w:t>
      </w:r>
      <w:r w:rsidR="00855A89" w:rsidRPr="002D6670">
        <w:rPr>
          <w:rFonts w:ascii="Times New Roman" w:hAnsi="Times New Roman" w:cs="Times New Roman"/>
          <w:sz w:val="28"/>
          <w:szCs w:val="28"/>
        </w:rPr>
        <w:t xml:space="preserve">не все хорошо знали русский язык, </w:t>
      </w:r>
      <w:r w:rsidR="009D2C5B" w:rsidRPr="002D6670">
        <w:rPr>
          <w:rFonts w:ascii="Times New Roman" w:hAnsi="Times New Roman" w:cs="Times New Roman"/>
          <w:sz w:val="28"/>
          <w:szCs w:val="28"/>
        </w:rPr>
        <w:t xml:space="preserve">как правило, </w:t>
      </w:r>
      <w:r w:rsidR="00855A89" w:rsidRPr="002D6670">
        <w:rPr>
          <w:rFonts w:ascii="Times New Roman" w:hAnsi="Times New Roman" w:cs="Times New Roman"/>
          <w:sz w:val="28"/>
          <w:szCs w:val="28"/>
        </w:rPr>
        <w:t>не умели читать и писать на языке дари, государственном языке Афганистана</w:t>
      </w:r>
      <w:r w:rsidR="00B609A2" w:rsidRPr="002D6670">
        <w:rPr>
          <w:rFonts w:ascii="Times New Roman" w:hAnsi="Times New Roman" w:cs="Times New Roman"/>
          <w:sz w:val="28"/>
          <w:szCs w:val="28"/>
        </w:rPr>
        <w:t>, не знали арабского алфавита</w:t>
      </w:r>
      <w:r w:rsidR="00855A89" w:rsidRPr="002D6670">
        <w:rPr>
          <w:rFonts w:ascii="Times New Roman" w:hAnsi="Times New Roman" w:cs="Times New Roman"/>
          <w:sz w:val="28"/>
          <w:szCs w:val="28"/>
        </w:rPr>
        <w:t xml:space="preserve">. </w:t>
      </w:r>
    </w:p>
    <w:p w:rsidR="005F7FB5" w:rsidRPr="002D6670" w:rsidRDefault="00C04CB8"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Что касается переводчиков, которые работали на уровне дивизии</w:t>
      </w:r>
      <w:r w:rsidR="00B609A2" w:rsidRPr="002D6670">
        <w:rPr>
          <w:rFonts w:ascii="Times New Roman" w:hAnsi="Times New Roman" w:cs="Times New Roman"/>
          <w:sz w:val="28"/>
          <w:szCs w:val="28"/>
        </w:rPr>
        <w:t xml:space="preserve"> и 40-й </w:t>
      </w:r>
      <w:r w:rsidRPr="002D6670">
        <w:rPr>
          <w:rFonts w:ascii="Times New Roman" w:hAnsi="Times New Roman" w:cs="Times New Roman"/>
          <w:sz w:val="28"/>
          <w:szCs w:val="28"/>
        </w:rPr>
        <w:t xml:space="preserve">армии, а также в аппарате Главного военного советника в Афганистане, то </w:t>
      </w:r>
      <w:r w:rsidR="008F134B" w:rsidRPr="002D6670">
        <w:rPr>
          <w:rFonts w:ascii="Times New Roman" w:hAnsi="Times New Roman" w:cs="Times New Roman"/>
          <w:sz w:val="28"/>
          <w:szCs w:val="28"/>
        </w:rPr>
        <w:t>это были</w:t>
      </w:r>
      <w:r w:rsidRPr="002D6670">
        <w:rPr>
          <w:rFonts w:ascii="Times New Roman" w:hAnsi="Times New Roman" w:cs="Times New Roman"/>
          <w:sz w:val="28"/>
          <w:szCs w:val="28"/>
        </w:rPr>
        <w:t xml:space="preserve"> слушатели и выпускники </w:t>
      </w:r>
      <w:r w:rsidR="00855A89" w:rsidRPr="002D6670">
        <w:rPr>
          <w:rFonts w:ascii="Times New Roman" w:hAnsi="Times New Roman" w:cs="Times New Roman"/>
          <w:sz w:val="28"/>
          <w:szCs w:val="28"/>
        </w:rPr>
        <w:t>Военного и</w:t>
      </w:r>
      <w:r w:rsidRPr="002D6670">
        <w:rPr>
          <w:rFonts w:ascii="Times New Roman" w:hAnsi="Times New Roman" w:cs="Times New Roman"/>
          <w:sz w:val="28"/>
          <w:szCs w:val="28"/>
        </w:rPr>
        <w:t xml:space="preserve">нститута </w:t>
      </w:r>
      <w:r w:rsidR="00855A89" w:rsidRPr="002D6670">
        <w:rPr>
          <w:rFonts w:ascii="Times New Roman" w:hAnsi="Times New Roman" w:cs="Times New Roman"/>
          <w:sz w:val="28"/>
          <w:szCs w:val="28"/>
        </w:rPr>
        <w:t>иностранных языков (ВИИЯ)</w:t>
      </w:r>
      <w:r w:rsidR="008F134B" w:rsidRPr="002D6670">
        <w:rPr>
          <w:rFonts w:ascii="Times New Roman" w:hAnsi="Times New Roman" w:cs="Times New Roman"/>
          <w:sz w:val="28"/>
          <w:szCs w:val="28"/>
        </w:rPr>
        <w:t xml:space="preserve"> Минобороны СССР</w:t>
      </w:r>
      <w:r w:rsidRPr="002D6670">
        <w:rPr>
          <w:rFonts w:ascii="Times New Roman" w:hAnsi="Times New Roman" w:cs="Times New Roman"/>
          <w:sz w:val="28"/>
          <w:szCs w:val="28"/>
        </w:rPr>
        <w:t xml:space="preserve">, обладающие хорошим уровнем знания языков дари, фарси и пушту, а также выпускники высших учебных заведений Советского Союза (Москва, Ленинград, </w:t>
      </w:r>
      <w:r w:rsidR="00855A89" w:rsidRPr="002D6670">
        <w:rPr>
          <w:rFonts w:ascii="Times New Roman" w:hAnsi="Times New Roman" w:cs="Times New Roman"/>
          <w:sz w:val="28"/>
          <w:szCs w:val="28"/>
        </w:rPr>
        <w:t xml:space="preserve">Казань, </w:t>
      </w:r>
      <w:r w:rsidRPr="002D6670">
        <w:rPr>
          <w:rFonts w:ascii="Times New Roman" w:hAnsi="Times New Roman" w:cs="Times New Roman"/>
          <w:sz w:val="28"/>
          <w:szCs w:val="28"/>
        </w:rPr>
        <w:t>Душанбе, Ташкент), где изучались персидский язык и персидская филология.</w:t>
      </w:r>
    </w:p>
    <w:p w:rsidR="002019B0" w:rsidRPr="002D6670" w:rsidRDefault="00282BF5"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 xml:space="preserve">Во-вторых, советники. </w:t>
      </w:r>
      <w:r w:rsidR="005F7FB5" w:rsidRPr="002D6670">
        <w:rPr>
          <w:rFonts w:ascii="Times New Roman" w:hAnsi="Times New Roman" w:cs="Times New Roman"/>
          <w:sz w:val="28"/>
          <w:szCs w:val="28"/>
        </w:rPr>
        <w:t>С</w:t>
      </w:r>
      <w:r w:rsidR="00C04CB8" w:rsidRPr="002D6670">
        <w:rPr>
          <w:rFonts w:ascii="Times New Roman" w:hAnsi="Times New Roman" w:cs="Times New Roman"/>
          <w:sz w:val="28"/>
          <w:szCs w:val="28"/>
        </w:rPr>
        <w:t xml:space="preserve">оветников </w:t>
      </w:r>
      <w:r w:rsidR="005F7FB5" w:rsidRPr="002D6670">
        <w:rPr>
          <w:rFonts w:ascii="Times New Roman" w:hAnsi="Times New Roman" w:cs="Times New Roman"/>
          <w:sz w:val="28"/>
          <w:szCs w:val="28"/>
        </w:rPr>
        <w:t xml:space="preserve">для работы </w:t>
      </w:r>
      <w:r w:rsidR="00C04CB8" w:rsidRPr="002D6670">
        <w:rPr>
          <w:rFonts w:ascii="Times New Roman" w:hAnsi="Times New Roman" w:cs="Times New Roman"/>
          <w:sz w:val="28"/>
          <w:szCs w:val="28"/>
        </w:rPr>
        <w:t xml:space="preserve">в афганской армии </w:t>
      </w:r>
      <w:r w:rsidR="005F7FB5" w:rsidRPr="002D6670">
        <w:rPr>
          <w:rFonts w:ascii="Times New Roman" w:hAnsi="Times New Roman" w:cs="Times New Roman"/>
          <w:sz w:val="28"/>
          <w:szCs w:val="28"/>
        </w:rPr>
        <w:t xml:space="preserve">подбирало </w:t>
      </w:r>
      <w:r w:rsidR="005F7FB5" w:rsidRPr="002D6670">
        <w:rPr>
          <w:rFonts w:ascii="Times New Roman" w:hAnsi="Times New Roman" w:cs="Times New Roman"/>
          <w:sz w:val="28"/>
          <w:szCs w:val="28"/>
          <w:shd w:val="clear" w:color="auto" w:fill="FFFFFF"/>
        </w:rPr>
        <w:t>10-е Главное управление Генерального штаба ВС СССР, из числа</w:t>
      </w:r>
      <w:r w:rsidR="00C04CB8" w:rsidRPr="002D6670">
        <w:rPr>
          <w:rFonts w:ascii="Times New Roman" w:hAnsi="Times New Roman" w:cs="Times New Roman"/>
          <w:sz w:val="28"/>
          <w:szCs w:val="28"/>
        </w:rPr>
        <w:t xml:space="preserve"> офицер</w:t>
      </w:r>
      <w:r w:rsidR="005F7FB5" w:rsidRPr="002D6670">
        <w:rPr>
          <w:rFonts w:ascii="Times New Roman" w:hAnsi="Times New Roman" w:cs="Times New Roman"/>
          <w:sz w:val="28"/>
          <w:szCs w:val="28"/>
        </w:rPr>
        <w:t>ов</w:t>
      </w:r>
      <w:r w:rsidR="009D2C5B" w:rsidRPr="002D6670">
        <w:rPr>
          <w:rFonts w:ascii="Times New Roman" w:hAnsi="Times New Roman" w:cs="Times New Roman"/>
          <w:sz w:val="28"/>
          <w:szCs w:val="28"/>
        </w:rPr>
        <w:t>с</w:t>
      </w:r>
      <w:r w:rsidR="00C04CB8" w:rsidRPr="002D6670">
        <w:rPr>
          <w:rFonts w:ascii="Times New Roman" w:hAnsi="Times New Roman" w:cs="Times New Roman"/>
          <w:sz w:val="28"/>
          <w:szCs w:val="28"/>
        </w:rPr>
        <w:t xml:space="preserve">оветской </w:t>
      </w:r>
      <w:r w:rsidR="005F7FB5" w:rsidRPr="002D6670">
        <w:rPr>
          <w:rFonts w:ascii="Times New Roman" w:hAnsi="Times New Roman" w:cs="Times New Roman"/>
          <w:sz w:val="28"/>
          <w:szCs w:val="28"/>
        </w:rPr>
        <w:t>а</w:t>
      </w:r>
      <w:r w:rsidR="00C04CB8" w:rsidRPr="002D6670">
        <w:rPr>
          <w:rFonts w:ascii="Times New Roman" w:hAnsi="Times New Roman" w:cs="Times New Roman"/>
          <w:sz w:val="28"/>
          <w:szCs w:val="28"/>
        </w:rPr>
        <w:t>рмии</w:t>
      </w:r>
      <w:r w:rsidR="005F7FB5" w:rsidRPr="002D6670">
        <w:rPr>
          <w:rFonts w:ascii="Times New Roman" w:hAnsi="Times New Roman" w:cs="Times New Roman"/>
          <w:sz w:val="28"/>
          <w:szCs w:val="28"/>
        </w:rPr>
        <w:t xml:space="preserve">, обладающих военным и жизненным опытом, и соответствующей квалификацией по военной специальности. </w:t>
      </w:r>
      <w:r w:rsidR="00B609A2" w:rsidRPr="002D6670">
        <w:rPr>
          <w:rFonts w:ascii="Times New Roman" w:hAnsi="Times New Roman" w:cs="Times New Roman"/>
          <w:sz w:val="28"/>
          <w:szCs w:val="28"/>
        </w:rPr>
        <w:t>Подбор шел не по национальному признаку</w:t>
      </w:r>
      <w:r w:rsidRPr="002D6670">
        <w:rPr>
          <w:rFonts w:ascii="Times New Roman" w:hAnsi="Times New Roman" w:cs="Times New Roman"/>
          <w:sz w:val="28"/>
          <w:szCs w:val="28"/>
        </w:rPr>
        <w:t>, а</w:t>
      </w:r>
      <w:r w:rsidR="00B609A2" w:rsidRPr="002D6670">
        <w:rPr>
          <w:rFonts w:ascii="Times New Roman" w:hAnsi="Times New Roman" w:cs="Times New Roman"/>
          <w:sz w:val="28"/>
          <w:szCs w:val="28"/>
        </w:rPr>
        <w:t xml:space="preserve"> по соответствующей квалификации. </w:t>
      </w:r>
      <w:r w:rsidR="002019B0" w:rsidRPr="002D6670">
        <w:rPr>
          <w:rFonts w:ascii="Times New Roman" w:hAnsi="Times New Roman" w:cs="Times New Roman"/>
          <w:sz w:val="28"/>
          <w:szCs w:val="28"/>
          <w:shd w:val="clear" w:color="auto" w:fill="FFFFFF"/>
        </w:rPr>
        <w:t>По некоторым оценкам, к концу 1980 г</w:t>
      </w:r>
      <w:r w:rsidRPr="002D6670">
        <w:rPr>
          <w:rFonts w:ascii="Times New Roman" w:hAnsi="Times New Roman" w:cs="Times New Roman"/>
          <w:sz w:val="28"/>
          <w:szCs w:val="28"/>
          <w:shd w:val="clear" w:color="auto" w:fill="FFFFFF"/>
        </w:rPr>
        <w:t>.</w:t>
      </w:r>
      <w:r w:rsidR="002019B0" w:rsidRPr="002D6670">
        <w:rPr>
          <w:rFonts w:ascii="Times New Roman" w:hAnsi="Times New Roman" w:cs="Times New Roman"/>
          <w:sz w:val="28"/>
          <w:szCs w:val="28"/>
          <w:shd w:val="clear" w:color="auto" w:fill="FFFFFF"/>
        </w:rPr>
        <w:t> число военных советников в Афганистане достигло 1600</w:t>
      </w:r>
      <w:r w:rsidR="009D2C5B" w:rsidRPr="002D6670">
        <w:rPr>
          <w:rFonts w:ascii="Times New Roman" w:hAnsi="Times New Roman" w:cs="Times New Roman"/>
          <w:sz w:val="28"/>
          <w:szCs w:val="28"/>
          <w:shd w:val="clear" w:color="auto" w:fill="FFFFFF"/>
        </w:rPr>
        <w:t>-</w:t>
      </w:r>
      <w:r w:rsidR="002019B0" w:rsidRPr="002D6670">
        <w:rPr>
          <w:rFonts w:ascii="Times New Roman" w:hAnsi="Times New Roman" w:cs="Times New Roman"/>
          <w:sz w:val="28"/>
          <w:szCs w:val="28"/>
          <w:shd w:val="clear" w:color="auto" w:fill="FFFFFF"/>
        </w:rPr>
        <w:t>1800 человек, в том числе до 80 генералов. В среднем в каждом батальоне афганской армии были 3-4 советских советник</w:t>
      </w:r>
      <w:r w:rsidR="009D2C5B" w:rsidRPr="002D6670">
        <w:rPr>
          <w:rFonts w:ascii="Times New Roman" w:hAnsi="Times New Roman" w:cs="Times New Roman"/>
          <w:sz w:val="28"/>
          <w:szCs w:val="28"/>
          <w:shd w:val="clear" w:color="auto" w:fill="FFFFFF"/>
        </w:rPr>
        <w:t>а</w:t>
      </w:r>
      <w:r w:rsidR="002019B0" w:rsidRPr="002D6670">
        <w:rPr>
          <w:rFonts w:ascii="Times New Roman" w:hAnsi="Times New Roman" w:cs="Times New Roman"/>
          <w:sz w:val="28"/>
          <w:szCs w:val="28"/>
          <w:shd w:val="clear" w:color="auto" w:fill="FFFFFF"/>
        </w:rPr>
        <w:t xml:space="preserve"> и переводчик, в штабе полка – 4-5, в штабе дивизии – 11-12</w:t>
      </w:r>
      <w:r w:rsidR="002019B0" w:rsidRPr="002D6670">
        <w:rPr>
          <w:rStyle w:val="a5"/>
          <w:rFonts w:ascii="Times New Roman" w:hAnsi="Times New Roman" w:cs="Times New Roman"/>
          <w:sz w:val="28"/>
          <w:szCs w:val="28"/>
          <w:shd w:val="clear" w:color="auto" w:fill="FFFFFF"/>
        </w:rPr>
        <w:footnoteReference w:id="5"/>
      </w:r>
      <w:r w:rsidR="002019B0" w:rsidRPr="002D6670">
        <w:rPr>
          <w:rFonts w:ascii="Times New Roman" w:hAnsi="Times New Roman" w:cs="Times New Roman"/>
          <w:sz w:val="28"/>
          <w:szCs w:val="28"/>
          <w:shd w:val="clear" w:color="auto" w:fill="FFFFFF"/>
        </w:rPr>
        <w:t>.</w:t>
      </w:r>
    </w:p>
    <w:p w:rsidR="00262253" w:rsidRPr="002D6670" w:rsidRDefault="009D2C5B" w:rsidP="00DF78DB">
      <w:pPr>
        <w:spacing w:after="0" w:line="360" w:lineRule="auto"/>
        <w:ind w:firstLine="709"/>
        <w:jc w:val="both"/>
        <w:rPr>
          <w:rFonts w:ascii="Times New Roman" w:hAnsi="Times New Roman" w:cs="Times New Roman"/>
          <w:sz w:val="28"/>
          <w:szCs w:val="28"/>
        </w:rPr>
      </w:pPr>
      <w:r w:rsidRPr="002D6670">
        <w:rPr>
          <w:rFonts w:ascii="Times New Roman" w:eastAsia="Times New Roman" w:hAnsi="Times New Roman" w:cs="Times New Roman"/>
          <w:sz w:val="28"/>
          <w:szCs w:val="28"/>
          <w:lang w:eastAsia="ru-RU"/>
        </w:rPr>
        <w:lastRenderedPageBreak/>
        <w:t xml:space="preserve">У </w:t>
      </w:r>
      <w:r w:rsidR="00B609A2" w:rsidRPr="002D6670">
        <w:rPr>
          <w:rFonts w:ascii="Times New Roman" w:eastAsia="Times New Roman" w:hAnsi="Times New Roman" w:cs="Times New Roman"/>
          <w:sz w:val="28"/>
          <w:szCs w:val="28"/>
          <w:lang w:eastAsia="ru-RU"/>
        </w:rPr>
        <w:t>некоторых участников боевых действий указан</w:t>
      </w:r>
      <w:r w:rsidR="00282BF5" w:rsidRPr="002D6670">
        <w:rPr>
          <w:rFonts w:ascii="Times New Roman" w:eastAsia="Times New Roman" w:hAnsi="Times New Roman" w:cs="Times New Roman"/>
          <w:sz w:val="28"/>
          <w:szCs w:val="28"/>
          <w:lang w:eastAsia="ru-RU"/>
        </w:rPr>
        <w:t xml:space="preserve">ыне точно или </w:t>
      </w:r>
      <w:r w:rsidR="00B609A2" w:rsidRPr="002D6670">
        <w:rPr>
          <w:rFonts w:ascii="Times New Roman" w:eastAsia="Times New Roman" w:hAnsi="Times New Roman" w:cs="Times New Roman"/>
          <w:sz w:val="28"/>
          <w:szCs w:val="28"/>
          <w:lang w:eastAsia="ru-RU"/>
        </w:rPr>
        <w:t>неполностью</w:t>
      </w:r>
      <w:r w:rsidRPr="002D6670">
        <w:rPr>
          <w:rFonts w:ascii="Times New Roman" w:eastAsia="Times New Roman" w:hAnsi="Times New Roman" w:cs="Times New Roman"/>
          <w:sz w:val="28"/>
          <w:szCs w:val="28"/>
          <w:lang w:eastAsia="ru-RU"/>
        </w:rPr>
        <w:t xml:space="preserve"> названия воинских должностей</w:t>
      </w:r>
      <w:r w:rsidR="00B609A2" w:rsidRPr="002D6670">
        <w:rPr>
          <w:rFonts w:ascii="Times New Roman" w:eastAsia="Times New Roman" w:hAnsi="Times New Roman" w:cs="Times New Roman"/>
          <w:sz w:val="28"/>
          <w:szCs w:val="28"/>
          <w:lang w:eastAsia="ru-RU"/>
        </w:rPr>
        <w:t>, например</w:t>
      </w:r>
      <w:r w:rsidR="00B00767" w:rsidRPr="002D6670">
        <w:rPr>
          <w:rFonts w:ascii="Times New Roman" w:eastAsia="Times New Roman" w:hAnsi="Times New Roman" w:cs="Times New Roman"/>
          <w:sz w:val="28"/>
          <w:szCs w:val="28"/>
          <w:lang w:eastAsia="ru-RU"/>
        </w:rPr>
        <w:t xml:space="preserve">, </w:t>
      </w:r>
      <w:r w:rsidR="0023503C" w:rsidRPr="002D6670">
        <w:rPr>
          <w:rFonts w:ascii="Times New Roman" w:eastAsia="Times New Roman" w:hAnsi="Times New Roman" w:cs="Times New Roman"/>
          <w:sz w:val="28"/>
          <w:szCs w:val="28"/>
          <w:lang w:eastAsia="ru-RU"/>
        </w:rPr>
        <w:t>«</w:t>
      </w:r>
      <w:r w:rsidR="00B00767" w:rsidRPr="002D6670">
        <w:rPr>
          <w:rFonts w:ascii="Times New Roman" w:hAnsi="Times New Roman" w:cs="Times New Roman"/>
          <w:sz w:val="28"/>
          <w:szCs w:val="28"/>
        </w:rPr>
        <w:t xml:space="preserve">оператор-наводчик БМП-1, </w:t>
      </w:r>
      <w:r w:rsidR="00D44366" w:rsidRPr="002D6670">
        <w:rPr>
          <w:rFonts w:ascii="Times New Roman" w:hAnsi="Times New Roman" w:cs="Times New Roman"/>
          <w:sz w:val="28"/>
          <w:szCs w:val="28"/>
        </w:rPr>
        <w:t xml:space="preserve">пехота, </w:t>
      </w:r>
      <w:r w:rsidR="00B00767" w:rsidRPr="002D6670">
        <w:rPr>
          <w:rFonts w:ascii="Times New Roman" w:hAnsi="Times New Roman" w:cs="Times New Roman"/>
          <w:sz w:val="28"/>
          <w:szCs w:val="28"/>
        </w:rPr>
        <w:t>мотострелковые войска</w:t>
      </w:r>
      <w:r w:rsidR="0023503C" w:rsidRPr="002D6670">
        <w:rPr>
          <w:rFonts w:ascii="Times New Roman" w:hAnsi="Times New Roman" w:cs="Times New Roman"/>
          <w:sz w:val="28"/>
          <w:szCs w:val="28"/>
        </w:rPr>
        <w:t>»</w:t>
      </w:r>
      <w:r w:rsidR="00B00767" w:rsidRPr="002D6670">
        <w:rPr>
          <w:rFonts w:ascii="Times New Roman" w:hAnsi="Times New Roman" w:cs="Times New Roman"/>
          <w:sz w:val="28"/>
          <w:szCs w:val="28"/>
        </w:rPr>
        <w:t xml:space="preserve">. </w:t>
      </w:r>
      <w:r w:rsidR="005F1F98" w:rsidRPr="002D6670">
        <w:rPr>
          <w:rFonts w:ascii="Times New Roman" w:hAnsi="Times New Roman" w:cs="Times New Roman"/>
          <w:sz w:val="28"/>
          <w:szCs w:val="28"/>
        </w:rPr>
        <w:t xml:space="preserve">В тоже время </w:t>
      </w:r>
      <w:r w:rsidR="00282BF5" w:rsidRPr="002D6670">
        <w:rPr>
          <w:rFonts w:ascii="Times New Roman" w:hAnsi="Times New Roman" w:cs="Times New Roman"/>
          <w:sz w:val="28"/>
          <w:szCs w:val="28"/>
        </w:rPr>
        <w:t xml:space="preserve">как </w:t>
      </w:r>
      <w:r w:rsidR="005F1F98" w:rsidRPr="002D6670">
        <w:rPr>
          <w:rFonts w:ascii="Times New Roman" w:hAnsi="Times New Roman" w:cs="Times New Roman"/>
          <w:sz w:val="28"/>
          <w:szCs w:val="28"/>
        </w:rPr>
        <w:t xml:space="preserve">в интервью конкретно говорится о прохождении службы в одном </w:t>
      </w:r>
      <w:r w:rsidR="00893CCE" w:rsidRPr="002D6670">
        <w:rPr>
          <w:rFonts w:ascii="Times New Roman" w:hAnsi="Times New Roman" w:cs="Times New Roman"/>
          <w:sz w:val="28"/>
          <w:szCs w:val="28"/>
        </w:rPr>
        <w:t xml:space="preserve">из </w:t>
      </w:r>
      <w:r w:rsidR="005F1F98" w:rsidRPr="002D6670">
        <w:rPr>
          <w:rFonts w:ascii="Times New Roman" w:hAnsi="Times New Roman" w:cs="Times New Roman"/>
          <w:sz w:val="28"/>
          <w:szCs w:val="28"/>
        </w:rPr>
        <w:t xml:space="preserve">батальонов </w:t>
      </w:r>
      <w:r w:rsidR="00B00767" w:rsidRPr="002D6670">
        <w:rPr>
          <w:rFonts w:ascii="Times New Roman" w:hAnsi="Times New Roman" w:cs="Times New Roman"/>
          <w:sz w:val="28"/>
          <w:szCs w:val="28"/>
        </w:rPr>
        <w:t>66-</w:t>
      </w:r>
      <w:r w:rsidR="005F1F98" w:rsidRPr="002D6670">
        <w:rPr>
          <w:rFonts w:ascii="Times New Roman" w:hAnsi="Times New Roman" w:cs="Times New Roman"/>
          <w:sz w:val="28"/>
          <w:szCs w:val="28"/>
        </w:rPr>
        <w:t>й отдельной мотострелковой бригады (С. 23-38)</w:t>
      </w:r>
      <w:r w:rsidRPr="002D6670">
        <w:rPr>
          <w:rFonts w:ascii="Times New Roman" w:hAnsi="Times New Roman" w:cs="Times New Roman"/>
          <w:sz w:val="28"/>
          <w:szCs w:val="28"/>
        </w:rPr>
        <w:t xml:space="preserve">. </w:t>
      </w:r>
      <w:r w:rsidR="00262253" w:rsidRPr="002D6670">
        <w:rPr>
          <w:rFonts w:ascii="Times New Roman" w:hAnsi="Times New Roman" w:cs="Times New Roman"/>
          <w:sz w:val="28"/>
          <w:szCs w:val="28"/>
        </w:rPr>
        <w:t xml:space="preserve">В книге </w:t>
      </w:r>
      <w:r w:rsidR="00282BF5" w:rsidRPr="002D6670">
        <w:rPr>
          <w:rFonts w:ascii="Times New Roman" w:hAnsi="Times New Roman" w:cs="Times New Roman"/>
          <w:sz w:val="28"/>
          <w:szCs w:val="28"/>
        </w:rPr>
        <w:t xml:space="preserve">порой </w:t>
      </w:r>
      <w:r w:rsidR="00262253" w:rsidRPr="002D6670">
        <w:rPr>
          <w:rFonts w:ascii="Times New Roman" w:hAnsi="Times New Roman" w:cs="Times New Roman"/>
          <w:sz w:val="28"/>
          <w:szCs w:val="28"/>
        </w:rPr>
        <w:t>неточно</w:t>
      </w:r>
      <w:r w:rsidR="00AD513D" w:rsidRPr="002D6670">
        <w:rPr>
          <w:rFonts w:ascii="Times New Roman" w:hAnsi="Times New Roman" w:cs="Times New Roman"/>
          <w:sz w:val="28"/>
          <w:szCs w:val="28"/>
        </w:rPr>
        <w:t xml:space="preserve"> указаны </w:t>
      </w:r>
      <w:r w:rsidR="00282BF5" w:rsidRPr="002D6670">
        <w:rPr>
          <w:rFonts w:ascii="Times New Roman" w:hAnsi="Times New Roman" w:cs="Times New Roman"/>
          <w:sz w:val="28"/>
          <w:szCs w:val="28"/>
        </w:rPr>
        <w:t>отдельные географические</w:t>
      </w:r>
      <w:r w:rsidR="00AD513D" w:rsidRPr="002D6670">
        <w:rPr>
          <w:rFonts w:ascii="Times New Roman" w:hAnsi="Times New Roman" w:cs="Times New Roman"/>
          <w:sz w:val="28"/>
          <w:szCs w:val="28"/>
        </w:rPr>
        <w:t xml:space="preserve"> наименования</w:t>
      </w:r>
      <w:r w:rsidR="00B30E34" w:rsidRPr="002D6670">
        <w:rPr>
          <w:rFonts w:ascii="Times New Roman" w:hAnsi="Times New Roman" w:cs="Times New Roman"/>
          <w:sz w:val="28"/>
          <w:szCs w:val="28"/>
        </w:rPr>
        <w:t>:н</w:t>
      </w:r>
      <w:r w:rsidR="00282BF5" w:rsidRPr="002D6670">
        <w:rPr>
          <w:rFonts w:ascii="Times New Roman" w:hAnsi="Times New Roman" w:cs="Times New Roman"/>
          <w:sz w:val="28"/>
          <w:szCs w:val="28"/>
        </w:rPr>
        <w:t xml:space="preserve">апример, </w:t>
      </w:r>
      <w:r w:rsidR="00326447" w:rsidRPr="002D6670">
        <w:rPr>
          <w:rFonts w:ascii="Times New Roman" w:hAnsi="Times New Roman" w:cs="Times New Roman"/>
          <w:sz w:val="28"/>
          <w:szCs w:val="28"/>
        </w:rPr>
        <w:t>«В Бамиян ходили...» (С. 69) – правильно Бамиан (одна из провинций Афгани</w:t>
      </w:r>
      <w:r w:rsidR="003F575F" w:rsidRPr="002D6670">
        <w:rPr>
          <w:rFonts w:ascii="Times New Roman" w:hAnsi="Times New Roman" w:cs="Times New Roman"/>
          <w:sz w:val="28"/>
          <w:szCs w:val="28"/>
        </w:rPr>
        <w:t>с</w:t>
      </w:r>
      <w:r w:rsidR="00326447" w:rsidRPr="002D6670">
        <w:rPr>
          <w:rFonts w:ascii="Times New Roman" w:hAnsi="Times New Roman" w:cs="Times New Roman"/>
          <w:sz w:val="28"/>
          <w:szCs w:val="28"/>
        </w:rPr>
        <w:t xml:space="preserve">тана), или </w:t>
      </w:r>
      <w:r w:rsidR="00282BF5" w:rsidRPr="002D6670">
        <w:rPr>
          <w:rFonts w:ascii="Times New Roman" w:hAnsi="Times New Roman" w:cs="Times New Roman"/>
          <w:sz w:val="28"/>
          <w:szCs w:val="28"/>
        </w:rPr>
        <w:t xml:space="preserve">указано </w:t>
      </w:r>
      <w:r w:rsidR="0054233B" w:rsidRPr="002D6670">
        <w:rPr>
          <w:rFonts w:ascii="Times New Roman" w:hAnsi="Times New Roman" w:cs="Times New Roman"/>
          <w:sz w:val="28"/>
          <w:szCs w:val="28"/>
        </w:rPr>
        <w:t>место службы: Шинданд, Фаряхрруд, Тургунди (С. 190)</w:t>
      </w:r>
      <w:r w:rsidR="00D87250" w:rsidRPr="002D6670">
        <w:rPr>
          <w:rFonts w:ascii="Times New Roman" w:hAnsi="Times New Roman" w:cs="Times New Roman"/>
          <w:sz w:val="28"/>
          <w:szCs w:val="28"/>
        </w:rPr>
        <w:t>:</w:t>
      </w:r>
      <w:r w:rsidR="00282BF5" w:rsidRPr="002D6670">
        <w:rPr>
          <w:rFonts w:ascii="Times New Roman" w:hAnsi="Times New Roman" w:cs="Times New Roman"/>
          <w:sz w:val="28"/>
          <w:szCs w:val="28"/>
        </w:rPr>
        <w:t xml:space="preserve"> на самом деле</w:t>
      </w:r>
      <w:r w:rsidR="00262253" w:rsidRPr="002D6670">
        <w:rPr>
          <w:rFonts w:ascii="Times New Roman" w:hAnsi="Times New Roman" w:cs="Times New Roman"/>
          <w:sz w:val="28"/>
          <w:szCs w:val="28"/>
        </w:rPr>
        <w:t>Фарахру</w:t>
      </w:r>
      <w:r w:rsidR="00282BF5" w:rsidRPr="002D6670">
        <w:rPr>
          <w:rFonts w:ascii="Times New Roman" w:hAnsi="Times New Roman" w:cs="Times New Roman"/>
          <w:sz w:val="28"/>
          <w:szCs w:val="28"/>
        </w:rPr>
        <w:t>д</w:t>
      </w:r>
      <w:r w:rsidR="0054233B" w:rsidRPr="002D6670">
        <w:rPr>
          <w:rFonts w:ascii="Times New Roman" w:hAnsi="Times New Roman" w:cs="Times New Roman"/>
          <w:sz w:val="28"/>
          <w:szCs w:val="28"/>
        </w:rPr>
        <w:t xml:space="preserve">- река </w:t>
      </w:r>
      <w:r w:rsidR="00282BF5" w:rsidRPr="002D6670">
        <w:rPr>
          <w:rFonts w:ascii="Times New Roman" w:hAnsi="Times New Roman" w:cs="Times New Roman"/>
          <w:sz w:val="28"/>
          <w:szCs w:val="28"/>
        </w:rPr>
        <w:t>в провинции Фарах.</w:t>
      </w:r>
      <w:r w:rsidRPr="002D6670">
        <w:rPr>
          <w:rFonts w:ascii="Times New Roman" w:hAnsi="Times New Roman" w:cs="Times New Roman"/>
          <w:sz w:val="28"/>
          <w:szCs w:val="28"/>
        </w:rPr>
        <w:t xml:space="preserve"> Иногда приводится не</w:t>
      </w:r>
      <w:r w:rsidR="00282BF5" w:rsidRPr="002D6670">
        <w:rPr>
          <w:rFonts w:ascii="Times New Roman" w:hAnsi="Times New Roman" w:cs="Times New Roman"/>
          <w:sz w:val="28"/>
          <w:szCs w:val="28"/>
        </w:rPr>
        <w:t>полное или неточное наименование</w:t>
      </w:r>
      <w:r w:rsidR="00AD513D" w:rsidRPr="002D6670">
        <w:rPr>
          <w:rFonts w:ascii="Times New Roman" w:hAnsi="Times New Roman" w:cs="Times New Roman"/>
          <w:sz w:val="28"/>
          <w:szCs w:val="28"/>
        </w:rPr>
        <w:t xml:space="preserve"> в</w:t>
      </w:r>
      <w:r w:rsidR="00262253" w:rsidRPr="002D6670">
        <w:rPr>
          <w:rFonts w:ascii="Times New Roman" w:hAnsi="Times New Roman" w:cs="Times New Roman"/>
          <w:sz w:val="28"/>
          <w:szCs w:val="28"/>
        </w:rPr>
        <w:t>ысших военных учебных заведени</w:t>
      </w:r>
      <w:r w:rsidR="00AD513D" w:rsidRPr="002D6670">
        <w:rPr>
          <w:rFonts w:ascii="Times New Roman" w:hAnsi="Times New Roman" w:cs="Times New Roman"/>
          <w:sz w:val="28"/>
          <w:szCs w:val="28"/>
        </w:rPr>
        <w:t>й</w:t>
      </w:r>
      <w:r w:rsidR="00B30E34" w:rsidRPr="002D6670">
        <w:rPr>
          <w:rFonts w:ascii="Times New Roman" w:hAnsi="Times New Roman" w:cs="Times New Roman"/>
          <w:sz w:val="28"/>
          <w:szCs w:val="28"/>
        </w:rPr>
        <w:t xml:space="preserve"> или</w:t>
      </w:r>
      <w:r w:rsidR="001667B0" w:rsidRPr="002D6670">
        <w:rPr>
          <w:rFonts w:ascii="Times New Roman" w:hAnsi="Times New Roman" w:cs="Times New Roman"/>
          <w:sz w:val="28"/>
          <w:szCs w:val="28"/>
        </w:rPr>
        <w:t xml:space="preserve"> некорректно </w:t>
      </w:r>
      <w:r w:rsidR="00B51347" w:rsidRPr="002D6670">
        <w:rPr>
          <w:rFonts w:ascii="Times New Roman" w:hAnsi="Times New Roman" w:cs="Times New Roman"/>
          <w:sz w:val="28"/>
          <w:szCs w:val="28"/>
        </w:rPr>
        <w:t>используется аббревиатура ИРА</w:t>
      </w:r>
      <w:r w:rsidR="00326447" w:rsidRPr="002D6670">
        <w:rPr>
          <w:rFonts w:ascii="Times New Roman" w:hAnsi="Times New Roman" w:cs="Times New Roman"/>
          <w:sz w:val="28"/>
          <w:szCs w:val="28"/>
        </w:rPr>
        <w:t>. Видимо</w:t>
      </w:r>
      <w:r w:rsidR="00B30E34" w:rsidRPr="002D6670">
        <w:rPr>
          <w:rFonts w:ascii="Times New Roman" w:hAnsi="Times New Roman" w:cs="Times New Roman"/>
          <w:sz w:val="28"/>
          <w:szCs w:val="28"/>
        </w:rPr>
        <w:t>,</w:t>
      </w:r>
      <w:r w:rsidR="00326447" w:rsidRPr="002D6670">
        <w:rPr>
          <w:rFonts w:ascii="Times New Roman" w:hAnsi="Times New Roman" w:cs="Times New Roman"/>
          <w:sz w:val="28"/>
          <w:szCs w:val="28"/>
        </w:rPr>
        <w:t xml:space="preserve">имеетсяввиду Исламская Республика Афганистан. Однако </w:t>
      </w:r>
      <w:r w:rsidR="00B51347" w:rsidRPr="002D6670">
        <w:rPr>
          <w:rFonts w:ascii="Times New Roman" w:hAnsi="Times New Roman" w:cs="Times New Roman"/>
          <w:sz w:val="28"/>
          <w:szCs w:val="28"/>
        </w:rPr>
        <w:t xml:space="preserve">с 30 апреля 1978 </w:t>
      </w:r>
      <w:r w:rsidR="00326447" w:rsidRPr="002D6670">
        <w:rPr>
          <w:rFonts w:ascii="Times New Roman" w:hAnsi="Times New Roman" w:cs="Times New Roman"/>
          <w:sz w:val="28"/>
          <w:szCs w:val="28"/>
        </w:rPr>
        <w:t xml:space="preserve">г. </w:t>
      </w:r>
      <w:r w:rsidR="00B51347" w:rsidRPr="002D6670">
        <w:rPr>
          <w:rFonts w:ascii="Times New Roman" w:hAnsi="Times New Roman" w:cs="Times New Roman"/>
          <w:sz w:val="28"/>
          <w:szCs w:val="28"/>
        </w:rPr>
        <w:t>по 30 ноября 1987 г. официальное название было – Демократическая Республика Афганистан (ДРА), с 30 ноября 1987</w:t>
      </w:r>
      <w:r w:rsidR="00326447" w:rsidRPr="002D6670">
        <w:rPr>
          <w:rFonts w:ascii="Times New Roman" w:hAnsi="Times New Roman" w:cs="Times New Roman"/>
          <w:sz w:val="28"/>
          <w:szCs w:val="28"/>
        </w:rPr>
        <w:t xml:space="preserve"> г.</w:t>
      </w:r>
      <w:r w:rsidR="00B51347" w:rsidRPr="002D6670">
        <w:rPr>
          <w:rFonts w:ascii="Times New Roman" w:hAnsi="Times New Roman" w:cs="Times New Roman"/>
          <w:sz w:val="28"/>
          <w:szCs w:val="28"/>
        </w:rPr>
        <w:t xml:space="preserve"> по апрель 1992 г. – Республика Афганистан</w:t>
      </w:r>
      <w:r w:rsidR="00B30E34" w:rsidRPr="002D6670">
        <w:rPr>
          <w:rFonts w:ascii="Times New Roman" w:hAnsi="Times New Roman" w:cs="Times New Roman"/>
          <w:sz w:val="28"/>
          <w:szCs w:val="28"/>
        </w:rPr>
        <w:t>. Название</w:t>
      </w:r>
      <w:r w:rsidR="00326447" w:rsidRPr="002D6670">
        <w:rPr>
          <w:rFonts w:ascii="Times New Roman" w:hAnsi="Times New Roman" w:cs="Times New Roman"/>
          <w:sz w:val="28"/>
          <w:szCs w:val="28"/>
        </w:rPr>
        <w:t xml:space="preserve"> Исламская Республика Афганистан </w:t>
      </w:r>
      <w:r w:rsidR="00E330AB" w:rsidRPr="002D6670">
        <w:rPr>
          <w:rFonts w:ascii="Times New Roman" w:hAnsi="Times New Roman" w:cs="Times New Roman"/>
          <w:sz w:val="28"/>
          <w:szCs w:val="28"/>
        </w:rPr>
        <w:t xml:space="preserve">(ИРА) </w:t>
      </w:r>
      <w:r w:rsidR="00B30E34" w:rsidRPr="002D6670">
        <w:rPr>
          <w:rFonts w:ascii="Times New Roman" w:hAnsi="Times New Roman" w:cs="Times New Roman"/>
          <w:sz w:val="28"/>
          <w:szCs w:val="28"/>
        </w:rPr>
        <w:t>страна носит</w:t>
      </w:r>
      <w:r w:rsidR="00326447" w:rsidRPr="002D6670">
        <w:rPr>
          <w:rFonts w:ascii="Times New Roman" w:hAnsi="Times New Roman" w:cs="Times New Roman"/>
          <w:sz w:val="28"/>
          <w:szCs w:val="28"/>
        </w:rPr>
        <w:t xml:space="preserve"> с конца 2001 г</w:t>
      </w:r>
      <w:r w:rsidR="00262253" w:rsidRPr="002D6670">
        <w:rPr>
          <w:rFonts w:ascii="Times New Roman" w:hAnsi="Times New Roman" w:cs="Times New Roman"/>
          <w:sz w:val="28"/>
          <w:szCs w:val="28"/>
        </w:rPr>
        <w:t xml:space="preserve">. </w:t>
      </w:r>
    </w:p>
    <w:p w:rsidR="005F7FB5" w:rsidRPr="002D6670" w:rsidRDefault="007B41D6" w:rsidP="00DF78DB">
      <w:pPr>
        <w:spacing w:after="0" w:line="360" w:lineRule="auto"/>
        <w:ind w:firstLine="709"/>
        <w:jc w:val="both"/>
        <w:rPr>
          <w:rFonts w:ascii="Times New Roman" w:hAnsi="Times New Roman" w:cs="Times New Roman"/>
          <w:sz w:val="28"/>
          <w:szCs w:val="28"/>
        </w:rPr>
      </w:pPr>
      <w:r w:rsidRPr="002D6670">
        <w:rPr>
          <w:rFonts w:ascii="Times New Roman" w:hAnsi="Times New Roman" w:cs="Times New Roman"/>
          <w:sz w:val="28"/>
          <w:szCs w:val="28"/>
        </w:rPr>
        <w:t>У</w:t>
      </w:r>
      <w:r w:rsidR="0023503C" w:rsidRPr="002D6670">
        <w:rPr>
          <w:rFonts w:ascii="Times New Roman" w:hAnsi="Times New Roman" w:cs="Times New Roman"/>
          <w:sz w:val="28"/>
          <w:szCs w:val="28"/>
        </w:rPr>
        <w:t xml:space="preserve">казанные </w:t>
      </w:r>
      <w:r w:rsidR="00B30E34" w:rsidRPr="002D6670">
        <w:rPr>
          <w:rFonts w:ascii="Times New Roman" w:hAnsi="Times New Roman" w:cs="Times New Roman"/>
          <w:sz w:val="28"/>
          <w:szCs w:val="28"/>
        </w:rPr>
        <w:t xml:space="preserve">несущественные </w:t>
      </w:r>
      <w:r w:rsidR="0023503C" w:rsidRPr="002D6670">
        <w:rPr>
          <w:rFonts w:ascii="Times New Roman" w:hAnsi="Times New Roman" w:cs="Times New Roman"/>
          <w:sz w:val="28"/>
          <w:szCs w:val="28"/>
        </w:rPr>
        <w:t>неточности в оформлении интервью и в предисловии,</w:t>
      </w:r>
      <w:r w:rsidR="0054233B" w:rsidRPr="002D6670">
        <w:rPr>
          <w:rFonts w:ascii="Times New Roman" w:hAnsi="Times New Roman" w:cs="Times New Roman"/>
          <w:sz w:val="28"/>
          <w:szCs w:val="28"/>
        </w:rPr>
        <w:t xml:space="preserve"> отсутствие научно-справочного аппарата</w:t>
      </w:r>
      <w:r w:rsidRPr="002D6670">
        <w:rPr>
          <w:rFonts w:ascii="Times New Roman" w:hAnsi="Times New Roman" w:cs="Times New Roman"/>
          <w:sz w:val="28"/>
          <w:szCs w:val="28"/>
        </w:rPr>
        <w:t xml:space="preserve"> не влияют на высокую оценку издания:</w:t>
      </w:r>
      <w:r w:rsidR="0023503C" w:rsidRPr="002D6670">
        <w:rPr>
          <w:rFonts w:ascii="Times New Roman" w:hAnsi="Times New Roman" w:cs="Times New Roman"/>
          <w:sz w:val="28"/>
          <w:szCs w:val="28"/>
        </w:rPr>
        <w:t xml:space="preserve"> книга</w:t>
      </w:r>
      <w:r w:rsidRPr="002D6670">
        <w:rPr>
          <w:rFonts w:ascii="Times New Roman" w:hAnsi="Times New Roman" w:cs="Times New Roman"/>
          <w:sz w:val="28"/>
          <w:szCs w:val="28"/>
        </w:rPr>
        <w:t>, как и весь проект в целом,</w:t>
      </w:r>
      <w:r w:rsidR="0023503C" w:rsidRPr="002D6670">
        <w:rPr>
          <w:rFonts w:ascii="Times New Roman" w:hAnsi="Times New Roman" w:cs="Times New Roman"/>
          <w:sz w:val="28"/>
          <w:szCs w:val="28"/>
        </w:rPr>
        <w:t xml:space="preserve"> представляют значительный научный и общественный интерес, существенно расширяют круг источников по истории боевых действий </w:t>
      </w:r>
      <w:r w:rsidRPr="002D6670">
        <w:rPr>
          <w:rFonts w:ascii="Times New Roman" w:hAnsi="Times New Roman" w:cs="Times New Roman"/>
          <w:sz w:val="28"/>
          <w:szCs w:val="28"/>
        </w:rPr>
        <w:t xml:space="preserve">СССР </w:t>
      </w:r>
      <w:r w:rsidR="0023503C" w:rsidRPr="002D6670">
        <w:rPr>
          <w:rFonts w:ascii="Times New Roman" w:hAnsi="Times New Roman" w:cs="Times New Roman"/>
          <w:sz w:val="28"/>
          <w:szCs w:val="28"/>
        </w:rPr>
        <w:t xml:space="preserve">в Афганистане (1979-1989). Различный статус интервьюируемых помогает увидеть </w:t>
      </w:r>
      <w:r w:rsidR="00D06963" w:rsidRPr="002D6670">
        <w:rPr>
          <w:rFonts w:ascii="Times New Roman" w:hAnsi="Times New Roman" w:cs="Times New Roman"/>
          <w:sz w:val="28"/>
          <w:szCs w:val="28"/>
        </w:rPr>
        <w:t xml:space="preserve">эти события </w:t>
      </w:r>
      <w:r w:rsidR="0023503C" w:rsidRPr="002D6670">
        <w:rPr>
          <w:rFonts w:ascii="Times New Roman" w:hAnsi="Times New Roman" w:cs="Times New Roman"/>
          <w:sz w:val="28"/>
          <w:szCs w:val="28"/>
        </w:rPr>
        <w:t>с разных точ</w:t>
      </w:r>
      <w:r w:rsidR="00CE33A2" w:rsidRPr="002D6670">
        <w:rPr>
          <w:rFonts w:ascii="Times New Roman" w:hAnsi="Times New Roman" w:cs="Times New Roman"/>
          <w:sz w:val="28"/>
          <w:szCs w:val="28"/>
        </w:rPr>
        <w:t>е</w:t>
      </w:r>
      <w:r w:rsidR="0023503C" w:rsidRPr="002D6670">
        <w:rPr>
          <w:rFonts w:ascii="Times New Roman" w:hAnsi="Times New Roman" w:cs="Times New Roman"/>
          <w:sz w:val="28"/>
          <w:szCs w:val="28"/>
        </w:rPr>
        <w:t>к зрения, наполнить образ войны не шаблонами, но полутонами исторической реальности</w:t>
      </w:r>
      <w:r w:rsidR="0054233B" w:rsidRPr="002D6670">
        <w:rPr>
          <w:rFonts w:ascii="Times New Roman" w:hAnsi="Times New Roman" w:cs="Times New Roman"/>
          <w:sz w:val="28"/>
          <w:szCs w:val="28"/>
        </w:rPr>
        <w:t>. У</w:t>
      </w:r>
      <w:r w:rsidR="0023503C" w:rsidRPr="002D6670">
        <w:rPr>
          <w:rFonts w:ascii="Times New Roman" w:hAnsi="Times New Roman" w:cs="Times New Roman"/>
          <w:sz w:val="28"/>
          <w:szCs w:val="28"/>
        </w:rPr>
        <w:t xml:space="preserve">силия </w:t>
      </w:r>
      <w:r w:rsidR="0054233B" w:rsidRPr="002D6670">
        <w:rPr>
          <w:rFonts w:ascii="Times New Roman" w:hAnsi="Times New Roman" w:cs="Times New Roman"/>
          <w:sz w:val="28"/>
          <w:szCs w:val="28"/>
        </w:rPr>
        <w:t xml:space="preserve">участников </w:t>
      </w:r>
      <w:r w:rsidR="0023503C" w:rsidRPr="002D6670">
        <w:rPr>
          <w:rFonts w:ascii="Times New Roman" w:hAnsi="Times New Roman" w:cs="Times New Roman"/>
          <w:sz w:val="28"/>
          <w:szCs w:val="28"/>
        </w:rPr>
        <w:t>проекта «Афганская война 1979–1989 гг. глазами очевидцев</w:t>
      </w:r>
      <w:r w:rsidR="0054233B" w:rsidRPr="002D6670">
        <w:rPr>
          <w:rFonts w:ascii="Times New Roman" w:hAnsi="Times New Roman" w:cs="Times New Roman"/>
          <w:sz w:val="28"/>
          <w:szCs w:val="28"/>
        </w:rPr>
        <w:t>»</w:t>
      </w:r>
      <w:r w:rsidR="0023503C" w:rsidRPr="002D6670">
        <w:rPr>
          <w:rFonts w:ascii="Times New Roman" w:hAnsi="Times New Roman" w:cs="Times New Roman"/>
          <w:sz w:val="28"/>
          <w:szCs w:val="28"/>
        </w:rPr>
        <w:t xml:space="preserve"> по погружению читателя в этот </w:t>
      </w:r>
      <w:r w:rsidRPr="002D6670">
        <w:rPr>
          <w:rFonts w:ascii="Times New Roman" w:hAnsi="Times New Roman" w:cs="Times New Roman"/>
          <w:sz w:val="28"/>
          <w:szCs w:val="28"/>
        </w:rPr>
        <w:lastRenderedPageBreak/>
        <w:t>трагический</w:t>
      </w:r>
      <w:r w:rsidR="0003686F" w:rsidRPr="002D6670">
        <w:rPr>
          <w:rFonts w:ascii="Times New Roman" w:hAnsi="Times New Roman" w:cs="Times New Roman"/>
          <w:sz w:val="28"/>
          <w:szCs w:val="28"/>
        </w:rPr>
        <w:t xml:space="preserve">, но важный </w:t>
      </w:r>
      <w:r w:rsidR="00D06963" w:rsidRPr="002D6670">
        <w:rPr>
          <w:rFonts w:ascii="Times New Roman" w:hAnsi="Times New Roman" w:cs="Times New Roman"/>
          <w:sz w:val="28"/>
          <w:szCs w:val="28"/>
        </w:rPr>
        <w:t>не только для</w:t>
      </w:r>
      <w:r w:rsidR="0003686F" w:rsidRPr="002D6670">
        <w:rPr>
          <w:rFonts w:ascii="Times New Roman" w:hAnsi="Times New Roman" w:cs="Times New Roman"/>
          <w:sz w:val="28"/>
          <w:szCs w:val="28"/>
        </w:rPr>
        <w:t xml:space="preserve"> российского общества, контекст д</w:t>
      </w:r>
      <w:r w:rsidR="0023503C" w:rsidRPr="002D6670">
        <w:rPr>
          <w:rFonts w:ascii="Times New Roman" w:hAnsi="Times New Roman" w:cs="Times New Roman"/>
          <w:sz w:val="28"/>
          <w:szCs w:val="28"/>
        </w:rPr>
        <w:t>остойны уважения</w:t>
      </w:r>
      <w:r w:rsidR="00CE33A2" w:rsidRPr="002D6670">
        <w:rPr>
          <w:rFonts w:ascii="Times New Roman" w:hAnsi="Times New Roman" w:cs="Times New Roman"/>
          <w:sz w:val="28"/>
          <w:szCs w:val="28"/>
        </w:rPr>
        <w:t xml:space="preserve"> и поддержки</w:t>
      </w:r>
      <w:r w:rsidR="0023503C" w:rsidRPr="002D6670">
        <w:rPr>
          <w:rFonts w:ascii="Times New Roman" w:hAnsi="Times New Roman" w:cs="Times New Roman"/>
          <w:sz w:val="28"/>
          <w:szCs w:val="28"/>
        </w:rPr>
        <w:t xml:space="preserve">. </w:t>
      </w:r>
    </w:p>
    <w:p w:rsidR="000E22E9" w:rsidRPr="002D6670" w:rsidRDefault="000E22E9" w:rsidP="00DF78DB">
      <w:pPr>
        <w:spacing w:after="0" w:line="360" w:lineRule="auto"/>
        <w:ind w:firstLine="709"/>
        <w:jc w:val="both"/>
        <w:rPr>
          <w:rFonts w:ascii="Times New Roman" w:hAnsi="Times New Roman" w:cs="Times New Roman"/>
          <w:sz w:val="28"/>
          <w:szCs w:val="28"/>
        </w:rPr>
      </w:pPr>
    </w:p>
    <w:p w:rsidR="000E22E9" w:rsidRPr="002D6670" w:rsidRDefault="000E22E9" w:rsidP="004C2422">
      <w:pPr>
        <w:spacing w:after="0" w:line="360" w:lineRule="auto"/>
        <w:ind w:firstLine="709"/>
        <w:jc w:val="center"/>
        <w:rPr>
          <w:rFonts w:ascii="Times New Roman" w:hAnsi="Times New Roman" w:cs="Times New Roman"/>
          <w:b/>
          <w:bCs/>
          <w:sz w:val="28"/>
          <w:szCs w:val="28"/>
        </w:rPr>
      </w:pPr>
      <w:r w:rsidRPr="002D6670">
        <w:rPr>
          <w:rFonts w:ascii="Times New Roman" w:hAnsi="Times New Roman" w:cs="Times New Roman"/>
          <w:b/>
          <w:bCs/>
          <w:sz w:val="28"/>
          <w:szCs w:val="28"/>
        </w:rPr>
        <w:t>Библиографический список</w:t>
      </w:r>
    </w:p>
    <w:p w:rsidR="00F17916" w:rsidRPr="002D6670" w:rsidRDefault="00F17916" w:rsidP="004C2422">
      <w:pPr>
        <w:pStyle w:val="a3"/>
        <w:numPr>
          <w:ilvl w:val="0"/>
          <w:numId w:val="2"/>
        </w:numPr>
        <w:spacing w:line="360" w:lineRule="auto"/>
        <w:ind w:left="0" w:firstLine="0"/>
        <w:jc w:val="both"/>
        <w:rPr>
          <w:rFonts w:ascii="Times New Roman" w:hAnsi="Times New Roman" w:cs="Times New Roman"/>
          <w:sz w:val="28"/>
          <w:szCs w:val="28"/>
        </w:rPr>
      </w:pPr>
      <w:r w:rsidRPr="002D6670">
        <w:rPr>
          <w:rFonts w:ascii="Times New Roman" w:hAnsi="Times New Roman" w:cs="Times New Roman"/>
          <w:i/>
          <w:iCs/>
          <w:sz w:val="28"/>
          <w:szCs w:val="28"/>
        </w:rPr>
        <w:t>Эткинд А.</w:t>
      </w:r>
      <w:r w:rsidRPr="002D6670">
        <w:rPr>
          <w:rFonts w:ascii="Times New Roman" w:hAnsi="Times New Roman" w:cs="Times New Roman"/>
          <w:sz w:val="28"/>
          <w:szCs w:val="28"/>
        </w:rPr>
        <w:t xml:space="preserve"> Кривое горе: память о непогребенных / авториз. пер. с англ. В. Макарова. 2-е изд. М.: Новое литературное обозрение, 2018. 328 с. (Библиотека журнала «Неприкосновенный запас»).</w:t>
      </w:r>
    </w:p>
    <w:p w:rsidR="00AD4C01" w:rsidRPr="002D6670" w:rsidRDefault="00AD4C01" w:rsidP="004C2422">
      <w:pPr>
        <w:pStyle w:val="aa"/>
        <w:numPr>
          <w:ilvl w:val="0"/>
          <w:numId w:val="2"/>
        </w:numPr>
        <w:kinsoku w:val="0"/>
        <w:overflowPunct w:val="0"/>
        <w:spacing w:after="0" w:line="360" w:lineRule="auto"/>
        <w:ind w:left="0" w:firstLine="0"/>
        <w:jc w:val="both"/>
        <w:textAlignment w:val="baseline"/>
        <w:rPr>
          <w:rFonts w:ascii="Times New Roman" w:hAnsi="Times New Roman" w:cs="Times New Roman"/>
          <w:sz w:val="28"/>
          <w:szCs w:val="28"/>
        </w:rPr>
      </w:pPr>
      <w:r w:rsidRPr="002D6670">
        <w:rPr>
          <w:rFonts w:ascii="Times New Roman" w:hAnsi="Times New Roman" w:cs="Times New Roman"/>
          <w:i/>
          <w:iCs/>
          <w:sz w:val="28"/>
          <w:szCs w:val="28"/>
        </w:rPr>
        <w:t xml:space="preserve">Меримский В.А. </w:t>
      </w:r>
      <w:r w:rsidRPr="002D6670">
        <w:rPr>
          <w:rFonts w:ascii="Times New Roman" w:hAnsi="Times New Roman" w:cs="Times New Roman"/>
          <w:sz w:val="28"/>
          <w:szCs w:val="28"/>
        </w:rPr>
        <w:t>Загадки афганской войны. М.: Вече, 2006. 384 с.</w:t>
      </w:r>
    </w:p>
    <w:p w:rsidR="00AD4C01" w:rsidRPr="002D6670" w:rsidRDefault="00AD4C01" w:rsidP="004C2422">
      <w:pPr>
        <w:pStyle w:val="aa"/>
        <w:numPr>
          <w:ilvl w:val="0"/>
          <w:numId w:val="2"/>
        </w:numPr>
        <w:kinsoku w:val="0"/>
        <w:overflowPunct w:val="0"/>
        <w:spacing w:after="0" w:line="360" w:lineRule="auto"/>
        <w:ind w:left="0" w:firstLine="0"/>
        <w:jc w:val="both"/>
        <w:textAlignment w:val="baseline"/>
        <w:rPr>
          <w:rFonts w:ascii="Times New Roman" w:hAnsi="Times New Roman" w:cs="Times New Roman"/>
          <w:sz w:val="28"/>
          <w:szCs w:val="28"/>
        </w:rPr>
      </w:pPr>
      <w:r w:rsidRPr="002D6670">
        <w:rPr>
          <w:rFonts w:ascii="Times New Roman" w:hAnsi="Times New Roman" w:cs="Times New Roman"/>
          <w:i/>
          <w:iCs/>
          <w:sz w:val="28"/>
          <w:szCs w:val="28"/>
        </w:rPr>
        <w:t>Нешумов Ю.А.</w:t>
      </w:r>
      <w:r w:rsidRPr="002D6670">
        <w:rPr>
          <w:rFonts w:ascii="Times New Roman" w:hAnsi="Times New Roman" w:cs="Times New Roman"/>
          <w:sz w:val="28"/>
          <w:szCs w:val="28"/>
        </w:rPr>
        <w:t>Границы Афганистана: трагедия и уроки: Историко-публицистические исследования. – 2-е изд., доп. М.: Граница, 2011. 304 с.</w:t>
      </w:r>
    </w:p>
    <w:p w:rsidR="00AD4C01" w:rsidRPr="002D6670" w:rsidRDefault="00AD4C01" w:rsidP="004C2422">
      <w:pPr>
        <w:pStyle w:val="aa"/>
        <w:numPr>
          <w:ilvl w:val="0"/>
          <w:numId w:val="2"/>
        </w:numPr>
        <w:kinsoku w:val="0"/>
        <w:overflowPunct w:val="0"/>
        <w:spacing w:after="0" w:line="360" w:lineRule="auto"/>
        <w:ind w:left="0" w:firstLine="0"/>
        <w:jc w:val="both"/>
        <w:textAlignment w:val="baseline"/>
        <w:rPr>
          <w:rFonts w:ascii="Times New Roman" w:hAnsi="Times New Roman" w:cs="Times New Roman"/>
          <w:sz w:val="28"/>
          <w:szCs w:val="28"/>
        </w:rPr>
      </w:pPr>
      <w:r w:rsidRPr="002D6670">
        <w:rPr>
          <w:rFonts w:ascii="Times New Roman" w:hAnsi="Times New Roman" w:cs="Times New Roman"/>
          <w:i/>
          <w:sz w:val="28"/>
          <w:szCs w:val="28"/>
        </w:rPr>
        <w:t>Христофоров В.С.</w:t>
      </w:r>
      <w:r w:rsidRPr="002D6670">
        <w:rPr>
          <w:rFonts w:ascii="Times New Roman" w:hAnsi="Times New Roman" w:cs="Times New Roman"/>
          <w:sz w:val="28"/>
          <w:szCs w:val="28"/>
        </w:rPr>
        <w:t>Афганистан: военно-политическое присутствие СССР 1979-1989 гг. М., 2016.</w:t>
      </w:r>
    </w:p>
    <w:p w:rsidR="00AD4C01" w:rsidRPr="002D6670" w:rsidRDefault="00E24FE7" w:rsidP="004C2422">
      <w:pPr>
        <w:pStyle w:val="aa"/>
        <w:numPr>
          <w:ilvl w:val="0"/>
          <w:numId w:val="2"/>
        </w:numPr>
        <w:kinsoku w:val="0"/>
        <w:overflowPunct w:val="0"/>
        <w:spacing w:after="0" w:line="360" w:lineRule="auto"/>
        <w:ind w:left="0" w:firstLine="0"/>
        <w:jc w:val="both"/>
        <w:textAlignment w:val="baseline"/>
        <w:rPr>
          <w:rFonts w:ascii="Times New Roman" w:hAnsi="Times New Roman" w:cs="Times New Roman"/>
          <w:bCs/>
          <w:sz w:val="28"/>
          <w:szCs w:val="28"/>
          <w:shd w:val="clear" w:color="auto" w:fill="FFFFFF"/>
        </w:rPr>
      </w:pPr>
      <w:hyperlink r:id="rId10" w:history="1">
        <w:r w:rsidR="00AD4C01" w:rsidRPr="002D6670">
          <w:rPr>
            <w:rFonts w:ascii="Times New Roman" w:hAnsi="Times New Roman" w:cs="Times New Roman"/>
            <w:bCs/>
            <w:i/>
            <w:iCs/>
            <w:sz w:val="28"/>
            <w:szCs w:val="28"/>
          </w:rPr>
          <w:t>Христофоров В.С.</w:t>
        </w:r>
      </w:hyperlink>
      <w:r w:rsidR="00AD4C01" w:rsidRPr="002D6670">
        <w:rPr>
          <w:rFonts w:ascii="Times New Roman" w:hAnsi="Times New Roman" w:cs="Times New Roman"/>
          <w:bCs/>
          <w:sz w:val="28"/>
          <w:szCs w:val="28"/>
          <w:shd w:val="clear" w:color="auto" w:fill="FFFFFF"/>
        </w:rPr>
        <w:t>Афганские события 1979–1989 гг.: от познания к осмыслению и признанию // Российская история. 2019. № 6. С. 3-21.</w:t>
      </w:r>
    </w:p>
    <w:p w:rsidR="00AD4C01" w:rsidRPr="002D6670" w:rsidRDefault="00AD4C01" w:rsidP="004C2422">
      <w:pPr>
        <w:pStyle w:val="aa"/>
        <w:numPr>
          <w:ilvl w:val="0"/>
          <w:numId w:val="2"/>
        </w:numPr>
        <w:kinsoku w:val="0"/>
        <w:overflowPunct w:val="0"/>
        <w:spacing w:after="0" w:line="360" w:lineRule="auto"/>
        <w:ind w:left="0" w:firstLine="0"/>
        <w:jc w:val="both"/>
        <w:textAlignment w:val="baseline"/>
        <w:rPr>
          <w:rFonts w:ascii="Times New Roman" w:hAnsi="Times New Roman" w:cs="Times New Roman"/>
          <w:bCs/>
          <w:sz w:val="28"/>
          <w:szCs w:val="28"/>
        </w:rPr>
      </w:pPr>
      <w:r w:rsidRPr="002D6670">
        <w:rPr>
          <w:rFonts w:ascii="Times New Roman" w:hAnsi="Times New Roman" w:cs="Times New Roman"/>
          <w:i/>
          <w:iCs/>
          <w:sz w:val="28"/>
          <w:szCs w:val="28"/>
        </w:rPr>
        <w:t>Христофоров В.С., Гусева Ю.Н.</w:t>
      </w:r>
      <w:r w:rsidRPr="002D6670">
        <w:rPr>
          <w:rFonts w:ascii="Times New Roman" w:hAnsi="Times New Roman" w:cs="Times New Roman"/>
          <w:sz w:val="28"/>
          <w:szCs w:val="28"/>
        </w:rPr>
        <w:t xml:space="preserve"> Военная стратегия Советского Союза в Афганистане: просчеты планирования и общественное неприятие // QUAESTIO ROSSICA. Vol. 8. 2020. № 2. С. 382-388</w:t>
      </w:r>
      <w:r w:rsidRPr="002D6670">
        <w:rPr>
          <w:rFonts w:ascii="Times New Roman" w:hAnsi="Times New Roman" w:cs="Times New Roman"/>
          <w:bCs/>
          <w:sz w:val="28"/>
          <w:szCs w:val="28"/>
          <w:shd w:val="clear" w:color="auto" w:fill="FFFFFF"/>
        </w:rPr>
        <w:t>.</w:t>
      </w:r>
    </w:p>
    <w:p w:rsidR="00AD4C01" w:rsidRPr="002D6670" w:rsidRDefault="00AD4C01" w:rsidP="004C2422">
      <w:pPr>
        <w:pStyle w:val="a3"/>
        <w:numPr>
          <w:ilvl w:val="0"/>
          <w:numId w:val="2"/>
        </w:numPr>
        <w:spacing w:line="360" w:lineRule="auto"/>
        <w:ind w:left="0" w:firstLine="0"/>
        <w:jc w:val="both"/>
        <w:rPr>
          <w:rFonts w:ascii="Times New Roman" w:hAnsi="Times New Roman" w:cs="Times New Roman"/>
          <w:sz w:val="28"/>
          <w:szCs w:val="28"/>
        </w:rPr>
      </w:pPr>
      <w:r w:rsidRPr="002D6670">
        <w:rPr>
          <w:rFonts w:ascii="Times New Roman" w:hAnsi="Times New Roman" w:cs="Times New Roman"/>
          <w:i/>
          <w:iCs/>
          <w:sz w:val="28"/>
          <w:szCs w:val="28"/>
        </w:rPr>
        <w:t>Богданов Л.П.</w:t>
      </w:r>
      <w:r w:rsidRPr="002D6670">
        <w:rPr>
          <w:rFonts w:ascii="Times New Roman" w:hAnsi="Times New Roman" w:cs="Times New Roman"/>
          <w:sz w:val="28"/>
          <w:szCs w:val="28"/>
        </w:rPr>
        <w:t>Афганская тетрадь. М.: Изд-во «Национальное обозрение», 2004. 191 с.</w:t>
      </w:r>
    </w:p>
    <w:p w:rsidR="00AD4C01" w:rsidRPr="002D6670" w:rsidRDefault="00AD4C01" w:rsidP="004C2422">
      <w:pPr>
        <w:pStyle w:val="a3"/>
        <w:numPr>
          <w:ilvl w:val="0"/>
          <w:numId w:val="2"/>
        </w:numPr>
        <w:spacing w:line="360" w:lineRule="auto"/>
        <w:ind w:left="0" w:firstLine="0"/>
        <w:jc w:val="both"/>
        <w:rPr>
          <w:rFonts w:ascii="Times New Roman" w:hAnsi="Times New Roman" w:cs="Times New Roman"/>
          <w:sz w:val="28"/>
          <w:szCs w:val="28"/>
        </w:rPr>
      </w:pPr>
      <w:r w:rsidRPr="002D6670">
        <w:rPr>
          <w:rFonts w:ascii="Times New Roman" w:hAnsi="Times New Roman" w:cs="Times New Roman"/>
          <w:i/>
          <w:iCs/>
          <w:sz w:val="28"/>
          <w:szCs w:val="28"/>
        </w:rPr>
        <w:t xml:space="preserve">Грешнов А.Б. </w:t>
      </w:r>
      <w:r w:rsidRPr="002D6670">
        <w:rPr>
          <w:rFonts w:ascii="Times New Roman" w:hAnsi="Times New Roman" w:cs="Times New Roman"/>
          <w:sz w:val="28"/>
          <w:szCs w:val="28"/>
        </w:rPr>
        <w:t>Афганистан: заложники времени. М.: Товарищество научных изданий КМК, 2006. 181 с.</w:t>
      </w:r>
    </w:p>
    <w:p w:rsidR="00AD4C01" w:rsidRPr="002D6670" w:rsidRDefault="00AD4C01" w:rsidP="004C2422">
      <w:pPr>
        <w:pStyle w:val="a3"/>
        <w:numPr>
          <w:ilvl w:val="0"/>
          <w:numId w:val="2"/>
        </w:numPr>
        <w:spacing w:line="360" w:lineRule="auto"/>
        <w:ind w:left="0" w:firstLine="0"/>
        <w:jc w:val="both"/>
        <w:rPr>
          <w:rFonts w:ascii="Times New Roman" w:hAnsi="Times New Roman" w:cs="Times New Roman"/>
          <w:sz w:val="28"/>
          <w:szCs w:val="28"/>
        </w:rPr>
      </w:pPr>
      <w:r w:rsidRPr="002D6670">
        <w:rPr>
          <w:rFonts w:ascii="Times New Roman" w:hAnsi="Times New Roman" w:cs="Times New Roman"/>
          <w:i/>
          <w:iCs/>
          <w:sz w:val="28"/>
          <w:szCs w:val="28"/>
        </w:rPr>
        <w:t>Добровольский А.А.</w:t>
      </w:r>
      <w:r w:rsidRPr="002D6670">
        <w:rPr>
          <w:rFonts w:ascii="Times New Roman" w:hAnsi="Times New Roman" w:cs="Times New Roman"/>
          <w:sz w:val="28"/>
          <w:szCs w:val="28"/>
        </w:rPr>
        <w:t>Афганистан вчера, сегодня, завтра… М.: ИПО «У Никитских ворот», 2015. 296 с.</w:t>
      </w:r>
    </w:p>
    <w:p w:rsidR="00AD4C01" w:rsidRPr="002D6670" w:rsidRDefault="00AD4C01" w:rsidP="004C2422">
      <w:pPr>
        <w:pStyle w:val="a3"/>
        <w:numPr>
          <w:ilvl w:val="0"/>
          <w:numId w:val="2"/>
        </w:numPr>
        <w:spacing w:line="360" w:lineRule="auto"/>
        <w:ind w:left="0" w:firstLine="0"/>
        <w:jc w:val="both"/>
        <w:rPr>
          <w:rFonts w:ascii="Times New Roman" w:hAnsi="Times New Roman" w:cs="Times New Roman"/>
          <w:sz w:val="28"/>
          <w:szCs w:val="28"/>
        </w:rPr>
      </w:pPr>
      <w:r w:rsidRPr="002D6670">
        <w:rPr>
          <w:rFonts w:ascii="Times New Roman" w:hAnsi="Times New Roman" w:cs="Times New Roman"/>
          <w:i/>
          <w:iCs/>
          <w:sz w:val="28"/>
          <w:szCs w:val="28"/>
        </w:rPr>
        <w:t>Соболев В.В.</w:t>
      </w:r>
      <w:r w:rsidRPr="002D6670">
        <w:rPr>
          <w:rFonts w:ascii="Times New Roman" w:hAnsi="Times New Roman" w:cs="Times New Roman"/>
          <w:sz w:val="28"/>
          <w:szCs w:val="28"/>
        </w:rPr>
        <w:t>Тарджуман. М.: Кучково поле, 2014. 432 с.</w:t>
      </w:r>
    </w:p>
    <w:p w:rsidR="00AD4C01" w:rsidRPr="002D6670" w:rsidRDefault="000E22E9" w:rsidP="004C2422">
      <w:pPr>
        <w:pStyle w:val="aa"/>
        <w:numPr>
          <w:ilvl w:val="0"/>
          <w:numId w:val="2"/>
        </w:numPr>
        <w:kinsoku w:val="0"/>
        <w:overflowPunct w:val="0"/>
        <w:spacing w:after="0" w:line="360" w:lineRule="auto"/>
        <w:ind w:left="0" w:firstLine="0"/>
        <w:jc w:val="both"/>
        <w:textAlignment w:val="baseline"/>
        <w:rPr>
          <w:rFonts w:ascii="Times New Roman" w:hAnsi="Times New Roman" w:cs="Times New Roman"/>
          <w:bCs/>
          <w:sz w:val="28"/>
          <w:szCs w:val="28"/>
        </w:rPr>
      </w:pPr>
      <w:r w:rsidRPr="002D6670">
        <w:rPr>
          <w:rFonts w:ascii="Times New Roman" w:hAnsi="Times New Roman" w:cs="Times New Roman"/>
          <w:sz w:val="28"/>
          <w:szCs w:val="28"/>
        </w:rPr>
        <w:t>Афган: война без линии фонта. Сборники воспоминаний воронежцев, участников Афганской войны. Воронеж, 2016.</w:t>
      </w:r>
      <w:r w:rsidR="00345D1D" w:rsidRPr="002D6670">
        <w:rPr>
          <w:rFonts w:ascii="Times New Roman" w:hAnsi="Times New Roman" w:cs="Times New Roman"/>
          <w:sz w:val="28"/>
          <w:szCs w:val="28"/>
        </w:rPr>
        <w:t xml:space="preserve"> 392 с.</w:t>
      </w:r>
    </w:p>
    <w:p w:rsidR="00AD4C01" w:rsidRPr="002D6670" w:rsidRDefault="00AD4C01" w:rsidP="004C2422">
      <w:pPr>
        <w:pStyle w:val="aa"/>
        <w:numPr>
          <w:ilvl w:val="0"/>
          <w:numId w:val="2"/>
        </w:numPr>
        <w:kinsoku w:val="0"/>
        <w:overflowPunct w:val="0"/>
        <w:spacing w:after="0" w:line="360" w:lineRule="auto"/>
        <w:ind w:left="0" w:firstLine="0"/>
        <w:jc w:val="both"/>
        <w:textAlignment w:val="baseline"/>
        <w:rPr>
          <w:rFonts w:ascii="Times New Roman" w:hAnsi="Times New Roman" w:cs="Times New Roman"/>
          <w:bCs/>
          <w:sz w:val="28"/>
          <w:szCs w:val="28"/>
        </w:rPr>
      </w:pPr>
      <w:r w:rsidRPr="002D6670">
        <w:rPr>
          <w:rFonts w:ascii="Times New Roman" w:hAnsi="Times New Roman" w:cs="Times New Roman"/>
          <w:sz w:val="28"/>
          <w:szCs w:val="28"/>
        </w:rPr>
        <w:t>Взгляд сквозь годы. Воспоминания ветеранов-чекистов Башкортостана об афганской войне. Уфа: Полиграфдизайн, 2014. 316 с.</w:t>
      </w:r>
    </w:p>
    <w:p w:rsidR="00AD4C01" w:rsidRPr="002D6670" w:rsidRDefault="00AD4C01" w:rsidP="004C2422">
      <w:pPr>
        <w:pStyle w:val="a3"/>
        <w:numPr>
          <w:ilvl w:val="0"/>
          <w:numId w:val="2"/>
        </w:numPr>
        <w:spacing w:line="360" w:lineRule="auto"/>
        <w:ind w:left="0" w:firstLine="0"/>
        <w:jc w:val="both"/>
        <w:rPr>
          <w:rFonts w:ascii="Times New Roman" w:hAnsi="Times New Roman" w:cs="Times New Roman"/>
          <w:sz w:val="28"/>
          <w:szCs w:val="28"/>
        </w:rPr>
      </w:pPr>
      <w:r w:rsidRPr="002D6670">
        <w:rPr>
          <w:rFonts w:ascii="Times New Roman" w:hAnsi="Times New Roman" w:cs="Times New Roman"/>
          <w:sz w:val="28"/>
          <w:szCs w:val="28"/>
        </w:rPr>
        <w:t xml:space="preserve"> Чекисты Ленинграда в Афганистане: К 30-летию ввода и 20-летию вывода советских войск из Афганистана. СПб., 2009. 320 с.</w:t>
      </w:r>
    </w:p>
    <w:p w:rsidR="006C7D1B" w:rsidRPr="002D6670" w:rsidRDefault="006C7D1B" w:rsidP="004C2422">
      <w:pPr>
        <w:pStyle w:val="a3"/>
        <w:numPr>
          <w:ilvl w:val="0"/>
          <w:numId w:val="2"/>
        </w:numPr>
        <w:spacing w:line="360" w:lineRule="auto"/>
        <w:ind w:left="0" w:firstLine="0"/>
        <w:jc w:val="both"/>
        <w:rPr>
          <w:rFonts w:ascii="Times New Roman" w:hAnsi="Times New Roman" w:cs="Times New Roman"/>
          <w:sz w:val="28"/>
          <w:szCs w:val="28"/>
        </w:rPr>
      </w:pPr>
      <w:r w:rsidRPr="002D6670">
        <w:rPr>
          <w:rFonts w:ascii="Times New Roman" w:hAnsi="Times New Roman" w:cs="Times New Roman"/>
          <w:sz w:val="28"/>
          <w:szCs w:val="28"/>
        </w:rPr>
        <w:lastRenderedPageBreak/>
        <w:t xml:space="preserve"> Дневниковые записи М.Ф. Слинкина – советника заведующего Международным отделом ЦК НДПА (1982 г.). М.: ИВ РАН, 2016. 124 с.</w:t>
      </w:r>
    </w:p>
    <w:p w:rsidR="004C2422" w:rsidRPr="00F918AB" w:rsidRDefault="006C7D1B" w:rsidP="00091CD6">
      <w:pPr>
        <w:pStyle w:val="a3"/>
        <w:numPr>
          <w:ilvl w:val="0"/>
          <w:numId w:val="2"/>
        </w:numPr>
        <w:shd w:val="clear" w:color="auto" w:fill="FFFFFF"/>
        <w:kinsoku w:val="0"/>
        <w:overflowPunct w:val="0"/>
        <w:ind w:left="0" w:firstLine="0"/>
        <w:jc w:val="both"/>
        <w:textAlignment w:val="baseline"/>
        <w:rPr>
          <w:rFonts w:ascii="Times New Roman" w:hAnsi="Times New Roman" w:cs="Times New Roman"/>
          <w:sz w:val="28"/>
          <w:szCs w:val="28"/>
        </w:rPr>
      </w:pPr>
      <w:r w:rsidRPr="002D6670">
        <w:rPr>
          <w:rFonts w:ascii="Times New Roman" w:hAnsi="Times New Roman" w:cs="Times New Roman"/>
          <w:i/>
          <w:iCs/>
          <w:sz w:val="28"/>
          <w:szCs w:val="28"/>
        </w:rPr>
        <w:t xml:space="preserve"> Пластун В.Н.</w:t>
      </w:r>
      <w:r w:rsidRPr="002D6670">
        <w:rPr>
          <w:rFonts w:ascii="Times New Roman" w:hAnsi="Times New Roman" w:cs="Times New Roman"/>
          <w:sz w:val="28"/>
          <w:szCs w:val="28"/>
        </w:rPr>
        <w:t xml:space="preserve"> Изнанка афганской войны 1979-1989 гг: Дневниковые записи и комментарии участника. М.: Институт востоковедения РАН, 2016. 756 с.</w:t>
      </w:r>
    </w:p>
    <w:p w:rsidR="00F918AB" w:rsidRPr="00F918AB" w:rsidRDefault="00F918AB" w:rsidP="00091CD6">
      <w:pPr>
        <w:pStyle w:val="a3"/>
        <w:numPr>
          <w:ilvl w:val="0"/>
          <w:numId w:val="2"/>
        </w:numPr>
        <w:shd w:val="clear" w:color="auto" w:fill="FFFFFF"/>
        <w:kinsoku w:val="0"/>
        <w:overflowPunct w:val="0"/>
        <w:ind w:left="0" w:firstLine="0"/>
        <w:jc w:val="both"/>
        <w:textAlignment w:val="baseline"/>
        <w:rPr>
          <w:rFonts w:ascii="Times New Roman" w:hAnsi="Times New Roman" w:cs="Times New Roman"/>
          <w:sz w:val="28"/>
          <w:szCs w:val="28"/>
        </w:rPr>
      </w:pPr>
      <w:r w:rsidRPr="00F918AB">
        <w:rPr>
          <w:rFonts w:ascii="Times New Roman" w:hAnsi="Times New Roman" w:cs="Times New Roman"/>
          <w:sz w:val="28"/>
          <w:szCs w:val="28"/>
        </w:rPr>
        <w:t>Прощай шурави. Книга памяти военнослужащих, погибших в Афганистане в 1979-1989 гг. Воронеж, 2009.</w:t>
      </w:r>
      <w:r>
        <w:rPr>
          <w:rFonts w:ascii="Times New Roman" w:hAnsi="Times New Roman" w:cs="Times New Roman"/>
          <w:sz w:val="28"/>
          <w:szCs w:val="28"/>
        </w:rPr>
        <w:t xml:space="preserve"> 416 с.</w:t>
      </w:r>
    </w:p>
    <w:p w:rsidR="004C2422" w:rsidRPr="00F918AB" w:rsidRDefault="004C2422" w:rsidP="00091CD6">
      <w:pPr>
        <w:pStyle w:val="a3"/>
        <w:numPr>
          <w:ilvl w:val="0"/>
          <w:numId w:val="2"/>
        </w:numPr>
        <w:shd w:val="clear" w:color="auto" w:fill="FFFFFF"/>
        <w:kinsoku w:val="0"/>
        <w:overflowPunct w:val="0"/>
        <w:ind w:left="0" w:firstLine="0"/>
        <w:jc w:val="both"/>
        <w:textAlignment w:val="baseline"/>
        <w:rPr>
          <w:rFonts w:ascii="Times New Roman" w:hAnsi="Times New Roman" w:cs="Times New Roman"/>
          <w:sz w:val="28"/>
          <w:szCs w:val="28"/>
        </w:rPr>
      </w:pPr>
      <w:r w:rsidRPr="00F918AB">
        <w:rPr>
          <w:rFonts w:ascii="Times New Roman" w:hAnsi="Times New Roman" w:cs="Times New Roman"/>
          <w:sz w:val="28"/>
          <w:szCs w:val="28"/>
        </w:rPr>
        <w:t>Спецназ ГРУ в Афганистане 1979-1989 гг. М.: «Арктика 4Д», «Русская панорама», 2009. 136 с.</w:t>
      </w:r>
    </w:p>
    <w:p w:rsidR="004C2422" w:rsidRPr="00F918AB" w:rsidRDefault="004C2422" w:rsidP="004C2422">
      <w:pPr>
        <w:pStyle w:val="a3"/>
        <w:kinsoku w:val="0"/>
        <w:overflowPunct w:val="0"/>
        <w:spacing w:line="360" w:lineRule="auto"/>
        <w:jc w:val="both"/>
        <w:textAlignment w:val="baseline"/>
        <w:rPr>
          <w:rFonts w:ascii="Times New Roman" w:hAnsi="Times New Roman" w:cs="Times New Roman"/>
          <w:bCs/>
          <w:sz w:val="28"/>
          <w:szCs w:val="28"/>
        </w:rPr>
      </w:pP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sz w:val="28"/>
          <w:szCs w:val="28"/>
        </w:rPr>
      </w:pPr>
    </w:p>
    <w:p w:rsidR="004C2422" w:rsidRPr="002D6670" w:rsidRDefault="004C2422" w:rsidP="004C2422">
      <w:pPr>
        <w:pStyle w:val="a3"/>
        <w:kinsoku w:val="0"/>
        <w:overflowPunct w:val="0"/>
        <w:spacing w:line="360" w:lineRule="auto"/>
        <w:jc w:val="center"/>
        <w:textAlignment w:val="baseline"/>
        <w:rPr>
          <w:rFonts w:ascii="Times New Roman" w:hAnsi="Times New Roman" w:cs="Times New Roman"/>
          <w:b/>
          <w:sz w:val="28"/>
          <w:szCs w:val="28"/>
          <w:lang w:val="en-US"/>
        </w:rPr>
      </w:pPr>
      <w:r w:rsidRPr="002D6670">
        <w:rPr>
          <w:rFonts w:ascii="Times New Roman" w:hAnsi="Times New Roman" w:cs="Times New Roman"/>
          <w:b/>
          <w:sz w:val="28"/>
          <w:szCs w:val="28"/>
          <w:lang w:val="en-US"/>
        </w:rPr>
        <w:t>Bibliographic list</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1. Etkind A. Krivoe gore: pamyat o nepogrebennykh [The crooked mountain: the memory of the unburied]. 2nd ed., Moscow: Novoeliteraturnoeobozrenie, 2018. 328 p. (Library of the journal "Inviolable Reserve").</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2. Merimsky V. A. Riddles of the Afghan war. Moscow: Veche, 2006. 384 p.</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3. Neshumov Yu. A. Borders of Afghanistan: tragedy and lessons: Historical and journalistic studies. - 2nd ed., add. M.: Border, 2011. 304 p.</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4. Khristoforov V. S. Afghanistan: the military-political presence of the USSR 1979-1989, Moscow, 2016.</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5. Khristoforov V. S. Afghan events of 1979-1989: from cognition to comprehension and recognition // Russian history. 2019. No. 6. S. 3-21.</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6. Khristoforov, V. S., Gusev</w:t>
      </w:r>
      <w:r w:rsidR="00D34533">
        <w:rPr>
          <w:rFonts w:ascii="Times New Roman" w:hAnsi="Times New Roman" w:cs="Times New Roman"/>
          <w:bCs/>
          <w:sz w:val="28"/>
          <w:szCs w:val="28"/>
          <w:lang w:val="en-US"/>
        </w:rPr>
        <w:t>a</w:t>
      </w:r>
      <w:r w:rsidRPr="002D6670">
        <w:rPr>
          <w:rFonts w:ascii="Times New Roman" w:hAnsi="Times New Roman" w:cs="Times New Roman"/>
          <w:bCs/>
          <w:sz w:val="28"/>
          <w:szCs w:val="28"/>
          <w:lang w:val="en-US"/>
        </w:rPr>
        <w:t xml:space="preserve"> Yu. N. The military strategy of the Soviet Union in Afghanistan: the failures of planning and public rejection // QUAESTIO ROSSICA. Vol. 8. 2020. No. 2. P. 382-388.</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7. Bogdanov L. P. Afghan book. M.: Izd-vo "National review", 2004. 191 p.</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8. Greshnov A. B. Afghanistan: hostages of time. Moscow: Association of Scientific Publications of the KMK, 2006. 181 p.</w:t>
      </w:r>
    </w:p>
    <w:p w:rsidR="004C2422" w:rsidRPr="00C132FD"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 xml:space="preserve">9. Dobrovolsky A. A. Afghanistan yesterday, today, tomorrow ... Moscow: IPO "At the Nikitsky Gate", 2015. </w:t>
      </w:r>
      <w:r w:rsidRPr="00C132FD">
        <w:rPr>
          <w:rFonts w:ascii="Times New Roman" w:hAnsi="Times New Roman" w:cs="Times New Roman"/>
          <w:bCs/>
          <w:sz w:val="28"/>
          <w:szCs w:val="28"/>
          <w:lang w:val="en-US"/>
        </w:rPr>
        <w:t>296 p.</w:t>
      </w:r>
    </w:p>
    <w:p w:rsidR="004C2422" w:rsidRPr="00C132FD"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C132FD">
        <w:rPr>
          <w:rFonts w:ascii="Times New Roman" w:hAnsi="Times New Roman" w:cs="Times New Roman"/>
          <w:bCs/>
          <w:sz w:val="28"/>
          <w:szCs w:val="28"/>
          <w:lang w:val="en-US"/>
        </w:rPr>
        <w:t>10. Sobolev V. V. Tarjuman. M.: Kuchkovo pole, 2014. 432 p.</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lastRenderedPageBreak/>
        <w:t>11. Afghanistan: war without the Font line. Collections of memories of Voronezh residents, participants of the Afghan War. Voronezh, 2016. 392 p.</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12. A look through the years. Memories of the veterans-security officers of Bashkortostan about the Afghan war. Ufa: Polygraph Design, 2014. 316 p.</w:t>
      </w:r>
    </w:p>
    <w:p w:rsidR="004C2422" w:rsidRPr="002D6670"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13. The Chekists of Leningrad in Afghanistan: To the 30th anniversary of the entry and the 20th anniversary of the withdrawal of Soviet troops from Afghanistan. St. Petersburg, 2009. 320 p.</w:t>
      </w:r>
    </w:p>
    <w:p w:rsidR="004C2422" w:rsidRPr="00C132FD"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 xml:space="preserve">14. Diary entries of M. F. Slinkin-adviser to the head of the International Department of the Central Committee of the NDPA (1982). </w:t>
      </w:r>
      <w:r w:rsidRPr="00C132FD">
        <w:rPr>
          <w:rFonts w:ascii="Times New Roman" w:hAnsi="Times New Roman" w:cs="Times New Roman"/>
          <w:bCs/>
          <w:sz w:val="28"/>
          <w:szCs w:val="28"/>
          <w:lang w:val="en-US"/>
        </w:rPr>
        <w:t>Moscow: IV RAS, 2016. 124 p.</w:t>
      </w:r>
    </w:p>
    <w:p w:rsidR="004C2422" w:rsidRDefault="004C2422" w:rsidP="004C2422">
      <w:pPr>
        <w:pStyle w:val="a3"/>
        <w:kinsoku w:val="0"/>
        <w:overflowPunct w:val="0"/>
        <w:spacing w:line="360" w:lineRule="auto"/>
        <w:jc w:val="both"/>
        <w:textAlignment w:val="baseline"/>
        <w:rPr>
          <w:rFonts w:ascii="Times New Roman" w:hAnsi="Times New Roman" w:cs="Times New Roman"/>
          <w:bCs/>
          <w:sz w:val="28"/>
          <w:szCs w:val="28"/>
          <w:lang w:val="en-US"/>
        </w:rPr>
      </w:pPr>
      <w:r w:rsidRPr="002D6670">
        <w:rPr>
          <w:rFonts w:ascii="Times New Roman" w:hAnsi="Times New Roman" w:cs="Times New Roman"/>
          <w:bCs/>
          <w:sz w:val="28"/>
          <w:szCs w:val="28"/>
          <w:lang w:val="en-US"/>
        </w:rPr>
        <w:t>15. Plastun V. N. The wrong side of the Afghan war of 1979-1989: Diary entries and comments of a participant. Moscow: Institute of Oriental Studies of the Russian Academy of Sciences, 2016. 756 p.</w:t>
      </w:r>
    </w:p>
    <w:p w:rsidR="00F918AB" w:rsidRPr="00F918AB" w:rsidRDefault="00F918AB" w:rsidP="004C2422">
      <w:pPr>
        <w:pStyle w:val="a3"/>
        <w:kinsoku w:val="0"/>
        <w:overflowPunct w:val="0"/>
        <w:spacing w:line="360" w:lineRule="auto"/>
        <w:jc w:val="both"/>
        <w:textAlignment w:val="baseline"/>
        <w:rPr>
          <w:rFonts w:ascii="Times New Roman" w:hAnsi="Times New Roman" w:cs="Times New Roman"/>
          <w:bCs/>
          <w:sz w:val="28"/>
          <w:szCs w:val="28"/>
        </w:rPr>
      </w:pPr>
      <w:r w:rsidRPr="00F918AB">
        <w:rPr>
          <w:rFonts w:ascii="Times New Roman" w:hAnsi="Times New Roman" w:cs="Times New Roman"/>
          <w:bCs/>
          <w:sz w:val="28"/>
          <w:szCs w:val="28"/>
          <w:lang w:val="en-US"/>
        </w:rPr>
        <w:t xml:space="preserve">16. Goodbye shuravi. The book of memory of the servicemen who died in Afghanistan in 1979-1989. </w:t>
      </w:r>
      <w:r w:rsidRPr="00F918AB">
        <w:rPr>
          <w:rFonts w:ascii="Times New Roman" w:hAnsi="Times New Roman" w:cs="Times New Roman"/>
          <w:bCs/>
          <w:sz w:val="28"/>
          <w:szCs w:val="28"/>
        </w:rPr>
        <w:t>Voronezh, 2009. 416 p.</w:t>
      </w:r>
    </w:p>
    <w:p w:rsidR="00AD4C01" w:rsidRPr="002D6670" w:rsidRDefault="004C2422" w:rsidP="004C2422">
      <w:pPr>
        <w:pStyle w:val="a3"/>
        <w:spacing w:line="360" w:lineRule="auto"/>
        <w:jc w:val="both"/>
        <w:rPr>
          <w:rFonts w:ascii="Times New Roman" w:hAnsi="Times New Roman" w:cs="Times New Roman"/>
          <w:sz w:val="28"/>
          <w:szCs w:val="28"/>
        </w:rPr>
      </w:pPr>
      <w:r w:rsidRPr="002D6670">
        <w:rPr>
          <w:rFonts w:ascii="Times New Roman" w:hAnsi="Times New Roman" w:cs="Times New Roman"/>
          <w:sz w:val="28"/>
          <w:szCs w:val="28"/>
          <w:lang w:val="en-US"/>
        </w:rPr>
        <w:t>1</w:t>
      </w:r>
      <w:r w:rsidR="00F918AB" w:rsidRPr="00F918AB">
        <w:rPr>
          <w:rFonts w:ascii="Times New Roman" w:hAnsi="Times New Roman" w:cs="Times New Roman"/>
          <w:sz w:val="28"/>
          <w:szCs w:val="28"/>
          <w:lang w:val="en-US"/>
        </w:rPr>
        <w:t>7</w:t>
      </w:r>
      <w:r w:rsidRPr="002D6670">
        <w:rPr>
          <w:rFonts w:ascii="Times New Roman" w:hAnsi="Times New Roman" w:cs="Times New Roman"/>
          <w:sz w:val="28"/>
          <w:szCs w:val="28"/>
          <w:lang w:val="en-US"/>
        </w:rPr>
        <w:t xml:space="preserve">. GRU special Forces in Afghanistan 1979-1989. Moscow: "Arctic 4D", "Russian Panorama", 2009. </w:t>
      </w:r>
      <w:r w:rsidRPr="002D6670">
        <w:rPr>
          <w:rFonts w:ascii="Times New Roman" w:hAnsi="Times New Roman" w:cs="Times New Roman"/>
          <w:sz w:val="28"/>
          <w:szCs w:val="28"/>
        </w:rPr>
        <w:t>136 p.</w:t>
      </w:r>
    </w:p>
    <w:sectPr w:rsidR="00AD4C01" w:rsidRPr="002D6670" w:rsidSect="00C6364B">
      <w:pgSz w:w="11906" w:h="16838"/>
      <w:pgMar w:top="1134" w:right="10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FF3" w:rsidRDefault="00B57FF3" w:rsidP="000A2690">
      <w:pPr>
        <w:spacing w:after="0" w:line="240" w:lineRule="auto"/>
      </w:pPr>
      <w:r>
        <w:separator/>
      </w:r>
    </w:p>
  </w:endnote>
  <w:endnote w:type="continuationSeparator" w:id="1">
    <w:p w:rsidR="00B57FF3" w:rsidRDefault="00B57FF3" w:rsidP="000A2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FF3" w:rsidRDefault="00B57FF3" w:rsidP="000A2690">
      <w:pPr>
        <w:spacing w:after="0" w:line="240" w:lineRule="auto"/>
      </w:pPr>
      <w:r>
        <w:separator/>
      </w:r>
    </w:p>
  </w:footnote>
  <w:footnote w:type="continuationSeparator" w:id="1">
    <w:p w:rsidR="00B57FF3" w:rsidRDefault="00B57FF3" w:rsidP="000A2690">
      <w:pPr>
        <w:spacing w:after="0" w:line="240" w:lineRule="auto"/>
      </w:pPr>
      <w:r>
        <w:continuationSeparator/>
      </w:r>
    </w:p>
  </w:footnote>
  <w:footnote w:id="2">
    <w:p w:rsidR="008672A5" w:rsidRPr="00F918AB" w:rsidRDefault="008672A5" w:rsidP="00326447">
      <w:pPr>
        <w:pStyle w:val="a3"/>
        <w:jc w:val="both"/>
        <w:rPr>
          <w:rFonts w:ascii="Times New Roman" w:hAnsi="Times New Roman" w:cs="Times New Roman"/>
          <w:sz w:val="24"/>
          <w:szCs w:val="24"/>
          <w:lang w:val="en-US"/>
        </w:rPr>
      </w:pPr>
      <w:r w:rsidRPr="00DB27F3">
        <w:rPr>
          <w:rStyle w:val="a5"/>
          <w:rFonts w:ascii="Times New Roman" w:hAnsi="Times New Roman" w:cs="Times New Roman"/>
          <w:sz w:val="24"/>
          <w:szCs w:val="24"/>
        </w:rPr>
        <w:footnoteRef/>
      </w:r>
      <w:r w:rsidRPr="00DB27F3">
        <w:rPr>
          <w:rFonts w:ascii="Times New Roman" w:hAnsi="Times New Roman" w:cs="Times New Roman"/>
          <w:sz w:val="24"/>
          <w:szCs w:val="24"/>
        </w:rPr>
        <w:t xml:space="preserve"> По уточненным данным в Афганистане в 1979-1989 гг. погибли: русские </w:t>
      </w:r>
      <w:r w:rsidR="00CE3A06" w:rsidRPr="00CE3A06">
        <w:rPr>
          <w:rFonts w:ascii="Times New Roman" w:hAnsi="Times New Roman" w:cs="Times New Roman"/>
          <w:sz w:val="24"/>
          <w:szCs w:val="24"/>
        </w:rPr>
        <w:t>–</w:t>
      </w:r>
      <w:r w:rsidRPr="00DB27F3">
        <w:rPr>
          <w:rFonts w:ascii="Times New Roman" w:hAnsi="Times New Roman" w:cs="Times New Roman"/>
          <w:sz w:val="24"/>
          <w:szCs w:val="24"/>
        </w:rPr>
        <w:t xml:space="preserve"> 6 тыс. 888 человек, украинцы – 2 тыс. 378 человек, белорусы – 613 человек, узбеки </w:t>
      </w:r>
      <w:bookmarkStart w:id="1" w:name="_Hlk70781322"/>
      <w:r w:rsidRPr="00DB27F3">
        <w:rPr>
          <w:rFonts w:ascii="Times New Roman" w:hAnsi="Times New Roman" w:cs="Times New Roman"/>
          <w:sz w:val="24"/>
          <w:szCs w:val="24"/>
        </w:rPr>
        <w:t>–</w:t>
      </w:r>
      <w:bookmarkEnd w:id="1"/>
      <w:r w:rsidRPr="00DB27F3">
        <w:rPr>
          <w:rFonts w:ascii="Times New Roman" w:hAnsi="Times New Roman" w:cs="Times New Roman"/>
          <w:sz w:val="24"/>
          <w:szCs w:val="24"/>
        </w:rPr>
        <w:t xml:space="preserve"> 1 тыс. 66 человек, казахи – 362 человека, туркмены – 263 человека, таджики – 236 человек, киргизы – 102 человека, татары – 442 человек, башкиры – 92 человека, чуваши – 125 человек, </w:t>
      </w:r>
      <w:r w:rsidRPr="00326447">
        <w:rPr>
          <w:rFonts w:ascii="Times New Roman" w:hAnsi="Times New Roman" w:cs="Times New Roman"/>
          <w:sz w:val="24"/>
          <w:szCs w:val="24"/>
        </w:rPr>
        <w:t xml:space="preserve">народности Дагестана – 101 человек и др. </w:t>
      </w:r>
      <w:r w:rsidR="00F918AB">
        <w:rPr>
          <w:rFonts w:ascii="Times New Roman" w:hAnsi="Times New Roman" w:cs="Times New Roman"/>
          <w:sz w:val="24"/>
          <w:szCs w:val="24"/>
          <w:lang w:val="en-US"/>
        </w:rPr>
        <w:t>[16</w:t>
      </w:r>
      <w:r w:rsidR="00F918AB">
        <w:rPr>
          <w:rFonts w:ascii="Times New Roman" w:hAnsi="Times New Roman" w:cs="Times New Roman"/>
          <w:sz w:val="24"/>
          <w:szCs w:val="24"/>
        </w:rPr>
        <w:t>, с. 394-395</w:t>
      </w:r>
      <w:r w:rsidR="00F918AB">
        <w:rPr>
          <w:rFonts w:ascii="Times New Roman" w:hAnsi="Times New Roman" w:cs="Times New Roman"/>
          <w:sz w:val="24"/>
          <w:szCs w:val="24"/>
          <w:lang w:val="en-US"/>
        </w:rPr>
        <w:t>]</w:t>
      </w:r>
      <w:r w:rsidR="00B30E34">
        <w:rPr>
          <w:rFonts w:ascii="Times New Roman" w:hAnsi="Times New Roman" w:cs="Times New Roman"/>
          <w:sz w:val="24"/>
          <w:szCs w:val="24"/>
        </w:rPr>
        <w:t>.</w:t>
      </w:r>
    </w:p>
  </w:footnote>
  <w:footnote w:id="3">
    <w:p w:rsidR="001F526A" w:rsidRPr="00CA5C16" w:rsidRDefault="001F526A" w:rsidP="00DB27F3">
      <w:pPr>
        <w:pStyle w:val="a3"/>
        <w:jc w:val="both"/>
        <w:rPr>
          <w:rFonts w:ascii="Times New Roman" w:hAnsi="Times New Roman" w:cs="Times New Roman"/>
          <w:sz w:val="24"/>
          <w:szCs w:val="24"/>
        </w:rPr>
      </w:pPr>
      <w:r w:rsidRPr="00CA5C16">
        <w:rPr>
          <w:rStyle w:val="a5"/>
          <w:rFonts w:ascii="Times New Roman" w:hAnsi="Times New Roman" w:cs="Times New Roman"/>
          <w:sz w:val="24"/>
          <w:szCs w:val="24"/>
        </w:rPr>
        <w:footnoteRef/>
      </w:r>
      <w:r w:rsidRPr="00CA5C16">
        <w:rPr>
          <w:rFonts w:ascii="Times New Roman" w:hAnsi="Times New Roman" w:cs="Times New Roman"/>
          <w:sz w:val="24"/>
          <w:szCs w:val="24"/>
          <w:shd w:val="clear" w:color="auto" w:fill="FFFFFF"/>
        </w:rPr>
        <w:t>Тумар </w:t>
      </w:r>
      <w:r w:rsidR="00D34533" w:rsidRPr="00D34533">
        <w:rPr>
          <w:rFonts w:ascii="Times New Roman" w:hAnsi="Times New Roman" w:cs="Times New Roman"/>
          <w:sz w:val="24"/>
          <w:szCs w:val="24"/>
          <w:shd w:val="clear" w:color="auto" w:fill="FFFFFF"/>
        </w:rPr>
        <w:t>–</w:t>
      </w:r>
      <w:r w:rsidRPr="00CA5C16">
        <w:rPr>
          <w:rFonts w:ascii="Times New Roman" w:hAnsi="Times New Roman" w:cs="Times New Roman"/>
          <w:sz w:val="24"/>
          <w:szCs w:val="24"/>
          <w:shd w:val="clear" w:color="auto" w:fill="FFFFFF"/>
        </w:rPr>
        <w:t xml:space="preserve"> специальный серебряный, реже золотой футлярчик, в который вкладывался талисман (</w:t>
      </w:r>
      <w:hyperlink r:id="rId1" w:history="1">
        <w:r w:rsidRPr="00CA5C16">
          <w:rPr>
            <w:rStyle w:val="a7"/>
            <w:rFonts w:ascii="Times New Roman" w:hAnsi="Times New Roman" w:cs="Times New Roman"/>
            <w:color w:val="auto"/>
            <w:sz w:val="24"/>
            <w:szCs w:val="24"/>
            <w:u w:val="none"/>
            <w:shd w:val="clear" w:color="auto" w:fill="FFFFFF"/>
          </w:rPr>
          <w:t>амулет</w:t>
        </w:r>
      </w:hyperlink>
      <w:r w:rsidRPr="00CA5C16">
        <w:rPr>
          <w:rFonts w:ascii="Times New Roman" w:hAnsi="Times New Roman" w:cs="Times New Roman"/>
          <w:sz w:val="24"/>
          <w:szCs w:val="24"/>
          <w:shd w:val="clear" w:color="auto" w:fill="FFFFFF"/>
        </w:rPr>
        <w:t>), оберегающий от сглаза, болезней и нечистой силы. Такое украшение сопровождало человека практически с первых дней появления на свет.</w:t>
      </w:r>
    </w:p>
  </w:footnote>
  <w:footnote w:id="4">
    <w:p w:rsidR="009D2C5B" w:rsidRPr="009D2C5B" w:rsidRDefault="009D2C5B">
      <w:pPr>
        <w:pStyle w:val="a3"/>
        <w:rPr>
          <w:rFonts w:ascii="Times New Roman" w:hAnsi="Times New Roman" w:cs="Times New Roman"/>
          <w:sz w:val="24"/>
          <w:szCs w:val="24"/>
        </w:rPr>
      </w:pPr>
      <w:r w:rsidRPr="009D2C5B">
        <w:rPr>
          <w:rStyle w:val="a5"/>
          <w:rFonts w:ascii="Times New Roman" w:hAnsi="Times New Roman" w:cs="Times New Roman"/>
          <w:sz w:val="24"/>
          <w:szCs w:val="24"/>
        </w:rPr>
        <w:footnoteRef/>
      </w:r>
      <w:r w:rsidRPr="009D2C5B">
        <w:rPr>
          <w:rFonts w:ascii="Times New Roman" w:hAnsi="Times New Roman" w:cs="Times New Roman"/>
          <w:sz w:val="24"/>
          <w:szCs w:val="24"/>
        </w:rPr>
        <w:t xml:space="preserve"> Казахский, киргизский, туркменский, узбекский языки относятся к тюркским языкам, поэтому их носители сами оказались в незнакомой языковой среде.Лишь в некоторых северных районах Афганистан</w:t>
      </w:r>
      <w:r>
        <w:rPr>
          <w:rFonts w:ascii="Times New Roman" w:hAnsi="Times New Roman" w:cs="Times New Roman"/>
          <w:sz w:val="24"/>
          <w:szCs w:val="24"/>
        </w:rPr>
        <w:t>а</w:t>
      </w:r>
      <w:r w:rsidRPr="009D2C5B">
        <w:rPr>
          <w:rFonts w:ascii="Times New Roman" w:hAnsi="Times New Roman" w:cs="Times New Roman"/>
          <w:sz w:val="24"/>
          <w:szCs w:val="24"/>
        </w:rPr>
        <w:t>, где компактно проживали афганские узбеки, с ними могли объясняться выходцы из Узбекистана.</w:t>
      </w:r>
    </w:p>
  </w:footnote>
  <w:footnote w:id="5">
    <w:p w:rsidR="001F526A" w:rsidRPr="00DB27F3" w:rsidRDefault="001F526A" w:rsidP="00DB27F3">
      <w:pPr>
        <w:pStyle w:val="a3"/>
        <w:jc w:val="both"/>
        <w:rPr>
          <w:rFonts w:ascii="Times New Roman" w:hAnsi="Times New Roman" w:cs="Times New Roman"/>
          <w:sz w:val="24"/>
          <w:szCs w:val="24"/>
        </w:rPr>
      </w:pPr>
      <w:r w:rsidRPr="00CA5C16">
        <w:rPr>
          <w:rStyle w:val="a5"/>
          <w:rFonts w:ascii="Times New Roman" w:hAnsi="Times New Roman" w:cs="Times New Roman"/>
          <w:sz w:val="24"/>
          <w:szCs w:val="24"/>
        </w:rPr>
        <w:footnoteRef/>
      </w:r>
      <w:r w:rsidR="009D2C5B" w:rsidRPr="009D2C5B">
        <w:rPr>
          <w:rFonts w:ascii="Times New Roman" w:hAnsi="Times New Roman" w:cs="Times New Roman"/>
          <w:sz w:val="24"/>
          <w:szCs w:val="24"/>
        </w:rPr>
        <w:t>Военные советники были в центральном аппарате Минобороны Афганистана и в Генеральном штабе. Советские военные советники оказывали помощь афганским генералам и офицерам в поддержании соединений и частей национальной армии в боевой готовности, планировании и руководстве боевыми действиями против вооруженных отрядов оппозиции. Военные советники и переводчики возглавлялись Главным военным советником в Афганистане и его аппаратом</w:t>
      </w:r>
      <w:r w:rsidR="009D2C5B">
        <w:rPr>
          <w:rFonts w:ascii="Times New Roman" w:hAnsi="Times New Roman" w:cs="Times New Roman"/>
          <w:sz w:val="24"/>
          <w:szCs w:val="24"/>
        </w:rPr>
        <w:t xml:space="preserve">. </w:t>
      </w:r>
      <w:r w:rsidR="00282BF5" w:rsidRPr="00CA5C16">
        <w:rPr>
          <w:rFonts w:ascii="Times New Roman" w:hAnsi="Times New Roman" w:cs="Times New Roman"/>
          <w:sz w:val="24"/>
          <w:szCs w:val="24"/>
        </w:rPr>
        <w:t xml:space="preserve">Главными военными советниками в Афганистане в 1979-1989 гг. поочередно были: </w:t>
      </w:r>
      <w:r w:rsidR="00282BF5" w:rsidRPr="00CA5C16">
        <w:rPr>
          <w:rFonts w:ascii="Times New Roman" w:eastAsia="Times New Roman" w:hAnsi="Times New Roman" w:cs="Times New Roman"/>
          <w:sz w:val="24"/>
          <w:szCs w:val="24"/>
          <w:lang w:eastAsia="ru-RU"/>
        </w:rPr>
        <w:t>генерал-полковник Магометов С.К. (1979-1980), генерал армии Майоров А.М. (1980-1981), генерал армии Сорокин М.И. (1981-1984), генерал армии Салманов Г.И. (1984-1986),. генерал-</w:t>
      </w:r>
      <w:r w:rsidR="00282BF5" w:rsidRPr="00DB27F3">
        <w:rPr>
          <w:rFonts w:ascii="Times New Roman" w:eastAsia="Times New Roman" w:hAnsi="Times New Roman" w:cs="Times New Roman"/>
          <w:sz w:val="24"/>
          <w:szCs w:val="24"/>
          <w:lang w:eastAsia="ru-RU"/>
        </w:rPr>
        <w:t>полковник Востров В.А. (1986-1988), генерал-полковник Соцков М.М. (1988-07.1989) /</w:t>
      </w:r>
      <w:hyperlink r:id="rId2" w:anchor=":~:text=По%20некоторым%20оценкам%2C%20к%20концу,советники%20и%20в%20центральном%20аппарате" w:history="1">
        <w:r w:rsidRPr="00F918AB">
          <w:rPr>
            <w:rStyle w:val="a7"/>
            <w:rFonts w:ascii="Times New Roman" w:hAnsi="Times New Roman" w:cs="Times New Roman"/>
            <w:color w:val="auto"/>
            <w:sz w:val="24"/>
            <w:szCs w:val="24"/>
            <w:u w:val="none"/>
          </w:rPr>
          <w:t>https://шурави.екатеринбург.рф/novostinovyi-razdel/84633#:~:text=По%20некоторым%20оценкам%2C%20к%20концу,советники%20и%20в%20центральном%20аппарате</w:t>
        </w:r>
      </w:hyperlink>
      <w:r w:rsidR="00282BF5" w:rsidRPr="00F918AB">
        <w:rPr>
          <w:rStyle w:val="a7"/>
          <w:rFonts w:ascii="Times New Roman" w:hAnsi="Times New Roman" w:cs="Times New Roman"/>
          <w:color w:val="auto"/>
          <w:sz w:val="24"/>
          <w:szCs w:val="24"/>
          <w:u w:val="none"/>
        </w:rPr>
        <w:t xml:space="preserve">; </w:t>
      </w:r>
      <w:hyperlink r:id="rId3" w:history="1">
        <w:r w:rsidR="00282BF5" w:rsidRPr="00F918AB">
          <w:rPr>
            <w:rStyle w:val="a7"/>
            <w:rFonts w:ascii="Times New Roman" w:hAnsi="Times New Roman" w:cs="Times New Roman"/>
            <w:color w:val="auto"/>
            <w:sz w:val="24"/>
            <w:szCs w:val="24"/>
            <w:u w:val="none"/>
          </w:rPr>
          <w:t>http://artofwar.ru/a/ablazow_walerij_iwanowich/texta_157.shtml</w:t>
        </w:r>
      </w:hyperlink>
      <w:r w:rsidR="00282BF5" w:rsidRPr="00F918AB">
        <w:rPr>
          <w:rFonts w:ascii="Times New Roman" w:hAnsi="Times New Roman" w:cs="Times New Roman"/>
          <w:sz w:val="24"/>
          <w:szCs w:val="24"/>
        </w:rPr>
        <w:t xml:space="preserve"> (дата обращения - 29</w:t>
      </w:r>
      <w:r w:rsidR="00282BF5" w:rsidRPr="00DB27F3">
        <w:rPr>
          <w:rFonts w:ascii="Times New Roman" w:hAnsi="Times New Roman" w:cs="Times New Roman"/>
          <w:sz w:val="24"/>
          <w:szCs w:val="24"/>
        </w:rPr>
        <w:t>.04.2021)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1808"/>
    <w:multiLevelType w:val="hybridMultilevel"/>
    <w:tmpl w:val="79702054"/>
    <w:lvl w:ilvl="0" w:tplc="A82AC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1B6D38"/>
    <w:multiLevelType w:val="multilevel"/>
    <w:tmpl w:val="85B6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8F17F2"/>
    <w:multiLevelType w:val="hybridMultilevel"/>
    <w:tmpl w:val="82381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9DF791E"/>
    <w:multiLevelType w:val="hybridMultilevel"/>
    <w:tmpl w:val="8324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1882"/>
    <w:rsid w:val="00034619"/>
    <w:rsid w:val="0003686F"/>
    <w:rsid w:val="00036A10"/>
    <w:rsid w:val="00053170"/>
    <w:rsid w:val="00054809"/>
    <w:rsid w:val="0008085B"/>
    <w:rsid w:val="000958FE"/>
    <w:rsid w:val="00097139"/>
    <w:rsid w:val="000A2690"/>
    <w:rsid w:val="000B5A0E"/>
    <w:rsid w:val="000C33F5"/>
    <w:rsid w:val="000E22E9"/>
    <w:rsid w:val="000E5D37"/>
    <w:rsid w:val="000F2B48"/>
    <w:rsid w:val="000F44A5"/>
    <w:rsid w:val="00101004"/>
    <w:rsid w:val="0011335D"/>
    <w:rsid w:val="00125D8A"/>
    <w:rsid w:val="001479F9"/>
    <w:rsid w:val="00154913"/>
    <w:rsid w:val="00164BFB"/>
    <w:rsid w:val="001667B0"/>
    <w:rsid w:val="00170512"/>
    <w:rsid w:val="00181F72"/>
    <w:rsid w:val="001925E6"/>
    <w:rsid w:val="00194243"/>
    <w:rsid w:val="001B2FF2"/>
    <w:rsid w:val="001D270C"/>
    <w:rsid w:val="001E00DD"/>
    <w:rsid w:val="001F486B"/>
    <w:rsid w:val="001F526A"/>
    <w:rsid w:val="002019B0"/>
    <w:rsid w:val="00204041"/>
    <w:rsid w:val="00206017"/>
    <w:rsid w:val="00210060"/>
    <w:rsid w:val="00225E9B"/>
    <w:rsid w:val="0023503C"/>
    <w:rsid w:val="00245790"/>
    <w:rsid w:val="00262253"/>
    <w:rsid w:val="00282BF5"/>
    <w:rsid w:val="002966D4"/>
    <w:rsid w:val="002A0555"/>
    <w:rsid w:val="002A71EB"/>
    <w:rsid w:val="002D6670"/>
    <w:rsid w:val="003213F1"/>
    <w:rsid w:val="00326447"/>
    <w:rsid w:val="0034236E"/>
    <w:rsid w:val="00343B8E"/>
    <w:rsid w:val="00345D1D"/>
    <w:rsid w:val="00376BD4"/>
    <w:rsid w:val="003A1312"/>
    <w:rsid w:val="003A1CC3"/>
    <w:rsid w:val="003B39EC"/>
    <w:rsid w:val="003B49D9"/>
    <w:rsid w:val="003C04C8"/>
    <w:rsid w:val="003D282E"/>
    <w:rsid w:val="003F575F"/>
    <w:rsid w:val="00401F58"/>
    <w:rsid w:val="0041316D"/>
    <w:rsid w:val="0044421F"/>
    <w:rsid w:val="00454F65"/>
    <w:rsid w:val="00466A78"/>
    <w:rsid w:val="00486830"/>
    <w:rsid w:val="0049306D"/>
    <w:rsid w:val="004962A9"/>
    <w:rsid w:val="004B40AA"/>
    <w:rsid w:val="004C06BF"/>
    <w:rsid w:val="004C2422"/>
    <w:rsid w:val="004D359D"/>
    <w:rsid w:val="004E1D78"/>
    <w:rsid w:val="004E3B37"/>
    <w:rsid w:val="004E729D"/>
    <w:rsid w:val="004F654D"/>
    <w:rsid w:val="005248BB"/>
    <w:rsid w:val="00524F3F"/>
    <w:rsid w:val="00533BBE"/>
    <w:rsid w:val="0054233B"/>
    <w:rsid w:val="0055421B"/>
    <w:rsid w:val="00554B02"/>
    <w:rsid w:val="00570743"/>
    <w:rsid w:val="0057412B"/>
    <w:rsid w:val="005759B4"/>
    <w:rsid w:val="00580E36"/>
    <w:rsid w:val="005877B4"/>
    <w:rsid w:val="00595D77"/>
    <w:rsid w:val="005B134D"/>
    <w:rsid w:val="005F1F98"/>
    <w:rsid w:val="005F7FB5"/>
    <w:rsid w:val="00603257"/>
    <w:rsid w:val="00625997"/>
    <w:rsid w:val="0063320D"/>
    <w:rsid w:val="006340B8"/>
    <w:rsid w:val="006401A5"/>
    <w:rsid w:val="0065170C"/>
    <w:rsid w:val="00651C02"/>
    <w:rsid w:val="0068072A"/>
    <w:rsid w:val="00682D05"/>
    <w:rsid w:val="006976F1"/>
    <w:rsid w:val="006C1882"/>
    <w:rsid w:val="006C6810"/>
    <w:rsid w:val="006C7D1B"/>
    <w:rsid w:val="006D0A65"/>
    <w:rsid w:val="006D62FE"/>
    <w:rsid w:val="006E1F63"/>
    <w:rsid w:val="006E4DAE"/>
    <w:rsid w:val="006E5FA2"/>
    <w:rsid w:val="00716CE9"/>
    <w:rsid w:val="00743905"/>
    <w:rsid w:val="0075066C"/>
    <w:rsid w:val="007705A8"/>
    <w:rsid w:val="00777962"/>
    <w:rsid w:val="00794870"/>
    <w:rsid w:val="007A6783"/>
    <w:rsid w:val="007B087F"/>
    <w:rsid w:val="007B41D6"/>
    <w:rsid w:val="007C5CDF"/>
    <w:rsid w:val="007C6BE4"/>
    <w:rsid w:val="007C7104"/>
    <w:rsid w:val="007D329A"/>
    <w:rsid w:val="007F4FC2"/>
    <w:rsid w:val="007F6578"/>
    <w:rsid w:val="008134FA"/>
    <w:rsid w:val="008472DF"/>
    <w:rsid w:val="008506BF"/>
    <w:rsid w:val="00851539"/>
    <w:rsid w:val="00855A89"/>
    <w:rsid w:val="00861AD5"/>
    <w:rsid w:val="008672A5"/>
    <w:rsid w:val="008934CE"/>
    <w:rsid w:val="00893CCE"/>
    <w:rsid w:val="008C5F49"/>
    <w:rsid w:val="008C7882"/>
    <w:rsid w:val="008D119D"/>
    <w:rsid w:val="008E1434"/>
    <w:rsid w:val="008E3D8F"/>
    <w:rsid w:val="008F134B"/>
    <w:rsid w:val="008F23B2"/>
    <w:rsid w:val="008F64CD"/>
    <w:rsid w:val="00905261"/>
    <w:rsid w:val="009345DB"/>
    <w:rsid w:val="009702D3"/>
    <w:rsid w:val="00971FEF"/>
    <w:rsid w:val="0098547E"/>
    <w:rsid w:val="0099098B"/>
    <w:rsid w:val="009D2C5B"/>
    <w:rsid w:val="009E0A00"/>
    <w:rsid w:val="00A07800"/>
    <w:rsid w:val="00A301E7"/>
    <w:rsid w:val="00A31D90"/>
    <w:rsid w:val="00A44C1E"/>
    <w:rsid w:val="00A64E98"/>
    <w:rsid w:val="00A65728"/>
    <w:rsid w:val="00A76AA1"/>
    <w:rsid w:val="00AA464A"/>
    <w:rsid w:val="00AB4B0C"/>
    <w:rsid w:val="00AC2B03"/>
    <w:rsid w:val="00AD4C01"/>
    <w:rsid w:val="00AD513D"/>
    <w:rsid w:val="00B00403"/>
    <w:rsid w:val="00B00767"/>
    <w:rsid w:val="00B2686D"/>
    <w:rsid w:val="00B26A20"/>
    <w:rsid w:val="00B30E34"/>
    <w:rsid w:val="00B51347"/>
    <w:rsid w:val="00B57FF3"/>
    <w:rsid w:val="00B609A2"/>
    <w:rsid w:val="00B77F2E"/>
    <w:rsid w:val="00B80424"/>
    <w:rsid w:val="00B83B4B"/>
    <w:rsid w:val="00B90631"/>
    <w:rsid w:val="00BA16E5"/>
    <w:rsid w:val="00BA785D"/>
    <w:rsid w:val="00BD6069"/>
    <w:rsid w:val="00C04CB8"/>
    <w:rsid w:val="00C10CC2"/>
    <w:rsid w:val="00C132FD"/>
    <w:rsid w:val="00C207AA"/>
    <w:rsid w:val="00C31C0B"/>
    <w:rsid w:val="00C34E05"/>
    <w:rsid w:val="00C56D3F"/>
    <w:rsid w:val="00C6364B"/>
    <w:rsid w:val="00C77E2B"/>
    <w:rsid w:val="00C80057"/>
    <w:rsid w:val="00C974C7"/>
    <w:rsid w:val="00CA5C16"/>
    <w:rsid w:val="00CD43C2"/>
    <w:rsid w:val="00CE33A2"/>
    <w:rsid w:val="00CE3A06"/>
    <w:rsid w:val="00D06963"/>
    <w:rsid w:val="00D16EB9"/>
    <w:rsid w:val="00D23558"/>
    <w:rsid w:val="00D23CF9"/>
    <w:rsid w:val="00D34533"/>
    <w:rsid w:val="00D41A5B"/>
    <w:rsid w:val="00D44366"/>
    <w:rsid w:val="00D635A9"/>
    <w:rsid w:val="00D87250"/>
    <w:rsid w:val="00DA0F4E"/>
    <w:rsid w:val="00DB27F3"/>
    <w:rsid w:val="00DE3B5D"/>
    <w:rsid w:val="00DF6178"/>
    <w:rsid w:val="00DF78DB"/>
    <w:rsid w:val="00E03EC5"/>
    <w:rsid w:val="00E24C8F"/>
    <w:rsid w:val="00E24FE7"/>
    <w:rsid w:val="00E330AB"/>
    <w:rsid w:val="00E55CFC"/>
    <w:rsid w:val="00E61A99"/>
    <w:rsid w:val="00E80A8B"/>
    <w:rsid w:val="00E8146E"/>
    <w:rsid w:val="00E85670"/>
    <w:rsid w:val="00EA3C3F"/>
    <w:rsid w:val="00EC7BDD"/>
    <w:rsid w:val="00F001C0"/>
    <w:rsid w:val="00F065A0"/>
    <w:rsid w:val="00F1691A"/>
    <w:rsid w:val="00F17916"/>
    <w:rsid w:val="00F40645"/>
    <w:rsid w:val="00F708F3"/>
    <w:rsid w:val="00F8220E"/>
    <w:rsid w:val="00F90F1C"/>
    <w:rsid w:val="00F918AB"/>
    <w:rsid w:val="00FA36A0"/>
    <w:rsid w:val="00FD1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70"/>
  </w:style>
  <w:style w:type="paragraph" w:styleId="1">
    <w:name w:val="heading 1"/>
    <w:basedOn w:val="a"/>
    <w:next w:val="a"/>
    <w:link w:val="10"/>
    <w:uiPriority w:val="9"/>
    <w:qFormat/>
    <w:rsid w:val="00F06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506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065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A2690"/>
    <w:pPr>
      <w:spacing w:after="0" w:line="240" w:lineRule="auto"/>
    </w:pPr>
    <w:rPr>
      <w:sz w:val="20"/>
      <w:szCs w:val="20"/>
    </w:rPr>
  </w:style>
  <w:style w:type="character" w:customStyle="1" w:styleId="a4">
    <w:name w:val="Текст сноски Знак"/>
    <w:basedOn w:val="a0"/>
    <w:link w:val="a3"/>
    <w:uiPriority w:val="99"/>
    <w:rsid w:val="000A2690"/>
    <w:rPr>
      <w:sz w:val="20"/>
      <w:szCs w:val="20"/>
    </w:rPr>
  </w:style>
  <w:style w:type="character" w:styleId="a5">
    <w:name w:val="footnote reference"/>
    <w:basedOn w:val="a0"/>
    <w:uiPriority w:val="99"/>
    <w:semiHidden/>
    <w:unhideWhenUsed/>
    <w:rsid w:val="000A2690"/>
    <w:rPr>
      <w:vertAlign w:val="superscript"/>
    </w:rPr>
  </w:style>
  <w:style w:type="character" w:customStyle="1" w:styleId="20">
    <w:name w:val="Заголовок 2 Знак"/>
    <w:basedOn w:val="a0"/>
    <w:link w:val="2"/>
    <w:uiPriority w:val="9"/>
    <w:rsid w:val="0075066C"/>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750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75066C"/>
    <w:rPr>
      <w:color w:val="0000FF"/>
      <w:u w:val="single"/>
    </w:rPr>
  </w:style>
  <w:style w:type="character" w:customStyle="1" w:styleId="mw-headline">
    <w:name w:val="mw-headline"/>
    <w:basedOn w:val="a0"/>
    <w:rsid w:val="0075066C"/>
  </w:style>
  <w:style w:type="character" w:customStyle="1" w:styleId="UnresolvedMention">
    <w:name w:val="Unresolved Mention"/>
    <w:basedOn w:val="a0"/>
    <w:uiPriority w:val="99"/>
    <w:semiHidden/>
    <w:unhideWhenUsed/>
    <w:rsid w:val="0075066C"/>
    <w:rPr>
      <w:color w:val="605E5C"/>
      <w:shd w:val="clear" w:color="auto" w:fill="E1DFDD"/>
    </w:rPr>
  </w:style>
  <w:style w:type="character" w:customStyle="1" w:styleId="10">
    <w:name w:val="Заголовок 1 Знак"/>
    <w:basedOn w:val="a0"/>
    <w:link w:val="1"/>
    <w:uiPriority w:val="9"/>
    <w:rsid w:val="00F065A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065A0"/>
    <w:rPr>
      <w:rFonts w:asciiTheme="majorHAnsi" w:eastAsiaTheme="majorEastAsia" w:hAnsiTheme="majorHAnsi" w:cstheme="majorBidi"/>
      <w:color w:val="1F3763" w:themeColor="accent1" w:themeShade="7F"/>
      <w:sz w:val="24"/>
      <w:szCs w:val="24"/>
    </w:rPr>
  </w:style>
  <w:style w:type="character" w:styleId="a8">
    <w:name w:val="Strong"/>
    <w:basedOn w:val="a0"/>
    <w:uiPriority w:val="22"/>
    <w:qFormat/>
    <w:rsid w:val="00F065A0"/>
    <w:rPr>
      <w:b/>
      <w:bCs/>
    </w:rPr>
  </w:style>
  <w:style w:type="character" w:styleId="HTML">
    <w:name w:val="HTML Cite"/>
    <w:basedOn w:val="a0"/>
    <w:uiPriority w:val="99"/>
    <w:semiHidden/>
    <w:unhideWhenUsed/>
    <w:rsid w:val="00F065A0"/>
    <w:rPr>
      <w:i/>
      <w:iCs/>
    </w:rPr>
  </w:style>
  <w:style w:type="character" w:styleId="a9">
    <w:name w:val="Emphasis"/>
    <w:basedOn w:val="a0"/>
    <w:uiPriority w:val="20"/>
    <w:qFormat/>
    <w:rsid w:val="00C10CC2"/>
    <w:rPr>
      <w:i/>
      <w:iCs/>
    </w:rPr>
  </w:style>
  <w:style w:type="paragraph" w:styleId="aa">
    <w:name w:val="List Paragraph"/>
    <w:basedOn w:val="a"/>
    <w:uiPriority w:val="34"/>
    <w:qFormat/>
    <w:rsid w:val="00164BFB"/>
    <w:pPr>
      <w:ind w:left="720"/>
      <w:contextualSpacing/>
    </w:pPr>
  </w:style>
  <w:style w:type="character" w:customStyle="1" w:styleId="desc1">
    <w:name w:val="desc1"/>
    <w:basedOn w:val="a0"/>
    <w:rsid w:val="003A1312"/>
  </w:style>
  <w:style w:type="character" w:customStyle="1" w:styleId="desc2">
    <w:name w:val="desc2"/>
    <w:basedOn w:val="a0"/>
    <w:rsid w:val="003A1312"/>
  </w:style>
  <w:style w:type="character" w:customStyle="1" w:styleId="orangedesc">
    <w:name w:val="orange_desc"/>
    <w:basedOn w:val="a0"/>
    <w:rsid w:val="003A1312"/>
  </w:style>
</w:styles>
</file>

<file path=word/webSettings.xml><?xml version="1.0" encoding="utf-8"?>
<w:webSettings xmlns:r="http://schemas.openxmlformats.org/officeDocument/2006/relationships" xmlns:w="http://schemas.openxmlformats.org/wordprocessingml/2006/main">
  <w:divs>
    <w:div w:id="755129637">
      <w:bodyDiv w:val="1"/>
      <w:marLeft w:val="0"/>
      <w:marRight w:val="0"/>
      <w:marTop w:val="0"/>
      <w:marBottom w:val="0"/>
      <w:divBdr>
        <w:top w:val="none" w:sz="0" w:space="0" w:color="auto"/>
        <w:left w:val="none" w:sz="0" w:space="0" w:color="auto"/>
        <w:bottom w:val="none" w:sz="0" w:space="0" w:color="auto"/>
        <w:right w:val="none" w:sz="0" w:space="0" w:color="auto"/>
      </w:divBdr>
    </w:div>
    <w:div w:id="781730874">
      <w:bodyDiv w:val="1"/>
      <w:marLeft w:val="0"/>
      <w:marRight w:val="0"/>
      <w:marTop w:val="0"/>
      <w:marBottom w:val="0"/>
      <w:divBdr>
        <w:top w:val="none" w:sz="0" w:space="0" w:color="auto"/>
        <w:left w:val="none" w:sz="0" w:space="0" w:color="auto"/>
        <w:bottom w:val="none" w:sz="0" w:space="0" w:color="auto"/>
        <w:right w:val="none" w:sz="0" w:space="0" w:color="auto"/>
      </w:divBdr>
      <w:divsChild>
        <w:div w:id="1644390866">
          <w:marLeft w:val="0"/>
          <w:marRight w:val="0"/>
          <w:marTop w:val="0"/>
          <w:marBottom w:val="300"/>
          <w:divBdr>
            <w:top w:val="none" w:sz="0" w:space="0" w:color="auto"/>
            <w:left w:val="none" w:sz="0" w:space="0" w:color="auto"/>
            <w:bottom w:val="none" w:sz="0" w:space="0" w:color="auto"/>
            <w:right w:val="none" w:sz="0" w:space="0" w:color="auto"/>
          </w:divBdr>
        </w:div>
        <w:div w:id="1015496229">
          <w:marLeft w:val="0"/>
          <w:marRight w:val="0"/>
          <w:marTop w:val="0"/>
          <w:marBottom w:val="0"/>
          <w:divBdr>
            <w:top w:val="none" w:sz="0" w:space="0" w:color="auto"/>
            <w:left w:val="none" w:sz="0" w:space="0" w:color="auto"/>
            <w:bottom w:val="none" w:sz="0" w:space="0" w:color="auto"/>
            <w:right w:val="none" w:sz="0" w:space="0" w:color="auto"/>
          </w:divBdr>
          <w:divsChild>
            <w:div w:id="1470856996">
              <w:marLeft w:val="0"/>
              <w:marRight w:val="0"/>
              <w:marTop w:val="300"/>
              <w:marBottom w:val="300"/>
              <w:divBdr>
                <w:top w:val="dotted" w:sz="2" w:space="8" w:color="E5E5E5"/>
                <w:left w:val="none" w:sz="0" w:space="0" w:color="auto"/>
                <w:bottom w:val="dotted" w:sz="2" w:space="8" w:color="E5E5E5"/>
                <w:right w:val="none" w:sz="0" w:space="0" w:color="auto"/>
              </w:divBdr>
            </w:div>
          </w:divsChild>
        </w:div>
      </w:divsChild>
    </w:div>
    <w:div w:id="870610838">
      <w:bodyDiv w:val="1"/>
      <w:marLeft w:val="0"/>
      <w:marRight w:val="0"/>
      <w:marTop w:val="0"/>
      <w:marBottom w:val="0"/>
      <w:divBdr>
        <w:top w:val="none" w:sz="0" w:space="0" w:color="auto"/>
        <w:left w:val="none" w:sz="0" w:space="0" w:color="auto"/>
        <w:bottom w:val="none" w:sz="0" w:space="0" w:color="auto"/>
        <w:right w:val="none" w:sz="0" w:space="0" w:color="auto"/>
      </w:divBdr>
    </w:div>
    <w:div w:id="953901793">
      <w:bodyDiv w:val="1"/>
      <w:marLeft w:val="0"/>
      <w:marRight w:val="0"/>
      <w:marTop w:val="0"/>
      <w:marBottom w:val="0"/>
      <w:divBdr>
        <w:top w:val="none" w:sz="0" w:space="0" w:color="auto"/>
        <w:left w:val="none" w:sz="0" w:space="0" w:color="auto"/>
        <w:bottom w:val="none" w:sz="0" w:space="0" w:color="auto"/>
        <w:right w:val="none" w:sz="0" w:space="0" w:color="auto"/>
      </w:divBdr>
      <w:divsChild>
        <w:div w:id="505444228">
          <w:marLeft w:val="0"/>
          <w:marRight w:val="0"/>
          <w:marTop w:val="0"/>
          <w:marBottom w:val="0"/>
          <w:divBdr>
            <w:top w:val="none" w:sz="0" w:space="0" w:color="auto"/>
            <w:left w:val="none" w:sz="0" w:space="0" w:color="auto"/>
            <w:bottom w:val="none" w:sz="0" w:space="0" w:color="auto"/>
            <w:right w:val="none" w:sz="0" w:space="0" w:color="auto"/>
          </w:divBdr>
        </w:div>
      </w:divsChild>
    </w:div>
    <w:div w:id="1127940726">
      <w:bodyDiv w:val="1"/>
      <w:marLeft w:val="0"/>
      <w:marRight w:val="0"/>
      <w:marTop w:val="0"/>
      <w:marBottom w:val="0"/>
      <w:divBdr>
        <w:top w:val="none" w:sz="0" w:space="0" w:color="auto"/>
        <w:left w:val="none" w:sz="0" w:space="0" w:color="auto"/>
        <w:bottom w:val="none" w:sz="0" w:space="0" w:color="auto"/>
        <w:right w:val="none" w:sz="0" w:space="0" w:color="auto"/>
      </w:divBdr>
    </w:div>
    <w:div w:id="1570336267">
      <w:bodyDiv w:val="1"/>
      <w:marLeft w:val="0"/>
      <w:marRight w:val="0"/>
      <w:marTop w:val="0"/>
      <w:marBottom w:val="0"/>
      <w:divBdr>
        <w:top w:val="none" w:sz="0" w:space="0" w:color="auto"/>
        <w:left w:val="none" w:sz="0" w:space="0" w:color="auto"/>
        <w:bottom w:val="none" w:sz="0" w:space="0" w:color="auto"/>
        <w:right w:val="none" w:sz="0" w:space="0" w:color="auto"/>
      </w:divBdr>
      <w:divsChild>
        <w:div w:id="1307734559">
          <w:marLeft w:val="0"/>
          <w:marRight w:val="0"/>
          <w:marTop w:val="0"/>
          <w:marBottom w:val="150"/>
          <w:divBdr>
            <w:top w:val="none" w:sz="0" w:space="0" w:color="auto"/>
            <w:left w:val="none" w:sz="0" w:space="0" w:color="auto"/>
            <w:bottom w:val="none" w:sz="0" w:space="0" w:color="auto"/>
            <w:right w:val="none" w:sz="0" w:space="0" w:color="auto"/>
          </w:divBdr>
        </w:div>
        <w:div w:id="948437713">
          <w:marLeft w:val="0"/>
          <w:marRight w:val="0"/>
          <w:marTop w:val="0"/>
          <w:marBottom w:val="0"/>
          <w:divBdr>
            <w:top w:val="none" w:sz="0" w:space="0" w:color="auto"/>
            <w:left w:val="none" w:sz="0" w:space="0" w:color="auto"/>
            <w:bottom w:val="none" w:sz="0" w:space="0" w:color="auto"/>
            <w:right w:val="none" w:sz="0" w:space="0" w:color="auto"/>
          </w:divBdr>
        </w:div>
        <w:div w:id="29570969">
          <w:marLeft w:val="0"/>
          <w:marRight w:val="0"/>
          <w:marTop w:val="0"/>
          <w:marBottom w:val="0"/>
          <w:divBdr>
            <w:top w:val="none" w:sz="0" w:space="0" w:color="auto"/>
            <w:left w:val="none" w:sz="0" w:space="0" w:color="auto"/>
            <w:bottom w:val="none" w:sz="0" w:space="0" w:color="auto"/>
            <w:right w:val="none" w:sz="0" w:space="0" w:color="auto"/>
          </w:divBdr>
        </w:div>
        <w:div w:id="1882403931">
          <w:marLeft w:val="0"/>
          <w:marRight w:val="0"/>
          <w:marTop w:val="0"/>
          <w:marBottom w:val="0"/>
          <w:divBdr>
            <w:top w:val="none" w:sz="0" w:space="0" w:color="auto"/>
            <w:left w:val="none" w:sz="0" w:space="0" w:color="auto"/>
            <w:bottom w:val="none" w:sz="0" w:space="0" w:color="auto"/>
            <w:right w:val="none" w:sz="0" w:space="0" w:color="auto"/>
          </w:divBdr>
        </w:div>
        <w:div w:id="678702975">
          <w:marLeft w:val="0"/>
          <w:marRight w:val="0"/>
          <w:marTop w:val="0"/>
          <w:marBottom w:val="0"/>
          <w:divBdr>
            <w:top w:val="none" w:sz="0" w:space="0" w:color="auto"/>
            <w:left w:val="none" w:sz="0" w:space="0" w:color="auto"/>
            <w:bottom w:val="none" w:sz="0" w:space="0" w:color="auto"/>
            <w:right w:val="none" w:sz="0" w:space="0" w:color="auto"/>
          </w:divBdr>
        </w:div>
        <w:div w:id="1033383129">
          <w:marLeft w:val="0"/>
          <w:marRight w:val="0"/>
          <w:marTop w:val="0"/>
          <w:marBottom w:val="0"/>
          <w:divBdr>
            <w:top w:val="none" w:sz="0" w:space="0" w:color="auto"/>
            <w:left w:val="none" w:sz="0" w:space="0" w:color="auto"/>
            <w:bottom w:val="none" w:sz="0" w:space="0" w:color="auto"/>
            <w:right w:val="none" w:sz="0" w:space="0" w:color="auto"/>
          </w:divBdr>
        </w:div>
        <w:div w:id="380910412">
          <w:marLeft w:val="0"/>
          <w:marRight w:val="0"/>
          <w:marTop w:val="0"/>
          <w:marBottom w:val="0"/>
          <w:divBdr>
            <w:top w:val="none" w:sz="0" w:space="0" w:color="auto"/>
            <w:left w:val="none" w:sz="0" w:space="0" w:color="auto"/>
            <w:bottom w:val="none" w:sz="0" w:space="0" w:color="auto"/>
            <w:right w:val="none" w:sz="0" w:space="0" w:color="auto"/>
          </w:divBdr>
        </w:div>
        <w:div w:id="2125804065">
          <w:marLeft w:val="0"/>
          <w:marRight w:val="0"/>
          <w:marTop w:val="0"/>
          <w:marBottom w:val="0"/>
          <w:divBdr>
            <w:top w:val="none" w:sz="0" w:space="0" w:color="auto"/>
            <w:left w:val="none" w:sz="0" w:space="0" w:color="auto"/>
            <w:bottom w:val="none" w:sz="0" w:space="0" w:color="auto"/>
            <w:right w:val="none" w:sz="0" w:space="0" w:color="auto"/>
          </w:divBdr>
        </w:div>
        <w:div w:id="859126357">
          <w:marLeft w:val="0"/>
          <w:marRight w:val="0"/>
          <w:marTop w:val="0"/>
          <w:marBottom w:val="0"/>
          <w:divBdr>
            <w:top w:val="none" w:sz="0" w:space="0" w:color="auto"/>
            <w:left w:val="none" w:sz="0" w:space="0" w:color="auto"/>
            <w:bottom w:val="none" w:sz="0" w:space="0" w:color="auto"/>
            <w:right w:val="none" w:sz="0" w:space="0" w:color="auto"/>
          </w:divBdr>
        </w:div>
        <w:div w:id="1492985452">
          <w:marLeft w:val="0"/>
          <w:marRight w:val="0"/>
          <w:marTop w:val="0"/>
          <w:marBottom w:val="0"/>
          <w:divBdr>
            <w:top w:val="none" w:sz="0" w:space="0" w:color="auto"/>
            <w:left w:val="none" w:sz="0" w:space="0" w:color="auto"/>
            <w:bottom w:val="none" w:sz="0" w:space="0" w:color="auto"/>
            <w:right w:val="none" w:sz="0" w:space="0" w:color="auto"/>
          </w:divBdr>
        </w:div>
        <w:div w:id="175268266">
          <w:marLeft w:val="0"/>
          <w:marRight w:val="0"/>
          <w:marTop w:val="0"/>
          <w:marBottom w:val="0"/>
          <w:divBdr>
            <w:top w:val="none" w:sz="0" w:space="0" w:color="auto"/>
            <w:left w:val="none" w:sz="0" w:space="0" w:color="auto"/>
            <w:bottom w:val="none" w:sz="0" w:space="0" w:color="auto"/>
            <w:right w:val="none" w:sz="0" w:space="0" w:color="auto"/>
          </w:divBdr>
        </w:div>
      </w:divsChild>
    </w:div>
    <w:div w:id="1692682712">
      <w:bodyDiv w:val="1"/>
      <w:marLeft w:val="0"/>
      <w:marRight w:val="0"/>
      <w:marTop w:val="0"/>
      <w:marBottom w:val="0"/>
      <w:divBdr>
        <w:top w:val="none" w:sz="0" w:space="0" w:color="auto"/>
        <w:left w:val="none" w:sz="0" w:space="0" w:color="auto"/>
        <w:bottom w:val="none" w:sz="0" w:space="0" w:color="auto"/>
        <w:right w:val="none" w:sz="0" w:space="0" w:color="auto"/>
      </w:divBdr>
    </w:div>
    <w:div w:id="1741243814">
      <w:bodyDiv w:val="1"/>
      <w:marLeft w:val="0"/>
      <w:marRight w:val="0"/>
      <w:marTop w:val="0"/>
      <w:marBottom w:val="0"/>
      <w:divBdr>
        <w:top w:val="none" w:sz="0" w:space="0" w:color="auto"/>
        <w:left w:val="none" w:sz="0" w:space="0" w:color="auto"/>
        <w:bottom w:val="none" w:sz="0" w:space="0" w:color="auto"/>
        <w:right w:val="none" w:sz="0" w:space="0" w:color="auto"/>
      </w:divBdr>
      <w:divsChild>
        <w:div w:id="769665707">
          <w:marLeft w:val="-225"/>
          <w:marRight w:val="-225"/>
          <w:marTop w:val="0"/>
          <w:marBottom w:val="0"/>
          <w:divBdr>
            <w:top w:val="none" w:sz="0" w:space="0" w:color="auto"/>
            <w:left w:val="none" w:sz="0" w:space="0" w:color="auto"/>
            <w:bottom w:val="none" w:sz="0" w:space="0" w:color="auto"/>
            <w:right w:val="none" w:sz="0" w:space="0" w:color="auto"/>
          </w:divBdr>
          <w:divsChild>
            <w:div w:id="1475680008">
              <w:marLeft w:val="0"/>
              <w:marRight w:val="0"/>
              <w:marTop w:val="0"/>
              <w:marBottom w:val="0"/>
              <w:divBdr>
                <w:top w:val="none" w:sz="0" w:space="0" w:color="auto"/>
                <w:left w:val="none" w:sz="0" w:space="0" w:color="auto"/>
                <w:bottom w:val="none" w:sz="0" w:space="0" w:color="auto"/>
                <w:right w:val="none" w:sz="0" w:space="0" w:color="auto"/>
              </w:divBdr>
            </w:div>
          </w:divsChild>
        </w:div>
        <w:div w:id="1157069645">
          <w:marLeft w:val="0"/>
          <w:marRight w:val="0"/>
          <w:marTop w:val="0"/>
          <w:marBottom w:val="0"/>
          <w:divBdr>
            <w:top w:val="none" w:sz="0" w:space="0" w:color="auto"/>
            <w:left w:val="none" w:sz="0" w:space="0" w:color="auto"/>
            <w:bottom w:val="none" w:sz="0" w:space="0" w:color="auto"/>
            <w:right w:val="none" w:sz="0" w:space="0" w:color="auto"/>
          </w:divBdr>
          <w:divsChild>
            <w:div w:id="911618307">
              <w:marLeft w:val="0"/>
              <w:marRight w:val="0"/>
              <w:marTop w:val="0"/>
              <w:marBottom w:val="0"/>
              <w:divBdr>
                <w:top w:val="none" w:sz="0" w:space="0" w:color="auto"/>
                <w:left w:val="none" w:sz="0" w:space="0" w:color="auto"/>
                <w:bottom w:val="none" w:sz="0" w:space="0" w:color="auto"/>
                <w:right w:val="none" w:sz="0" w:space="0" w:color="auto"/>
              </w:divBdr>
              <w:divsChild>
                <w:div w:id="55012315">
                  <w:marLeft w:val="0"/>
                  <w:marRight w:val="525"/>
                  <w:marTop w:val="105"/>
                  <w:marBottom w:val="225"/>
                  <w:divBdr>
                    <w:top w:val="none" w:sz="0" w:space="0" w:color="auto"/>
                    <w:left w:val="none" w:sz="0" w:space="0" w:color="auto"/>
                    <w:bottom w:val="none" w:sz="0" w:space="0" w:color="auto"/>
                    <w:right w:val="none" w:sz="0" w:space="0" w:color="auto"/>
                  </w:divBdr>
                </w:div>
                <w:div w:id="1198859733">
                  <w:marLeft w:val="0"/>
                  <w:marRight w:val="0"/>
                  <w:marTop w:val="105"/>
                  <w:marBottom w:val="225"/>
                  <w:divBdr>
                    <w:top w:val="none" w:sz="0" w:space="0" w:color="auto"/>
                    <w:left w:val="none" w:sz="0" w:space="0" w:color="auto"/>
                    <w:bottom w:val="none" w:sz="0" w:space="0" w:color="auto"/>
                    <w:right w:val="none" w:sz="0" w:space="0" w:color="auto"/>
                  </w:divBdr>
                </w:div>
                <w:div w:id="1809785192">
                  <w:marLeft w:val="0"/>
                  <w:marRight w:val="0"/>
                  <w:marTop w:val="105"/>
                  <w:marBottom w:val="225"/>
                  <w:divBdr>
                    <w:top w:val="none" w:sz="0" w:space="0" w:color="auto"/>
                    <w:left w:val="none" w:sz="0" w:space="0" w:color="auto"/>
                    <w:bottom w:val="none" w:sz="0" w:space="0" w:color="auto"/>
                    <w:right w:val="none" w:sz="0" w:space="0" w:color="auto"/>
                  </w:divBdr>
                </w:div>
                <w:div w:id="603611410">
                  <w:marLeft w:val="0"/>
                  <w:marRight w:val="0"/>
                  <w:marTop w:val="105"/>
                  <w:marBottom w:val="225"/>
                  <w:divBdr>
                    <w:top w:val="none" w:sz="0" w:space="0" w:color="auto"/>
                    <w:left w:val="none" w:sz="0" w:space="0" w:color="auto"/>
                    <w:bottom w:val="none" w:sz="0" w:space="0" w:color="auto"/>
                    <w:right w:val="none" w:sz="0" w:space="0" w:color="auto"/>
                  </w:divBdr>
                </w:div>
                <w:div w:id="473841098">
                  <w:blockQuote w:val="1"/>
                  <w:marLeft w:val="975"/>
                  <w:marRight w:val="0"/>
                  <w:marTop w:val="285"/>
                  <w:marBottom w:val="210"/>
                  <w:divBdr>
                    <w:top w:val="none" w:sz="0" w:space="0" w:color="auto"/>
                    <w:left w:val="none" w:sz="0" w:space="0" w:color="auto"/>
                    <w:bottom w:val="none" w:sz="0" w:space="0" w:color="auto"/>
                    <w:right w:val="none" w:sz="0" w:space="0" w:color="auto"/>
                  </w:divBdr>
                </w:div>
                <w:div w:id="62223979">
                  <w:marLeft w:val="0"/>
                  <w:marRight w:val="0"/>
                  <w:marTop w:val="105"/>
                  <w:marBottom w:val="225"/>
                  <w:divBdr>
                    <w:top w:val="none" w:sz="0" w:space="0" w:color="auto"/>
                    <w:left w:val="none" w:sz="0" w:space="0" w:color="auto"/>
                    <w:bottom w:val="none" w:sz="0" w:space="0" w:color="auto"/>
                    <w:right w:val="none" w:sz="0" w:space="0" w:color="auto"/>
                  </w:divBdr>
                </w:div>
                <w:div w:id="48187236">
                  <w:blockQuote w:val="1"/>
                  <w:marLeft w:val="975"/>
                  <w:marRight w:val="0"/>
                  <w:marTop w:val="285"/>
                  <w:marBottom w:val="210"/>
                  <w:divBdr>
                    <w:top w:val="none" w:sz="0" w:space="0" w:color="auto"/>
                    <w:left w:val="none" w:sz="0" w:space="0" w:color="auto"/>
                    <w:bottom w:val="none" w:sz="0" w:space="0" w:color="auto"/>
                    <w:right w:val="none" w:sz="0" w:space="0" w:color="auto"/>
                  </w:divBdr>
                </w:div>
                <w:div w:id="1886403226">
                  <w:blockQuote w:val="1"/>
                  <w:marLeft w:val="975"/>
                  <w:marRight w:val="0"/>
                  <w:marTop w:val="285"/>
                  <w:marBottom w:val="210"/>
                  <w:divBdr>
                    <w:top w:val="none" w:sz="0" w:space="0" w:color="auto"/>
                    <w:left w:val="none" w:sz="0" w:space="0" w:color="auto"/>
                    <w:bottom w:val="none" w:sz="0" w:space="0" w:color="auto"/>
                    <w:right w:val="none" w:sz="0" w:space="0" w:color="auto"/>
                  </w:divBdr>
                </w:div>
              </w:divsChild>
            </w:div>
          </w:divsChild>
        </w:div>
      </w:divsChild>
    </w:div>
    <w:div w:id="17863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vsarhiv@rambl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istory.jes.su/index.php?dispatch=authors.details&amp;author_id=8580" TargetMode="External"/><Relationship Id="rId4" Type="http://schemas.openxmlformats.org/officeDocument/2006/relationships/settings" Target="settings.xml"/><Relationship Id="rId9" Type="http://schemas.openxmlformats.org/officeDocument/2006/relationships/hyperlink" Target="mailto:xvsarhiv@rambler.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rtofwar.ru/a/ablazow_walerij_iwanowich/texta_157.shtml" TargetMode="External"/><Relationship Id="rId2" Type="http://schemas.openxmlformats.org/officeDocument/2006/relationships/hyperlink" Target="https://&#1096;&#1091;&#1088;&#1072;&#1074;&#1080;.&#1077;&#1082;&#1072;&#1090;&#1077;&#1088;&#1080;&#1085;&#1073;&#1091;&#1088;&#1075;.&#1088;&#1092;/novostinovyi-razdel/84633" TargetMode="External"/><Relationship Id="rId1" Type="http://schemas.openxmlformats.org/officeDocument/2006/relationships/hyperlink" Target="https://ru.wikipedia.org/wiki/%D0%90%D0%BC%D1%83%D0%BB%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C423-24F9-4DB3-B889-FB40A0C9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5547</Words>
  <Characters>31622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Scan2 KF-Projekt</dc:creator>
  <cp:lastModifiedBy>Валентина</cp:lastModifiedBy>
  <cp:revision>2</cp:revision>
  <dcterms:created xsi:type="dcterms:W3CDTF">2021-07-01T13:52:00Z</dcterms:created>
  <dcterms:modified xsi:type="dcterms:W3CDTF">2021-07-01T13:52:00Z</dcterms:modified>
</cp:coreProperties>
</file>