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42" w:rsidRPr="00675342" w:rsidRDefault="002E36F4" w:rsidP="00675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990">
        <w:rPr>
          <w:rFonts w:ascii="Times New Roman" w:hAnsi="Times New Roman" w:cs="Times New Roman"/>
          <w:sz w:val="24"/>
          <w:szCs w:val="24"/>
        </w:rPr>
        <w:t>УДК</w:t>
      </w:r>
      <w:r w:rsidR="00675342" w:rsidRPr="00484990">
        <w:rPr>
          <w:rFonts w:ascii="Times New Roman" w:hAnsi="Times New Roman" w:cs="Times New Roman"/>
          <w:sz w:val="24"/>
          <w:szCs w:val="24"/>
        </w:rPr>
        <w:t xml:space="preserve"> 811.161.1</w:t>
      </w:r>
    </w:p>
    <w:p w:rsidR="00675342" w:rsidRPr="00675342" w:rsidRDefault="00675342" w:rsidP="00675342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42">
        <w:rPr>
          <w:rFonts w:ascii="Times New Roman" w:hAnsi="Times New Roman" w:cs="Times New Roman"/>
          <w:sz w:val="24"/>
          <w:szCs w:val="24"/>
        </w:rPr>
        <w:t>Дата поступления статьи:</w:t>
      </w:r>
    </w:p>
    <w:p w:rsidR="00675342" w:rsidRDefault="00675342" w:rsidP="002E36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081" w:rsidRPr="008E1BD1" w:rsidRDefault="00D50081" w:rsidP="00D5008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1BD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9083B" w:rsidRPr="008E1BD1">
        <w:rPr>
          <w:rFonts w:ascii="Times New Roman" w:hAnsi="Times New Roman" w:cs="Times New Roman"/>
          <w:b/>
          <w:i/>
          <w:sz w:val="28"/>
          <w:szCs w:val="28"/>
        </w:rPr>
        <w:t xml:space="preserve">ара </w:t>
      </w:r>
      <w:r w:rsidRPr="008E1BD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9083B" w:rsidRPr="008E1BD1">
        <w:rPr>
          <w:rFonts w:ascii="Times New Roman" w:hAnsi="Times New Roman" w:cs="Times New Roman"/>
          <w:b/>
          <w:i/>
          <w:sz w:val="28"/>
          <w:szCs w:val="28"/>
        </w:rPr>
        <w:t>арим</w:t>
      </w:r>
      <w:r w:rsidRPr="008E1BD1">
        <w:rPr>
          <w:rFonts w:ascii="Times New Roman" w:hAnsi="Times New Roman" w:cs="Times New Roman"/>
          <w:b/>
          <w:i/>
          <w:sz w:val="28"/>
          <w:szCs w:val="28"/>
        </w:rPr>
        <w:t xml:space="preserve"> АЛФАЛКИ</w:t>
      </w:r>
    </w:p>
    <w:p w:rsidR="00783284" w:rsidRPr="008E1BD1" w:rsidRDefault="005A1A42" w:rsidP="00F563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bookmarkStart w:id="0" w:name="_GoBack"/>
      <w:bookmarkEnd w:id="0"/>
      <w:r w:rsidR="00F563E2" w:rsidRPr="008E1BD1">
        <w:rPr>
          <w:rFonts w:ascii="Times New Roman" w:hAnsi="Times New Roman" w:cs="Times New Roman"/>
          <w:b/>
          <w:sz w:val="28"/>
          <w:szCs w:val="28"/>
        </w:rPr>
        <w:t xml:space="preserve"> КАК ОБЪЕКТ ЛАСКОВОГО ОТНОШЕНИЯ В РУССКОЙ ЯЗЫКОВОЙ КАРТИНЕ МИРА</w:t>
      </w:r>
    </w:p>
    <w:p w:rsidR="005D61D6" w:rsidRDefault="005D61D6" w:rsidP="008E1BD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D1" w:rsidRPr="00DA7916" w:rsidRDefault="008E1BD1" w:rsidP="008E1BD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D1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Алфалки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Сара Карим</w:t>
      </w:r>
      <w:r w:rsidRPr="008E1BD1">
        <w:rPr>
          <w:rFonts w:ascii="Times New Roman" w:hAnsi="Times New Roman" w:cs="Times New Roman"/>
          <w:sz w:val="24"/>
          <w:szCs w:val="24"/>
        </w:rPr>
        <w:t xml:space="preserve"> </w:t>
      </w:r>
      <w:r w:rsidRPr="008E1BD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sarahiraqq</w:t>
      </w:r>
      <w:proofErr w:type="spellEnd"/>
      <w:r w:rsidRPr="008E1BD1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yahoo</w:t>
      </w:r>
      <w:r w:rsidRPr="008E1BD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8E1BD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8E1BD1">
        <w:rPr>
          <w:rFonts w:ascii="Times New Roman" w:hAnsi="Times New Roman" w:cs="Times New Roman"/>
          <w:sz w:val="24"/>
          <w:szCs w:val="24"/>
        </w:rPr>
        <w:t xml:space="preserve">кафедры русского </w:t>
      </w:r>
      <w:proofErr w:type="spellStart"/>
      <w:r w:rsidRPr="008E1BD1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массовой коммуникации факультета</w:t>
      </w:r>
      <w:r w:rsidRPr="008E1BD1">
        <w:rPr>
          <w:rFonts w:ascii="Times New Roman" w:hAnsi="Times New Roman" w:cs="Times New Roman"/>
          <w:sz w:val="24"/>
          <w:szCs w:val="24"/>
        </w:rPr>
        <w:t xml:space="preserve"> филологи</w:t>
      </w:r>
      <w:r>
        <w:rPr>
          <w:rFonts w:ascii="Times New Roman" w:hAnsi="Times New Roman" w:cs="Times New Roman"/>
          <w:sz w:val="24"/>
          <w:szCs w:val="24"/>
        </w:rPr>
        <w:t>и и журналистики социально-гуманитарного института</w:t>
      </w:r>
      <w:r w:rsidRPr="008E1BD1">
        <w:rPr>
          <w:rFonts w:ascii="Times New Roman" w:hAnsi="Times New Roman" w:cs="Times New Roman"/>
          <w:sz w:val="24"/>
          <w:szCs w:val="24"/>
        </w:rPr>
        <w:t xml:space="preserve">, федеральное государственное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8E1BD1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 w:rsidRPr="00DA7916">
        <w:rPr>
          <w:rFonts w:ascii="Times New Roman" w:hAnsi="Times New Roman" w:cs="Times New Roman"/>
          <w:sz w:val="24"/>
          <w:szCs w:val="24"/>
        </w:rPr>
        <w:t xml:space="preserve">высшего образования «Самарский национальный исследовательский университет имени академика С.П. Королева» (Самара, Россия), 443086, Российская Федерация, </w:t>
      </w:r>
      <w:proofErr w:type="spellStart"/>
      <w:r w:rsidRPr="00DA7916"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 w:rsidRPr="00DA7916">
        <w:rPr>
          <w:rFonts w:ascii="Times New Roman" w:hAnsi="Times New Roman" w:cs="Times New Roman"/>
          <w:sz w:val="24"/>
          <w:szCs w:val="24"/>
        </w:rPr>
        <w:t>, ул. Московское шоссе, 34.</w:t>
      </w:r>
    </w:p>
    <w:p w:rsidR="008718E3" w:rsidRPr="00DA7916" w:rsidRDefault="002E36F4" w:rsidP="008E1B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16">
        <w:rPr>
          <w:rFonts w:ascii="Times New Roman" w:hAnsi="Times New Roman" w:cs="Times New Roman"/>
          <w:i/>
          <w:sz w:val="24"/>
          <w:szCs w:val="24"/>
        </w:rPr>
        <w:t>Аннотация</w:t>
      </w:r>
      <w:r w:rsidR="008E1BD1" w:rsidRPr="00DA7916">
        <w:rPr>
          <w:rFonts w:ascii="Times New Roman" w:hAnsi="Times New Roman" w:cs="Times New Roman"/>
          <w:sz w:val="24"/>
          <w:szCs w:val="24"/>
        </w:rPr>
        <w:t>:</w:t>
      </w:r>
      <w:r w:rsidRPr="00DA7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8E3" w:rsidRPr="00DA79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18E3" w:rsidRPr="00DA7916">
        <w:rPr>
          <w:rFonts w:ascii="Times New Roman" w:hAnsi="Times New Roman" w:cs="Times New Roman"/>
          <w:sz w:val="24"/>
          <w:szCs w:val="24"/>
        </w:rPr>
        <w:t xml:space="preserve"> настоящей статье </w:t>
      </w:r>
      <w:r w:rsidR="00484990" w:rsidRPr="00DA7916">
        <w:rPr>
          <w:rFonts w:ascii="Times New Roman" w:hAnsi="Times New Roman" w:cs="Times New Roman"/>
          <w:sz w:val="24"/>
          <w:szCs w:val="24"/>
        </w:rPr>
        <w:t>представлены состав и структура ассоциативно-семантического поля «Ребенок» и структура одноименного образа (концепта)</w:t>
      </w:r>
      <w:r w:rsidR="00F5188C" w:rsidRPr="00DA7916">
        <w:rPr>
          <w:rFonts w:ascii="Times New Roman" w:hAnsi="Times New Roman" w:cs="Times New Roman"/>
          <w:sz w:val="24"/>
          <w:szCs w:val="24"/>
        </w:rPr>
        <w:t xml:space="preserve"> в русской языковой картине мира</w:t>
      </w:r>
      <w:r w:rsidR="00484990" w:rsidRPr="00DA7916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 w:rsidR="00A6233C" w:rsidRPr="00DA7916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484990" w:rsidRPr="00DA7916">
        <w:rPr>
          <w:rFonts w:ascii="Times New Roman" w:hAnsi="Times New Roman" w:cs="Times New Roman"/>
          <w:sz w:val="24"/>
          <w:szCs w:val="24"/>
        </w:rPr>
        <w:t>исследования и с учетом других научных работ</w:t>
      </w:r>
      <w:r w:rsidR="00A6233C" w:rsidRPr="00DA7916">
        <w:rPr>
          <w:rFonts w:ascii="Times New Roman" w:hAnsi="Times New Roman" w:cs="Times New Roman"/>
          <w:sz w:val="24"/>
          <w:szCs w:val="24"/>
        </w:rPr>
        <w:t xml:space="preserve">, связанных с изучением данного объекта описаны основные лексико-семантические группировки внутри АСП, которые называют наиболее важные смыслы, характеризующие ребенка с разных сторон: </w:t>
      </w:r>
      <w:r w:rsidR="00F5188C" w:rsidRPr="00DA7916">
        <w:rPr>
          <w:rFonts w:asciiTheme="minorBidi" w:eastAsia="Times New Roman" w:hAnsiTheme="minorBidi" w:cs="Times New Roman"/>
          <w:sz w:val="24"/>
          <w:szCs w:val="24"/>
          <w:lang w:eastAsia="ru-RU"/>
        </w:rPr>
        <w:t xml:space="preserve">по возрасту, размеру, полу, физическим, физиологическим, психологическим, интеллектуальным, поведенческим и </w:t>
      </w:r>
      <w:proofErr w:type="spellStart"/>
      <w:r w:rsidR="00F5188C" w:rsidRPr="00DA7916">
        <w:rPr>
          <w:rFonts w:asciiTheme="minorBidi" w:eastAsia="Times New Roman" w:hAnsiTheme="minorBidi" w:cs="Times New Roman"/>
          <w:sz w:val="24"/>
          <w:szCs w:val="24"/>
          <w:lang w:eastAsia="ru-RU"/>
        </w:rPr>
        <w:t>деятельностным</w:t>
      </w:r>
      <w:proofErr w:type="spellEnd"/>
      <w:r w:rsidR="00F5188C" w:rsidRPr="00DA7916">
        <w:rPr>
          <w:rFonts w:asciiTheme="minorBidi" w:eastAsia="Times New Roman" w:hAnsiTheme="minorBidi" w:cs="Times New Roman"/>
          <w:sz w:val="24"/>
          <w:szCs w:val="24"/>
          <w:lang w:eastAsia="ru-RU"/>
        </w:rPr>
        <w:t xml:space="preserve"> признакам, по условиям воспитания</w:t>
      </w:r>
      <w:r w:rsidR="00F5188C" w:rsidRPr="00DA7916">
        <w:rPr>
          <w:rFonts w:asciiTheme="minorBidi" w:eastAsia="Times New Roman" w:hAnsiTheme="minorBidi" w:cs="Times New Roman"/>
          <w:sz w:val="24"/>
          <w:szCs w:val="24"/>
          <w:lang w:eastAsia="ru-RU"/>
        </w:rPr>
        <w:t>, по его социальным связям. Эти смыслы</w:t>
      </w:r>
      <w:r w:rsidR="00F5188C" w:rsidRPr="00DA7916">
        <w:rPr>
          <w:rFonts w:ascii="Times New Roman" w:hAnsi="Times New Roman" w:cs="Times New Roman"/>
          <w:sz w:val="24"/>
          <w:szCs w:val="24"/>
        </w:rPr>
        <w:t xml:space="preserve"> о</w:t>
      </w:r>
      <w:r w:rsidR="00A6233C" w:rsidRPr="00DA7916">
        <w:rPr>
          <w:rFonts w:ascii="Times New Roman" w:hAnsi="Times New Roman" w:cs="Times New Roman"/>
          <w:sz w:val="24"/>
          <w:szCs w:val="24"/>
        </w:rPr>
        <w:t>пределяю</w:t>
      </w:r>
      <w:r w:rsidR="00F5188C" w:rsidRPr="00DA7916">
        <w:rPr>
          <w:rFonts w:ascii="Times New Roman" w:hAnsi="Times New Roman" w:cs="Times New Roman"/>
          <w:sz w:val="24"/>
          <w:szCs w:val="24"/>
        </w:rPr>
        <w:t>т</w:t>
      </w:r>
      <w:r w:rsidR="00A6233C" w:rsidRPr="00DA7916">
        <w:rPr>
          <w:rFonts w:ascii="Times New Roman" w:hAnsi="Times New Roman" w:cs="Times New Roman"/>
          <w:sz w:val="24"/>
          <w:szCs w:val="24"/>
        </w:rPr>
        <w:t xml:space="preserve"> структуру </w:t>
      </w:r>
      <w:r w:rsidR="00F5188C" w:rsidRPr="00DA7916">
        <w:rPr>
          <w:rFonts w:ascii="Times New Roman" w:hAnsi="Times New Roman" w:cs="Times New Roman"/>
          <w:sz w:val="24"/>
          <w:szCs w:val="24"/>
        </w:rPr>
        <w:t>не только данного лексического</w:t>
      </w:r>
      <w:r w:rsidR="00A6233C" w:rsidRPr="00DA7916">
        <w:rPr>
          <w:rFonts w:ascii="Times New Roman" w:hAnsi="Times New Roman" w:cs="Times New Roman"/>
          <w:sz w:val="24"/>
          <w:szCs w:val="24"/>
        </w:rPr>
        <w:t xml:space="preserve"> </w:t>
      </w:r>
      <w:r w:rsidR="00F5188C" w:rsidRPr="00DA7916">
        <w:rPr>
          <w:rFonts w:ascii="Times New Roman" w:hAnsi="Times New Roman" w:cs="Times New Roman"/>
          <w:sz w:val="24"/>
          <w:szCs w:val="24"/>
        </w:rPr>
        <w:t>п</w:t>
      </w:r>
      <w:r w:rsidR="00A6233C" w:rsidRPr="00DA7916">
        <w:rPr>
          <w:rFonts w:ascii="Times New Roman" w:hAnsi="Times New Roman" w:cs="Times New Roman"/>
          <w:sz w:val="24"/>
          <w:szCs w:val="24"/>
        </w:rPr>
        <w:t>о</w:t>
      </w:r>
      <w:r w:rsidR="00F5188C" w:rsidRPr="00DA7916">
        <w:rPr>
          <w:rFonts w:ascii="Times New Roman" w:hAnsi="Times New Roman" w:cs="Times New Roman"/>
          <w:sz w:val="24"/>
          <w:szCs w:val="24"/>
        </w:rPr>
        <w:t xml:space="preserve">ля, но и структуру одноименного ментального образования. Впервые предложено и обосновано выделение в качестве самостоятельного аспекта структуры АСП и структуры концепта </w:t>
      </w:r>
      <w:r w:rsidR="00483CF5">
        <w:rPr>
          <w:rFonts w:ascii="Times New Roman" w:hAnsi="Times New Roman" w:cs="Times New Roman"/>
          <w:sz w:val="24"/>
          <w:szCs w:val="24"/>
        </w:rPr>
        <w:t xml:space="preserve">аспекта </w:t>
      </w:r>
      <w:r w:rsidR="00F5188C" w:rsidRPr="00DA7916">
        <w:rPr>
          <w:rFonts w:ascii="Times New Roman" w:hAnsi="Times New Roman" w:cs="Times New Roman"/>
          <w:sz w:val="24"/>
          <w:szCs w:val="24"/>
        </w:rPr>
        <w:t xml:space="preserve">признака «ребенок – объект </w:t>
      </w:r>
      <w:r w:rsidR="00483CF5">
        <w:rPr>
          <w:rFonts w:ascii="Times New Roman" w:hAnsi="Times New Roman" w:cs="Times New Roman"/>
          <w:sz w:val="24"/>
          <w:szCs w:val="24"/>
        </w:rPr>
        <w:t>эмоционального (</w:t>
      </w:r>
      <w:r w:rsidR="00F5188C" w:rsidRPr="00DA7916">
        <w:rPr>
          <w:rFonts w:ascii="Times New Roman" w:hAnsi="Times New Roman" w:cs="Times New Roman"/>
          <w:sz w:val="24"/>
          <w:szCs w:val="24"/>
        </w:rPr>
        <w:t>ласкового</w:t>
      </w:r>
      <w:r w:rsidR="00483CF5">
        <w:rPr>
          <w:rFonts w:ascii="Times New Roman" w:hAnsi="Times New Roman" w:cs="Times New Roman"/>
          <w:sz w:val="24"/>
          <w:szCs w:val="24"/>
        </w:rPr>
        <w:t>, нежного, любовного</w:t>
      </w:r>
      <w:r w:rsidR="009F02CD">
        <w:rPr>
          <w:rFonts w:ascii="Times New Roman" w:hAnsi="Times New Roman" w:cs="Times New Roman"/>
          <w:sz w:val="24"/>
          <w:szCs w:val="24"/>
        </w:rPr>
        <w:t>)</w:t>
      </w:r>
      <w:r w:rsidR="00F5188C" w:rsidRPr="00DA7916">
        <w:rPr>
          <w:rFonts w:ascii="Times New Roman" w:hAnsi="Times New Roman" w:cs="Times New Roman"/>
          <w:sz w:val="24"/>
          <w:szCs w:val="24"/>
        </w:rPr>
        <w:t xml:space="preserve"> отношения». Выделение данного аспекта аргументировано тем, что в системе русского языка имеется значительное число единиц лексического, морфемного, словообразовательного уровней, которые регулярно передают это значение. Наряду с </w:t>
      </w:r>
      <w:r w:rsidR="00DA7916" w:rsidRPr="00DA7916">
        <w:rPr>
          <w:rFonts w:ascii="Times New Roman" w:hAnsi="Times New Roman" w:cs="Times New Roman"/>
          <w:sz w:val="24"/>
          <w:szCs w:val="24"/>
        </w:rPr>
        <w:t>употреблением этих средств в прямом значении для характеристики ребенка, они используются в качестве жанрообразующих средств в различных речевых ситуациях, в том числе метафорически, с целью актуализации ласкового отношения к взрослым участникам речи.</w:t>
      </w:r>
      <w:r w:rsidR="00484990" w:rsidRPr="00DA7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8E3" w:rsidRPr="002E36F4" w:rsidRDefault="008718E3" w:rsidP="00484990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BD1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8E1BD1">
        <w:rPr>
          <w:rFonts w:ascii="Times New Roman" w:hAnsi="Times New Roman" w:cs="Times New Roman"/>
          <w:sz w:val="24"/>
          <w:szCs w:val="24"/>
        </w:rPr>
        <w:t xml:space="preserve">: </w:t>
      </w:r>
      <w:r w:rsidR="002E36F4" w:rsidRPr="008E1BD1">
        <w:rPr>
          <w:rFonts w:ascii="Times New Roman" w:hAnsi="Times New Roman" w:cs="Times New Roman"/>
          <w:sz w:val="24"/>
          <w:szCs w:val="24"/>
        </w:rPr>
        <w:t>русская языковая картина мира, концепт «Ребёнок»</w:t>
      </w:r>
      <w:r w:rsidRPr="008E1BD1">
        <w:rPr>
          <w:rFonts w:ascii="Times New Roman" w:hAnsi="Times New Roman" w:cs="Times New Roman"/>
          <w:sz w:val="24"/>
          <w:szCs w:val="24"/>
        </w:rPr>
        <w:t xml:space="preserve">, </w:t>
      </w:r>
      <w:r w:rsidR="002E36F4" w:rsidRPr="008E1BD1">
        <w:rPr>
          <w:rFonts w:ascii="Times New Roman" w:hAnsi="Times New Roman" w:cs="Times New Roman"/>
          <w:sz w:val="24"/>
          <w:szCs w:val="24"/>
        </w:rPr>
        <w:t>ассоциативно-семантическое поле, с</w:t>
      </w:r>
      <w:r w:rsidR="008E1BD1" w:rsidRPr="008E1BD1">
        <w:rPr>
          <w:rFonts w:ascii="Times New Roman" w:hAnsi="Times New Roman" w:cs="Times New Roman"/>
          <w:sz w:val="24"/>
          <w:szCs w:val="24"/>
        </w:rPr>
        <w:t>труктура концепта, структура ассоциативно-с</w:t>
      </w:r>
      <w:r w:rsidR="002E36F4" w:rsidRPr="008E1BD1">
        <w:rPr>
          <w:rFonts w:ascii="Times New Roman" w:hAnsi="Times New Roman" w:cs="Times New Roman"/>
          <w:sz w:val="24"/>
          <w:szCs w:val="24"/>
        </w:rPr>
        <w:t>емантическ</w:t>
      </w:r>
      <w:r w:rsidR="008E1BD1" w:rsidRPr="008E1BD1">
        <w:rPr>
          <w:rFonts w:ascii="Times New Roman" w:hAnsi="Times New Roman" w:cs="Times New Roman"/>
          <w:sz w:val="24"/>
          <w:szCs w:val="24"/>
        </w:rPr>
        <w:t>ого поля</w:t>
      </w:r>
      <w:r w:rsidR="002E36F4" w:rsidRPr="008E1BD1">
        <w:rPr>
          <w:rFonts w:ascii="Times New Roman" w:hAnsi="Times New Roman" w:cs="Times New Roman"/>
          <w:sz w:val="24"/>
          <w:szCs w:val="24"/>
        </w:rPr>
        <w:t>,</w:t>
      </w:r>
      <w:r w:rsidR="008E1BD1" w:rsidRPr="008E1BD1">
        <w:rPr>
          <w:rFonts w:ascii="Times New Roman" w:hAnsi="Times New Roman" w:cs="Times New Roman"/>
          <w:sz w:val="24"/>
          <w:szCs w:val="24"/>
        </w:rPr>
        <w:t xml:space="preserve"> ласковое отношение к ребенку</w:t>
      </w:r>
      <w:r w:rsidR="00F51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88C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="008E1BD1">
        <w:rPr>
          <w:rFonts w:ascii="Times New Roman" w:hAnsi="Times New Roman" w:cs="Times New Roman"/>
          <w:sz w:val="24"/>
          <w:szCs w:val="24"/>
        </w:rPr>
        <w:t>.</w:t>
      </w:r>
      <w:r w:rsidR="002E36F4" w:rsidRPr="008E1B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F02" w:rsidRPr="00CA315E" w:rsidRDefault="00B80F02" w:rsidP="0048499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5E">
        <w:rPr>
          <w:rFonts w:ascii="Times New Roman" w:hAnsi="Times New Roman" w:cs="Times New Roman"/>
          <w:sz w:val="28"/>
          <w:szCs w:val="28"/>
        </w:rPr>
        <w:lastRenderedPageBreak/>
        <w:t>Язык и речь являются самыми яркими средствами выражения картины мира, в том числе национальной</w:t>
      </w:r>
      <w:r w:rsidR="00187FF1">
        <w:rPr>
          <w:rFonts w:ascii="Times New Roman" w:hAnsi="Times New Roman" w:cs="Times New Roman"/>
          <w:sz w:val="28"/>
          <w:szCs w:val="28"/>
        </w:rPr>
        <w:t xml:space="preserve"> и языковой картины мира</w:t>
      </w:r>
      <w:r w:rsidRPr="00CA315E">
        <w:rPr>
          <w:rFonts w:ascii="Times New Roman" w:hAnsi="Times New Roman" w:cs="Times New Roman"/>
          <w:sz w:val="28"/>
          <w:szCs w:val="28"/>
        </w:rPr>
        <w:t xml:space="preserve">. </w:t>
      </w:r>
      <w:r w:rsidR="00DA6FB6" w:rsidRPr="00CA315E">
        <w:rPr>
          <w:rFonts w:ascii="Times New Roman" w:hAnsi="Times New Roman" w:cs="Times New Roman"/>
          <w:sz w:val="28"/>
          <w:szCs w:val="28"/>
        </w:rPr>
        <w:t>Анна А. Зализняк, излагая концепцию акад. Ю.Д. Апресяна, пишет: «</w:t>
      </w:r>
      <w:r w:rsidR="00DA6FB6" w:rsidRPr="00CA315E">
        <w:rPr>
          <w:rFonts w:ascii="Times New Roman" w:eastAsia="Times New Roman" w:hAnsi="Times New Roman" w:cs="Times New Roman"/>
          <w:sz w:val="28"/>
          <w:szCs w:val="28"/>
        </w:rPr>
        <w:t>Каждый естественный язык отражает определенный способ восприятия и организации (= концептуализации) мира. Выражаемые в нем значения складываются в некую единую систему взглядов, своего рода коллективную философию, которая навязывается в качестве обязательной всем носителям языка</w:t>
      </w:r>
      <w:r w:rsidR="00DA6FB6" w:rsidRPr="00CA315E">
        <w:rPr>
          <w:rFonts w:ascii="Times New Roman" w:hAnsi="Times New Roman" w:cs="Times New Roman"/>
          <w:sz w:val="28"/>
          <w:szCs w:val="28"/>
        </w:rPr>
        <w:t>» [Зализняк https://www.krugosvet.ru/node/41681].</w:t>
      </w:r>
    </w:p>
    <w:p w:rsidR="00B80F02" w:rsidRDefault="00DA6FB6" w:rsidP="00B80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56">
        <w:rPr>
          <w:rFonts w:ascii="Times New Roman" w:hAnsi="Times New Roman" w:cs="Times New Roman"/>
          <w:sz w:val="28"/>
          <w:szCs w:val="28"/>
        </w:rPr>
        <w:t xml:space="preserve">Одной из важных единиц русской языковой картины мира является образ детей </w:t>
      </w:r>
      <w:r w:rsidR="00187FF1">
        <w:rPr>
          <w:rFonts w:ascii="Times New Roman" w:hAnsi="Times New Roman" w:cs="Times New Roman"/>
          <w:sz w:val="28"/>
          <w:szCs w:val="28"/>
        </w:rPr>
        <w:t xml:space="preserve">(ребенка) </w:t>
      </w:r>
      <w:r w:rsidRPr="008C5E56">
        <w:rPr>
          <w:rFonts w:ascii="Times New Roman" w:hAnsi="Times New Roman" w:cs="Times New Roman"/>
          <w:sz w:val="28"/>
          <w:szCs w:val="28"/>
        </w:rPr>
        <w:t>в их отношениях с миром</w:t>
      </w:r>
      <w:r w:rsidR="00FB72EA">
        <w:rPr>
          <w:rFonts w:ascii="Times New Roman" w:hAnsi="Times New Roman" w:cs="Times New Roman"/>
          <w:sz w:val="28"/>
          <w:szCs w:val="28"/>
        </w:rPr>
        <w:t xml:space="preserve">. </w:t>
      </w:r>
      <w:r w:rsidR="00B80F02">
        <w:rPr>
          <w:rFonts w:ascii="Times New Roman" w:hAnsi="Times New Roman" w:cs="Times New Roman"/>
          <w:sz w:val="28"/>
          <w:szCs w:val="28"/>
        </w:rPr>
        <w:t xml:space="preserve">Образ ребенка </w:t>
      </w:r>
      <w:r w:rsidR="00FB72EA" w:rsidRPr="008C5E56">
        <w:rPr>
          <w:rFonts w:ascii="Times New Roman" w:hAnsi="Times New Roman" w:cs="Times New Roman"/>
          <w:sz w:val="28"/>
          <w:szCs w:val="28"/>
        </w:rPr>
        <w:t>(в работах исследователей эта единица картины мира терминологически обозначается по</w:t>
      </w:r>
      <w:r w:rsidR="00FB72EA">
        <w:rPr>
          <w:rFonts w:ascii="Times New Roman" w:hAnsi="Times New Roman" w:cs="Times New Roman"/>
          <w:sz w:val="28"/>
          <w:szCs w:val="28"/>
        </w:rPr>
        <w:t>-</w:t>
      </w:r>
      <w:r w:rsidR="00FB72EA" w:rsidRPr="008C5E56">
        <w:rPr>
          <w:rFonts w:ascii="Times New Roman" w:hAnsi="Times New Roman" w:cs="Times New Roman"/>
          <w:sz w:val="28"/>
          <w:szCs w:val="28"/>
        </w:rPr>
        <w:t xml:space="preserve">разному – как </w:t>
      </w:r>
      <w:r w:rsidR="00FB72EA">
        <w:rPr>
          <w:rFonts w:ascii="Times New Roman" w:hAnsi="Times New Roman" w:cs="Times New Roman"/>
          <w:sz w:val="28"/>
          <w:szCs w:val="28"/>
        </w:rPr>
        <w:t xml:space="preserve">образ, </w:t>
      </w:r>
      <w:r w:rsidR="00FB72EA" w:rsidRPr="008C5E56">
        <w:rPr>
          <w:rFonts w:ascii="Times New Roman" w:hAnsi="Times New Roman" w:cs="Times New Roman"/>
          <w:sz w:val="28"/>
          <w:szCs w:val="28"/>
        </w:rPr>
        <w:t>концепт</w:t>
      </w:r>
      <w:r w:rsidR="00FB72EA">
        <w:rPr>
          <w:rFonts w:ascii="Times New Roman" w:hAnsi="Times New Roman" w:cs="Times New Roman"/>
          <w:sz w:val="28"/>
          <w:szCs w:val="28"/>
        </w:rPr>
        <w:t>, ментальное образование</w:t>
      </w:r>
      <w:r w:rsidR="00FB72EA" w:rsidRPr="008C5E56">
        <w:rPr>
          <w:rFonts w:ascii="Times New Roman" w:hAnsi="Times New Roman" w:cs="Times New Roman"/>
          <w:sz w:val="28"/>
          <w:szCs w:val="28"/>
        </w:rPr>
        <w:t>)</w:t>
      </w:r>
      <w:r w:rsidR="00FB72EA">
        <w:rPr>
          <w:rFonts w:ascii="Times New Roman" w:hAnsi="Times New Roman" w:cs="Times New Roman"/>
          <w:sz w:val="28"/>
          <w:szCs w:val="28"/>
        </w:rPr>
        <w:t xml:space="preserve"> </w:t>
      </w:r>
      <w:r w:rsidR="00B80F02">
        <w:rPr>
          <w:rFonts w:ascii="Times New Roman" w:hAnsi="Times New Roman" w:cs="Times New Roman"/>
          <w:sz w:val="28"/>
          <w:szCs w:val="28"/>
        </w:rPr>
        <w:t xml:space="preserve">привлекал к себе внимание лингвистов, см., например, работы </w:t>
      </w:r>
      <w:r w:rsidR="00414AB1">
        <w:rPr>
          <w:rFonts w:ascii="Times New Roman" w:hAnsi="Times New Roman" w:cs="Times New Roman"/>
          <w:sz w:val="28"/>
          <w:szCs w:val="28"/>
        </w:rPr>
        <w:t xml:space="preserve">И.А. </w:t>
      </w:r>
      <w:r w:rsidR="00B80F02" w:rsidRPr="0032509C">
        <w:rPr>
          <w:rFonts w:ascii="Times New Roman" w:hAnsi="Times New Roman" w:cs="Times New Roman"/>
          <w:sz w:val="28"/>
          <w:szCs w:val="28"/>
        </w:rPr>
        <w:t>Кал</w:t>
      </w:r>
      <w:r w:rsidR="00B80F02">
        <w:rPr>
          <w:rFonts w:ascii="Times New Roman" w:hAnsi="Times New Roman" w:cs="Times New Roman"/>
          <w:sz w:val="28"/>
          <w:szCs w:val="28"/>
        </w:rPr>
        <w:t>южной</w:t>
      </w:r>
      <w:r w:rsidR="008C5E56">
        <w:rPr>
          <w:rFonts w:ascii="Times New Roman" w:hAnsi="Times New Roman" w:cs="Times New Roman"/>
          <w:sz w:val="28"/>
          <w:szCs w:val="28"/>
        </w:rPr>
        <w:t xml:space="preserve"> </w:t>
      </w:r>
      <w:r w:rsidR="008C5E56" w:rsidRPr="008C5E56">
        <w:rPr>
          <w:rFonts w:ascii="Times New Roman" w:hAnsi="Times New Roman" w:cs="Times New Roman"/>
          <w:sz w:val="28"/>
          <w:szCs w:val="28"/>
        </w:rPr>
        <w:t>[</w:t>
      </w:r>
      <w:r w:rsidR="000E1E3C" w:rsidRPr="00414AB1">
        <w:rPr>
          <w:rFonts w:ascii="Times New Roman" w:hAnsi="Times New Roman" w:cs="Times New Roman"/>
          <w:sz w:val="28"/>
          <w:szCs w:val="28"/>
        </w:rPr>
        <w:t>Калюжная</w:t>
      </w:r>
      <w:r w:rsidR="000E1E3C">
        <w:rPr>
          <w:rFonts w:ascii="Times New Roman" w:hAnsi="Times New Roman" w:cs="Times New Roman"/>
          <w:sz w:val="28"/>
          <w:szCs w:val="28"/>
        </w:rPr>
        <w:t xml:space="preserve"> </w:t>
      </w:r>
      <w:r w:rsidR="005D61D6">
        <w:rPr>
          <w:rFonts w:ascii="Times New Roman" w:hAnsi="Times New Roman" w:cs="Times New Roman"/>
          <w:sz w:val="28"/>
          <w:szCs w:val="28"/>
        </w:rPr>
        <w:t>2007</w:t>
      </w:r>
      <w:r w:rsidR="008C5E56" w:rsidRPr="008C5E56">
        <w:rPr>
          <w:rFonts w:ascii="Times New Roman" w:hAnsi="Times New Roman" w:cs="Times New Roman"/>
          <w:sz w:val="28"/>
          <w:szCs w:val="28"/>
        </w:rPr>
        <w:t>]</w:t>
      </w:r>
      <w:r w:rsidR="00B80F02">
        <w:rPr>
          <w:rFonts w:ascii="Times New Roman" w:hAnsi="Times New Roman" w:cs="Times New Roman"/>
          <w:sz w:val="28"/>
          <w:szCs w:val="28"/>
        </w:rPr>
        <w:t xml:space="preserve">, </w:t>
      </w:r>
      <w:r w:rsidR="00414AB1">
        <w:rPr>
          <w:rFonts w:ascii="Times New Roman" w:hAnsi="Times New Roman" w:cs="Times New Roman"/>
          <w:sz w:val="28"/>
          <w:szCs w:val="28"/>
        </w:rPr>
        <w:t xml:space="preserve">А.Н. </w:t>
      </w:r>
      <w:r w:rsidR="00B80F02">
        <w:rPr>
          <w:rFonts w:ascii="Times New Roman" w:hAnsi="Times New Roman" w:cs="Times New Roman"/>
          <w:sz w:val="28"/>
          <w:szCs w:val="28"/>
        </w:rPr>
        <w:t>Поповой</w:t>
      </w:r>
      <w:r w:rsidR="008C5E56" w:rsidRPr="008C5E56">
        <w:rPr>
          <w:rFonts w:ascii="Times New Roman" w:hAnsi="Times New Roman" w:cs="Times New Roman"/>
          <w:sz w:val="28"/>
          <w:szCs w:val="28"/>
        </w:rPr>
        <w:t xml:space="preserve"> [</w:t>
      </w:r>
      <w:r w:rsidR="000E1E3C"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5D61D6">
        <w:rPr>
          <w:rFonts w:ascii="Times New Roman" w:hAnsi="Times New Roman" w:cs="Times New Roman"/>
          <w:sz w:val="28"/>
          <w:szCs w:val="28"/>
        </w:rPr>
        <w:t>2014</w:t>
      </w:r>
      <w:r w:rsidR="008C5E56" w:rsidRPr="008C5E56">
        <w:rPr>
          <w:rFonts w:ascii="Times New Roman" w:hAnsi="Times New Roman" w:cs="Times New Roman"/>
          <w:sz w:val="28"/>
          <w:szCs w:val="28"/>
        </w:rPr>
        <w:t>]</w:t>
      </w:r>
      <w:r w:rsidR="00B80F02">
        <w:rPr>
          <w:rFonts w:ascii="Times New Roman" w:hAnsi="Times New Roman" w:cs="Times New Roman"/>
          <w:sz w:val="28"/>
          <w:szCs w:val="28"/>
        </w:rPr>
        <w:t xml:space="preserve">, </w:t>
      </w:r>
      <w:r w:rsidR="00414AB1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="00B80F02">
        <w:rPr>
          <w:rFonts w:ascii="Times New Roman" w:hAnsi="Times New Roman" w:cs="Times New Roman"/>
          <w:sz w:val="28"/>
          <w:szCs w:val="28"/>
        </w:rPr>
        <w:t>Ашхарава</w:t>
      </w:r>
      <w:proofErr w:type="spellEnd"/>
      <w:r w:rsidR="008C5E56" w:rsidRPr="008C5E5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0E1E3C">
        <w:rPr>
          <w:rFonts w:ascii="Times New Roman" w:hAnsi="Times New Roman" w:cs="Times New Roman"/>
          <w:sz w:val="28"/>
          <w:szCs w:val="28"/>
        </w:rPr>
        <w:t>Ашхарава</w:t>
      </w:r>
      <w:proofErr w:type="spellEnd"/>
      <w:r w:rsidR="005D61D6">
        <w:rPr>
          <w:rFonts w:ascii="Times New Roman" w:hAnsi="Times New Roman" w:cs="Times New Roman"/>
          <w:sz w:val="28"/>
          <w:szCs w:val="28"/>
        </w:rPr>
        <w:t xml:space="preserve"> 2002</w:t>
      </w:r>
      <w:r w:rsidR="008C5E56" w:rsidRPr="008C5E56">
        <w:rPr>
          <w:rFonts w:ascii="Times New Roman" w:hAnsi="Times New Roman" w:cs="Times New Roman"/>
          <w:sz w:val="28"/>
          <w:szCs w:val="28"/>
        </w:rPr>
        <w:t>]</w:t>
      </w:r>
      <w:r w:rsidR="00B80F02">
        <w:rPr>
          <w:rFonts w:ascii="Times New Roman" w:hAnsi="Times New Roman" w:cs="Times New Roman"/>
          <w:sz w:val="28"/>
          <w:szCs w:val="28"/>
        </w:rPr>
        <w:t xml:space="preserve">, </w:t>
      </w:r>
      <w:r w:rsidR="00414AB1">
        <w:rPr>
          <w:rFonts w:ascii="Times New Roman" w:hAnsi="Times New Roman" w:cs="Times New Roman"/>
          <w:sz w:val="28"/>
          <w:szCs w:val="28"/>
        </w:rPr>
        <w:t xml:space="preserve">У.А. </w:t>
      </w:r>
      <w:r w:rsidR="00B80F02">
        <w:rPr>
          <w:rFonts w:ascii="Times New Roman" w:hAnsi="Times New Roman" w:cs="Times New Roman"/>
          <w:sz w:val="28"/>
          <w:szCs w:val="28"/>
        </w:rPr>
        <w:t>Басовой</w:t>
      </w:r>
      <w:r w:rsidR="008C5E56" w:rsidRPr="008C5E56">
        <w:rPr>
          <w:rFonts w:ascii="Times New Roman" w:hAnsi="Times New Roman" w:cs="Times New Roman"/>
          <w:sz w:val="28"/>
          <w:szCs w:val="28"/>
        </w:rPr>
        <w:t xml:space="preserve"> [</w:t>
      </w:r>
      <w:r w:rsidR="000E1E3C">
        <w:rPr>
          <w:rFonts w:ascii="Times New Roman" w:hAnsi="Times New Roman" w:cs="Times New Roman"/>
          <w:sz w:val="28"/>
          <w:szCs w:val="28"/>
        </w:rPr>
        <w:t>Басова</w:t>
      </w:r>
      <w:r w:rsidR="005D61D6">
        <w:rPr>
          <w:rFonts w:ascii="Times New Roman" w:hAnsi="Times New Roman" w:cs="Times New Roman"/>
          <w:sz w:val="28"/>
          <w:szCs w:val="28"/>
        </w:rPr>
        <w:t xml:space="preserve"> 2019</w:t>
      </w:r>
      <w:r w:rsidR="008C5E56" w:rsidRPr="008C5E56">
        <w:rPr>
          <w:rFonts w:ascii="Times New Roman" w:hAnsi="Times New Roman" w:cs="Times New Roman"/>
          <w:sz w:val="28"/>
          <w:szCs w:val="28"/>
        </w:rPr>
        <w:t>]</w:t>
      </w:r>
      <w:r w:rsidR="00B80F02">
        <w:rPr>
          <w:rFonts w:ascii="Times New Roman" w:hAnsi="Times New Roman" w:cs="Times New Roman"/>
          <w:sz w:val="28"/>
          <w:szCs w:val="28"/>
        </w:rPr>
        <w:t>.</w:t>
      </w:r>
      <w:r w:rsidR="008C5E56" w:rsidRPr="008C5E56">
        <w:rPr>
          <w:rFonts w:ascii="Times New Roman" w:hAnsi="Times New Roman" w:cs="Times New Roman"/>
          <w:sz w:val="28"/>
          <w:szCs w:val="28"/>
        </w:rPr>
        <w:t xml:space="preserve"> </w:t>
      </w:r>
      <w:r w:rsidR="00B80F02">
        <w:rPr>
          <w:rFonts w:ascii="Times New Roman" w:hAnsi="Times New Roman" w:cs="Times New Roman"/>
          <w:sz w:val="28"/>
          <w:szCs w:val="28"/>
        </w:rPr>
        <w:t xml:space="preserve">В задачи этих работ при всем различии аспектов исследования </w:t>
      </w:r>
      <w:r w:rsidR="00187FF1">
        <w:rPr>
          <w:rFonts w:ascii="Times New Roman" w:hAnsi="Times New Roman" w:cs="Times New Roman"/>
          <w:sz w:val="28"/>
          <w:szCs w:val="28"/>
        </w:rPr>
        <w:t xml:space="preserve">в качестве важного этапа работы </w:t>
      </w:r>
      <w:r w:rsidR="00B80F02">
        <w:rPr>
          <w:rFonts w:ascii="Times New Roman" w:hAnsi="Times New Roman" w:cs="Times New Roman"/>
          <w:sz w:val="28"/>
          <w:szCs w:val="28"/>
        </w:rPr>
        <w:t xml:space="preserve">входит выявление состава </w:t>
      </w:r>
      <w:r w:rsidR="00AA2F52">
        <w:rPr>
          <w:rFonts w:ascii="Times New Roman" w:hAnsi="Times New Roman" w:cs="Times New Roman"/>
          <w:sz w:val="28"/>
          <w:szCs w:val="28"/>
        </w:rPr>
        <w:t xml:space="preserve">ассоциативно-семантического поля (АСП) «Ребенок» </w:t>
      </w:r>
      <w:r w:rsidR="00AA2F52" w:rsidRPr="00021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AA2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0F02">
        <w:rPr>
          <w:rFonts w:ascii="Times New Roman" w:hAnsi="Times New Roman" w:cs="Times New Roman"/>
          <w:sz w:val="28"/>
          <w:szCs w:val="28"/>
        </w:rPr>
        <w:t xml:space="preserve">средств номинации ребенка в русском языке и моделирование содержательной структуры </w:t>
      </w:r>
      <w:r w:rsidR="00187FF1">
        <w:rPr>
          <w:rFonts w:ascii="Times New Roman" w:hAnsi="Times New Roman" w:cs="Times New Roman"/>
          <w:sz w:val="28"/>
          <w:szCs w:val="28"/>
        </w:rPr>
        <w:t>этого семантического или ментального образования</w:t>
      </w:r>
      <w:r w:rsidR="00B80F02">
        <w:rPr>
          <w:rFonts w:ascii="Times New Roman" w:hAnsi="Times New Roman" w:cs="Times New Roman"/>
          <w:sz w:val="28"/>
          <w:szCs w:val="28"/>
        </w:rPr>
        <w:t xml:space="preserve"> с опорой на семантику этих средств номинации.</w:t>
      </w:r>
      <w:r w:rsidR="00B80F02" w:rsidRPr="00325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2EA" w:rsidRPr="00AA2F52" w:rsidRDefault="0046046A" w:rsidP="00FB72EA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="00187FF1">
        <w:rPr>
          <w:rFonts w:ascii="Times New Roman" w:hAnsi="Times New Roman" w:cs="Times New Roman"/>
          <w:sz w:val="28"/>
          <w:szCs w:val="28"/>
        </w:rPr>
        <w:t>в кратком перечне основные</w:t>
      </w:r>
      <w:r>
        <w:rPr>
          <w:rFonts w:ascii="Times New Roman" w:hAnsi="Times New Roman" w:cs="Times New Roman"/>
          <w:sz w:val="28"/>
          <w:szCs w:val="28"/>
        </w:rPr>
        <w:t xml:space="preserve"> группировки </w:t>
      </w:r>
      <w:r w:rsidR="00AA2F52">
        <w:rPr>
          <w:rFonts w:ascii="Times New Roman" w:hAnsi="Times New Roman" w:cs="Times New Roman"/>
          <w:sz w:val="28"/>
          <w:szCs w:val="28"/>
        </w:rPr>
        <w:t>внутри АСП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52" w:rsidRPr="00021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номинации ребенка, которые представляют его в языке с указанием на те или иные аспекты этого образа, которые в общем или более конкретном виде содержатся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названных выше исследователей.</w:t>
      </w:r>
      <w:r w:rsidR="00B80F02">
        <w:rPr>
          <w:rFonts w:ascii="Times New Roman" w:hAnsi="Times New Roman" w:cs="Times New Roman"/>
          <w:sz w:val="28"/>
          <w:szCs w:val="28"/>
        </w:rPr>
        <w:t xml:space="preserve"> </w:t>
      </w:r>
      <w:r w:rsidR="00FB72EA" w:rsidRPr="00AA2F52">
        <w:rPr>
          <w:rFonts w:asciiTheme="minorBidi" w:eastAsia="Times New Roman" w:hAnsiTheme="minorBidi" w:cs="Times New Roman"/>
          <w:sz w:val="28"/>
          <w:szCs w:val="28"/>
          <w:lang w:eastAsia="ru-RU"/>
        </w:rPr>
        <w:t xml:space="preserve">Эти названия отражают его реальные характеристики по разным направлениям: по возрасту, размеру, полу, физическим, физиологическим, психологическим, интеллектуальным, </w:t>
      </w:r>
      <w:r w:rsidR="00393552" w:rsidRPr="00AA2F52">
        <w:rPr>
          <w:rFonts w:asciiTheme="minorBidi" w:eastAsia="Times New Roman" w:hAnsiTheme="minorBidi" w:cs="Times New Roman"/>
          <w:sz w:val="28"/>
          <w:szCs w:val="28"/>
          <w:lang w:eastAsia="ru-RU"/>
        </w:rPr>
        <w:t xml:space="preserve">поведенческим и </w:t>
      </w:r>
      <w:proofErr w:type="spellStart"/>
      <w:r w:rsidR="00FB72EA" w:rsidRPr="00AA2F52">
        <w:rPr>
          <w:rFonts w:asciiTheme="minorBidi" w:eastAsia="Times New Roman" w:hAnsiTheme="minorBidi" w:cs="Times New Roman"/>
          <w:sz w:val="28"/>
          <w:szCs w:val="28"/>
          <w:lang w:eastAsia="ru-RU"/>
        </w:rPr>
        <w:t>деятельностным</w:t>
      </w:r>
      <w:proofErr w:type="spellEnd"/>
      <w:r w:rsidR="00FB72EA" w:rsidRPr="00AA2F52">
        <w:rPr>
          <w:rFonts w:asciiTheme="minorBidi" w:eastAsia="Times New Roman" w:hAnsiTheme="minorBidi" w:cs="Times New Roman"/>
          <w:sz w:val="28"/>
          <w:szCs w:val="28"/>
          <w:lang w:eastAsia="ru-RU"/>
        </w:rPr>
        <w:t xml:space="preserve"> признакам, по условиям воспитания.</w:t>
      </w:r>
    </w:p>
    <w:p w:rsidR="00B80F02" w:rsidRDefault="00B80F02" w:rsidP="00B80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Ядро </w:t>
      </w:r>
      <w:r w:rsidR="00AA2F52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 xml:space="preserve"> образуют</w:t>
      </w:r>
      <w:r w:rsidRPr="0012122A">
        <w:rPr>
          <w:rFonts w:ascii="Times New Roman" w:hAnsi="Times New Roman" w:cs="Times New Roman"/>
          <w:sz w:val="28"/>
          <w:szCs w:val="28"/>
        </w:rPr>
        <w:t xml:space="preserve"> имена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, обобщенно называющие </w:t>
      </w:r>
      <w:r w:rsidRPr="0012122A">
        <w:rPr>
          <w:rFonts w:ascii="Times New Roman" w:hAnsi="Times New Roman" w:cs="Times New Roman"/>
          <w:sz w:val="28"/>
          <w:szCs w:val="28"/>
        </w:rPr>
        <w:t>лицо детского возраста</w:t>
      </w:r>
      <w:r>
        <w:rPr>
          <w:rFonts w:ascii="Times New Roman" w:hAnsi="Times New Roman" w:cs="Times New Roman"/>
          <w:sz w:val="28"/>
          <w:szCs w:val="28"/>
        </w:rPr>
        <w:t>, без какой-либо конкретизации этого лица (</w:t>
      </w:r>
      <w:r w:rsidRPr="00672CF9">
        <w:rPr>
          <w:rFonts w:ascii="Times New Roman" w:hAnsi="Times New Roman" w:cs="Times New Roman"/>
          <w:i/>
          <w:sz w:val="28"/>
          <w:szCs w:val="28"/>
        </w:rPr>
        <w:t>ребёнок, чадо, дети, ребята, детвора, ребятня, дитя</w:t>
      </w:r>
      <w:r w:rsidRPr="00672CF9">
        <w:rPr>
          <w:rFonts w:ascii="Times New Roman" w:hAnsi="Times New Roman" w:cs="Times New Roman"/>
          <w:sz w:val="28"/>
          <w:szCs w:val="28"/>
        </w:rPr>
        <w:t xml:space="preserve"> и некоторые другие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0F02" w:rsidRDefault="00B80F02" w:rsidP="00B80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названий лица детского возраста составляют слова с более конкретной семантикой, осложненной дифференциальными признаками широкого спектра (</w:t>
      </w:r>
      <w:r w:rsidRPr="00672CF9">
        <w:rPr>
          <w:rFonts w:ascii="Times New Roman" w:hAnsi="Times New Roman" w:cs="Times New Roman"/>
          <w:i/>
          <w:sz w:val="28"/>
          <w:szCs w:val="28"/>
        </w:rPr>
        <w:t>младенец, первенец, школьница, десятилетка, шкет, озорник</w:t>
      </w:r>
      <w:r>
        <w:rPr>
          <w:rFonts w:ascii="Times New Roman" w:hAnsi="Times New Roman" w:cs="Times New Roman"/>
          <w:sz w:val="28"/>
          <w:szCs w:val="28"/>
        </w:rPr>
        <w:t xml:space="preserve"> и мн. др.).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К числу 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основных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дифференциальных признаков</w:t>
      </w:r>
      <w:r w:rsidR="00A66D30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значений слов данного АСП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относятся указания 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1)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на пол (</w:t>
      </w:r>
      <w:r w:rsidR="00A66D30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сема «женский пол»: </w:t>
      </w:r>
      <w:r w:rsidR="00B80F02" w:rsidRPr="00021376">
        <w:rPr>
          <w:rFonts w:asciiTheme="minorBidi" w:eastAsia="Times New Roman" w:hAnsiTheme="minorBidi" w:cs="Times New Roman"/>
          <w:i/>
          <w:sz w:val="28"/>
          <w:szCs w:val="28"/>
          <w:lang w:eastAsia="ru-RU"/>
        </w:rPr>
        <w:t xml:space="preserve">девочка, </w:t>
      </w:r>
      <w:r w:rsidR="00B80F02" w:rsidRPr="00021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гимназистка, озорница, капризница, соплячка, детдомовка, отличница – </w:t>
      </w:r>
      <w:r w:rsidR="00A66D30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сема «мужской пол»: </w:t>
      </w:r>
      <w:r w:rsidR="00B80F02" w:rsidRPr="00021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мальчик, гимназист, озорник, капризник, сопляк, детдомовец, отличник</w:t>
      </w:r>
      <w:r w:rsidR="00B80F02" w:rsidRPr="0002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вместе с тем значительное число названий ребенка, особенно раннего возраста, не </w:t>
      </w:r>
      <w:r w:rsidR="00A66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маркированы в выражении этого признака</w:t>
      </w:r>
      <w:r w:rsidR="00B80F02" w:rsidRPr="0002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дети разного пола в этом возрасте не различаются по своим физическим, психологическим, поведенческим качествам (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младенец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недоносок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кроха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крошка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худышка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голыш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грудничок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рева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хитрюшка</w:t>
      </w:r>
      <w:proofErr w:type="spellEnd"/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почемучка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егоза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найденыш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грязнуля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пруда</w:t>
      </w:r>
      <w:r w:rsidR="0046046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 др.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);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2)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A66D30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маленький размер, который 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часто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прямо отражен в мотив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ации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названия – прямого или метафорического: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малыш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малышка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мальчик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малолетка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малютка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малышня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малек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малец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мелюзга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мелкота, малявка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кроха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крошка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мальч</w:t>
      </w:r>
      <w:r w:rsidR="0046046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ик-с-пальчик;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пигалица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кнопка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недоросль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шпингалет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лялька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3)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 </w:t>
      </w:r>
      <w:r w:rsidR="00E603C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действия, состояния, поведение, относящиеся к человеку любого возраста, но более ярко характеризую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т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лицо детско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го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возраст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</w:t>
      </w:r>
      <w:r w:rsidR="0046046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(об э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том свидетельствуют словарные пометы типа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преимущ. о детях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или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обычно о ребенке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):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а) голосовые, речевые, коммуникативные особенности: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пискля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пискун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крикун, визгун, лепетун, рева, почемучка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прилагательные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писклявый,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lastRenderedPageBreak/>
        <w:t>крикливый, визгливый, картавый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глаголы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лепетать,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гулить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агукать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гунить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картавить, </w:t>
      </w:r>
      <w:r w:rsidR="00BE419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канючить,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грубить, щебетать, чирикать, верещать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б) активность, подвижность: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непоседа, егоза, вертун, резвун, живчик, шустрик, прыгун, игрун, шкет, шпингалет,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вострушка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стрекоза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(«2. перен. Живой, подвижный ребёнок, непоседа (обычно о девочке)»),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чертенок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(«Резвый и шаловли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вый ребенок, бесенок»), </w:t>
      </w:r>
      <w:r w:rsidR="00BE419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бесёнок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«(2. перен. Бойкий, озорной, шаловливый ребенок)»,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юла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(«Вертлявый, суетливый человек, непоседа (обычно о ребёнке)») или, напротив, стеснительность, скованность: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дичок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(«2. перен. О нелюдимом, стеснительном ребенке, подростке (разг.)»), неуклюжесть: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медвежонок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(«(также перен.: о неуклюжем, неловком ребёнке)»),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мартышка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(«перен. человек, к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ото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рый кривляется, обезьянничает (обычно о ребёнке)» или «перен.: о ребенке, склонном все перенимать, подражать кому-н.)»); прилагательные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непоседливый, егозливый, вертлявый, резвый, прыткий, живой, шустрый, игривый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дикий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переимчивый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неугомонный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глаголы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беситься, резвиться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; 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в) 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послушание –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непослушание, </w:t>
      </w:r>
      <w:r w:rsidR="008718E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склонность к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нарушени</w:t>
      </w:r>
      <w:r w:rsidR="008718E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ю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запрет</w:t>
      </w:r>
      <w:r w:rsidR="008718E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ов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со стороны взрослых: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озорник, сорванец, неслух,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неслушник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– послушник, оголец, задира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капризник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баловник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прилагательные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озорной, непослушный, послушный, задиристый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глаголы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озорничать, задираться, не слушаться – слушаться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г) способность совершать определенные действия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 том числе перемещаться определенным образом (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ползун, ходун, ходунок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 или питаться определенным образом (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грудник, грудничок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сосун, сосунок, молокосос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), склонность к определенным действиям (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растеряша, пруда, шалун, проказник, капризник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); 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подобные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глаголы маркируют возраст 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лица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 соответствующих контекстуальных условиях (в частности, </w:t>
      </w:r>
      <w:r w:rsidR="008718E3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еще только </w:t>
      </w:r>
      <w:r w:rsidR="008718E3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/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уже ползает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уже ходит / пока не ходит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еще сосет, уже сидит, уже улыбается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 т.д.) и определяют этап 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его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развития; 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д) интеллектуальные способности, разумность-неразумность: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несмышленыш, глупыш, глупышка, неумейка, незнайка, дурачок, дурочка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E419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lastRenderedPageBreak/>
        <w:t xml:space="preserve">вундеркинд,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прилагательные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смышленый, несмышленый, неразумный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глаголы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глупить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др.; 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4)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8718E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физические, прежде всего внешние признаки: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крепыш, крепышка, худышка, бутуз, карапуз, </w:t>
      </w:r>
      <w:r w:rsidR="00BE419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акселерат, рахитик, головастик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пышка, пузырь, колобок, пупс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прилагательные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рахитичный, золотушный, анемичный, слюнявый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8718E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 том числе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неаккуратность, неумение соблюдать чистоту: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грязнуля, замарашка, пачкун, поросенок</w:t>
      </w:r>
      <w:r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</w:t>
      </w:r>
      <w:r w:rsidRPr="00766C67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сопляк</w:t>
      </w:r>
      <w:r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;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 отношении одежды: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оборвыш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(как показатель социального неблагополучия),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голыш, голышка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; а также общая внешняя привлекательность: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херувим, голубица, пупс, </w:t>
      </w:r>
      <w:proofErr w:type="spellStart"/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кукленок</w:t>
      </w:r>
      <w:proofErr w:type="spellEnd"/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; 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5)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8718E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враждебность, жестокость поведени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я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по отношению к другим детям или к взрослым: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хулиган, хулиганка, грубиян, зверенок, гаденыш, змееныш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6)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место 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отношени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други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х детей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одн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х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родител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ей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первенец, последыш, поскребыш, близнецы, тройняшки, двойня, тройня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7)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физи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ологи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ческие обстоятельства рождения и развития: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недоносок, искусственник, искусственница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рахитик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E419A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акселерат</w:t>
      </w:r>
      <w:r w:rsidR="00BE419A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прилагательные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недоношенный, мертворожденный, инфантильный, рахитичный, анемичный, золотушный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8)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984978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социальные характеристики</w:t>
      </w:r>
    </w:p>
    <w:p w:rsidR="004505D5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а) </w:t>
      </w:r>
      <w:r w:rsidR="00D1565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 точки зрения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условий рождения</w:t>
      </w:r>
      <w:r w:rsidR="00D1565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 жизни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</w:t>
      </w:r>
      <w:r w:rsidR="00D1565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семейного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воспитания:</w:t>
      </w:r>
      <w:r w:rsidRPr="00021376">
        <w:t xml:space="preserve">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детдомовец, найдёныш, подкидыш, приемыш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ба(й)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стрюк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ублюдок, безотцовщина, сирота, беспризорник, отказник,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отказница</w:t>
      </w:r>
      <w:proofErr w:type="spellEnd"/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прилагательные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внебрачный, приемный, подопечный, незаконнорожденный, беспризорный, безнадзорный,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глаголы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осиротеть, сиротствовать, беспризорничать</w:t>
      </w:r>
      <w:r w:rsidR="004505D5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</w:p>
    <w:p w:rsidR="00B80F02" w:rsidRPr="00B75273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б) с точки зрения принадлежности к социальным институтам: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ясельник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ясельница</w:t>
      </w:r>
      <w:proofErr w:type="spellEnd"/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приготовишка, первоклассник, девятиклассница, школьник, школяр, гимназист, старшеклассник</w:t>
      </w:r>
      <w:r w:rsidR="00D1565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 а также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дополнительны</w:t>
      </w:r>
      <w:r w:rsidR="00D1565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х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аспект</w:t>
      </w:r>
      <w:r w:rsidR="00D1565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ов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: этап</w:t>
      </w:r>
      <w:r w:rsidR="00B75273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первоклассник – десятиклассница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</w:t>
      </w:r>
      <w:r w:rsidR="004505D5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мер</w:t>
      </w:r>
      <w:r w:rsidR="0095442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ы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успешности обучения (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отличник, хорошистка, троечник, двоечница, второгодник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);    </w:t>
      </w:r>
    </w:p>
    <w:p w:rsidR="00B80F02" w:rsidRPr="0002137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lastRenderedPageBreak/>
        <w:t xml:space="preserve">в) </w:t>
      </w:r>
      <w:r w:rsidR="00954421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 точки зрения 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включенност</w:t>
      </w:r>
      <w:r w:rsidR="0095442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 общественные детские и юношеские организации: </w:t>
      </w:r>
      <w:r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октябренок, пионер, комсомолец</w:t>
      </w:r>
      <w:r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021376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9)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9237B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отсутстви</w:t>
      </w:r>
      <w:r w:rsidR="009237B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е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жизненного опыта: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сопляк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желторотик</w:t>
      </w:r>
      <w:proofErr w:type="spellEnd"/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молокосос</w:t>
      </w:r>
      <w:r w:rsidR="00B80F02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2137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щенок</w:t>
      </w:r>
      <w:r w:rsidR="00021376" w:rsidRPr="0002137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</w:t>
      </w:r>
    </w:p>
    <w:p w:rsidR="00B80F02" w:rsidRPr="00393552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Од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 из важнейших аспектов характеристики ребенка –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его конкретный возраст, поскольку период детства измеряется, по данным разных ученых, 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до </w:t>
      </w:r>
      <w:r w:rsidRP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16 – 18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лет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. </w:t>
      </w:r>
      <w:r w:rsidR="004505D5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Э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ту функцию наиболее точно выполняют 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прилагательные, выражающие это значение по отношению к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люд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ям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 животны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м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 предмет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ам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абстрактны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м понятиям</w:t>
      </w:r>
      <w:r w:rsid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 с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реди них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преобладают сложные по составу слова: </w:t>
      </w:r>
      <w:r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двухнедельный, трехмесячный, годовалый, полугодовалый, двухгодовалый, пятилетний, пятнадцатилетний</w:t>
      </w:r>
      <w:r w:rsidR="00766C67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="00766C67" w:rsidRP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(</w:t>
      </w:r>
      <w:r w:rsid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так, п</w:t>
      </w:r>
      <w:r w:rsidR="00766C67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рилагательные в сочетании с названием лица указывают на его возраст</w:t>
      </w:r>
      <w:r w:rsid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предельно конкретно</w:t>
      </w:r>
      <w:r w:rsidR="00766C67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:</w:t>
      </w:r>
      <w:r w:rsidR="00766C67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двухнедельный ребенок, трехлетняя девочка </w:t>
      </w:r>
      <w:r w:rsidR="00766C67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 т.д</w:t>
      </w:r>
      <w:r w:rsid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</w:t>
      </w:r>
      <w:r w:rsidR="00766C67" w:rsidRP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</w:t>
      </w:r>
      <w:r w:rsidR="00FB72EA" w:rsidRPr="00766C67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</w:t>
      </w:r>
      <w:r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а также </w:t>
      </w:r>
      <w:r w:rsidR="00FB72EA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производные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существительные </w:t>
      </w:r>
      <w:r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двухлеток, пятилеток, восьмилеток</w:t>
      </w:r>
      <w:r w:rsidR="00A65659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под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. Наряду с этими средствами подавляющее большинство </w:t>
      </w:r>
      <w:r w:rsidR="00A65659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названий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ребенка </w:t>
      </w:r>
      <w:r w:rsidR="00EF063C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 то же время </w:t>
      </w:r>
      <w:r w:rsidR="00A65659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косвенно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указывают </w:t>
      </w:r>
      <w:r w:rsidR="00A65659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на его возраст</w:t>
      </w:r>
      <w:r w:rsidR="00A65659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– с разной степенью приблизительности. </w:t>
      </w:r>
      <w:r w:rsidR="00EF063C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Это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достигается через указание на самые разные аспекты, о которых речь шла выше. </w:t>
      </w:r>
      <w:r w:rsidR="00A65659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Приведем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наиболее показательные случаи</w:t>
      </w:r>
      <w:r w:rsidR="00EF063C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– слова, называющие</w:t>
      </w:r>
    </w:p>
    <w:p w:rsidR="00B80F02" w:rsidRPr="00393552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1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 новорожденного</w:t>
      </w: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ребенка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грудного возраста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новорождённый, младенец</w:t>
      </w: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грудник, грудной</w:t>
      </w:r>
      <w:r w:rsidR="00EF063C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</w:p>
    <w:p w:rsidR="00B80F02" w:rsidRPr="00393552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2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) лицо по способности перемещаться способом, характерным для ребенка первого года: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ползунок, ходунок</w:t>
      </w:r>
      <w:r w:rsidR="00A429C3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="00A429C3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сосунок</w:t>
      </w:r>
    </w:p>
    <w:p w:rsidR="00B80F02" w:rsidRPr="00393552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3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) </w:t>
      </w:r>
      <w:r w:rsidR="00EF063C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лицо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через включенность в социальные связи, выходящие </w:t>
      </w:r>
      <w:r w:rsidR="00527D60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за рамки семьи </w:t>
      </w: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</w:t>
      </w:r>
      <w:r w:rsidR="00527D60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указывающие на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</w:p>
    <w:p w:rsidR="00B80F02" w:rsidRPr="00393552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а)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на дошкольный период: </w:t>
      </w:r>
      <w:proofErr w:type="spellStart"/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ясельник</w:t>
      </w:r>
      <w:proofErr w:type="spellEnd"/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детсадовец, дошкольница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приготовишка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ясельный, детсадовский</w:t>
      </w:r>
    </w:p>
    <w:p w:rsidR="00B80F02" w:rsidRPr="00393552" w:rsidRDefault="00766C67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б)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на школьный период: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школьник, первоклассник</w:t>
      </w:r>
      <w:r w:rsidR="00527D60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пятиклассница,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старшеклассник, хорошист, отличник, двоечник, второгодник</w:t>
      </w:r>
      <w:r w:rsidR="00527D60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393552" w:rsidRDefault="00CF3A44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lastRenderedPageBreak/>
        <w:t>в)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527D60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принадлежность к общественной организации, пребывание в которой определяется возрастными границами: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октябренок, пионер, комсомолец</w:t>
      </w:r>
      <w:r w:rsidR="00527D60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</w:t>
      </w:r>
    </w:p>
    <w:p w:rsidR="00B80F02" w:rsidRPr="00393552" w:rsidRDefault="0039355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На ш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ирокий возрастной диапазон 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указывают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лексемы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мальчик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(«ребенок мужского пола»)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девочка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(«ребёнок женского пола»),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маленький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(«малолетний ребенок»)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малолетний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(«ребенок, несовершеннолетний»)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малолетка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(«ребенок, маленький мальчик или девочка»)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несовершеннолетний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(«человек, не достигший совершеннолетия (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совершеннолетие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– возраст, по достижении которого человек становится полноправным гражданином)»)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малец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(«маленький мальчик или подросток»),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пацан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(«то же, что мальчик»</w:t>
      </w: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 Конкретизация возраста при употреблении этих слов возможна лишь за счет контекста.</w:t>
      </w:r>
    </w:p>
    <w:p w:rsidR="00B80F02" w:rsidRPr="00393552" w:rsidRDefault="0039197A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Б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олее узкий возрастной диапазон – смещение к младшему детскому периоду – охватывают слова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малыш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(«маленький ребёнок (чаще о мальчике)»),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малышка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(«то же, что малыш»),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малютка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(«маленький ребенок, младенец»),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малявка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(«о маленьком ребенке»).</w:t>
      </w:r>
    </w:p>
    <w:p w:rsidR="00B80F02" w:rsidRPr="00393552" w:rsidRDefault="0039197A" w:rsidP="00CA3526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Возрастное смещение к старшему детскому периоду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</w:t>
      </w:r>
      <w:r w:rsidR="0039355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бозначаю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т слова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подросток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(«мальчик или девочка в переходном возрасте между детством и юностью»),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отрок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(«мальчик-подросток»), </w:t>
      </w:r>
      <w:r w:rsidR="00B80F02" w:rsidRPr="00393552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отроковица </w:t>
      </w:r>
      <w:r w:rsidR="00B80F02" w:rsidRPr="00393552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(«девочка подросток»). </w:t>
      </w:r>
    </w:p>
    <w:p w:rsidR="00A429C3" w:rsidRPr="000E1E3C" w:rsidRDefault="00D955B5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Однако представленная смысловая структура поля и концепта, на наш взгляд, не может считаться выявленной полностью.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Проведенное нами исследование средств обозначения и характеристики ребенка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 а также обозначений взрослых лиц (</w:t>
      </w:r>
      <w:r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родители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няня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воспитатель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др.), их действий, чувств и поведения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 отношении ребенка (</w:t>
      </w:r>
      <w:r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баловать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холить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др.) </w:t>
      </w:r>
      <w:r w:rsidR="0039355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дает основание утверждать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целесообразнос</w:t>
      </w:r>
      <w:r w:rsidR="0039355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ти выделения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еще одного аспекта, определяющего особенность данного к</w:t>
      </w:r>
      <w:r w:rsidR="0039355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онцепта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 языковой картине мира.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 качестве о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дн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ого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из важных </w:t>
      </w:r>
      <w:r w:rsidR="0039355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характеристик образа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детей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исследователи 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обычно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называют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нежное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отношение к ним со стороны взрослых или более старших людей. </w:t>
      </w:r>
      <w:r w:rsidR="002D3416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И.А. </w:t>
      </w:r>
      <w:r w:rsidR="00CA3526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Калюжная</w:t>
      </w:r>
      <w:r w:rsidR="002D3416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пишет об этом следующее</w:t>
      </w:r>
      <w:r w:rsidR="00CA3526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: «</w:t>
      </w:r>
      <w:r w:rsidR="00CA3526" w:rsidRPr="005D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Ценностную сторону </w:t>
      </w:r>
      <w:r w:rsidR="00CA3526" w:rsidRPr="005D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концепта «детство», как показал языковой материал, составляет преимущественно положительно-оценочное отношение русских и немцев к детству как периоду жизни человека: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Die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Kindheit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ist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die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Zeit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der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Freiheit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und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Entdeckungen</w:t>
      </w:r>
      <w:proofErr w:type="spellEnd"/>
      <w:r w:rsidR="00CA3526" w:rsidRPr="005D6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Детство — самое прекрасное время в жизни</w:t>
      </w:r>
      <w:r w:rsidR="00CA352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» [</w:t>
      </w:r>
      <w:r w:rsidR="000E1E3C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Калюжная</w:t>
      </w:r>
      <w:r w:rsidR="00CA352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2007, с</w:t>
      </w:r>
      <w:r w:rsidR="00CA352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. 12]. </w:t>
      </w:r>
      <w:r w:rsidR="00D036FC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Полагаем, что характеристики </w:t>
      </w:r>
      <w:r w:rsidR="000D28E5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этого семанти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ческого признака как «</w:t>
      </w:r>
      <w:r w:rsidR="000D28E5" w:rsidRPr="000E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положительно-оценочного отношения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» </w:t>
      </w:r>
      <w:r w:rsidR="00D036FC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недостаточно для установления статуса данного признака в структуре ментального образования «Ребенок». С учетом того, что в русском языке существует богатая система средств выражения данного смысла, есть основания для его оценки как </w:t>
      </w:r>
      <w:r w:rsidR="000D28E5" w:rsidRPr="000E1E3C">
        <w:rPr>
          <w:rFonts w:asciiTheme="minorBidi" w:eastAsia="Times New Roman" w:hAnsiTheme="minorBidi" w:cs="Times New Roman"/>
          <w:b/>
          <w:bCs/>
          <w:sz w:val="28"/>
          <w:szCs w:val="28"/>
          <w:lang w:eastAsia="ru-RU"/>
        </w:rPr>
        <w:t>самостоятель</w:t>
      </w:r>
      <w:r w:rsidR="00D036FC" w:rsidRPr="000E1E3C">
        <w:rPr>
          <w:rFonts w:asciiTheme="minorBidi" w:eastAsia="Times New Roman" w:hAnsiTheme="minorBidi" w:cs="Times New Roman"/>
          <w:b/>
          <w:bCs/>
          <w:sz w:val="28"/>
          <w:szCs w:val="28"/>
          <w:lang w:eastAsia="ru-RU"/>
        </w:rPr>
        <w:t>ного</w:t>
      </w:r>
      <w:r w:rsidR="00B80F02" w:rsidRPr="000E1E3C">
        <w:rPr>
          <w:rFonts w:asciiTheme="minorBidi" w:eastAsia="Times New Roman" w:hAnsiTheme="minorBidi" w:cs="Times New Roman"/>
          <w:b/>
          <w:bCs/>
          <w:sz w:val="28"/>
          <w:szCs w:val="28"/>
          <w:lang w:eastAsia="ru-RU"/>
        </w:rPr>
        <w:t xml:space="preserve"> аспект</w:t>
      </w:r>
      <w:r w:rsidR="00D036FC" w:rsidRPr="000E1E3C">
        <w:rPr>
          <w:rFonts w:asciiTheme="minorBidi" w:eastAsia="Times New Roman" w:hAnsiTheme="minorBidi" w:cs="Times New Roman"/>
          <w:b/>
          <w:bCs/>
          <w:sz w:val="28"/>
          <w:szCs w:val="28"/>
          <w:lang w:eastAsia="ru-RU"/>
        </w:rPr>
        <w:t>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D036FC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 структуре образа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«ребенок – это объект ласкового, </w:t>
      </w:r>
      <w:r w:rsidR="00F8633A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нежного,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любовного отношения со стороны взрослых или более старших людей». </w:t>
      </w:r>
      <w:r w:rsidR="00D036FC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Кратко представим </w:t>
      </w:r>
      <w:r w:rsidR="00D13C68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языковые средства 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разн</w:t>
      </w:r>
      <w:r w:rsidR="00D13C68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ых ч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асте</w:t>
      </w:r>
      <w:r w:rsidR="00D13C68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й 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реч</w:t>
      </w:r>
      <w:r w:rsidR="00D13C68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 и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разн</w:t>
      </w:r>
      <w:r w:rsidR="00D13C68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ых </w:t>
      </w:r>
      <w:r w:rsidR="000D28E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уровне</w:t>
      </w:r>
      <w:r w:rsidR="00D13C68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й системы, выражающие названное значение на постоянной основе</w:t>
      </w:r>
      <w:r w:rsidR="00A429C3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</w:t>
      </w:r>
    </w:p>
    <w:p w:rsidR="00B80F02" w:rsidRPr="000E1E3C" w:rsidRDefault="00D13C68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1. Показательны в</w:t>
      </w:r>
      <w:r w:rsidR="00A429C3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первую очередь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глагол</w:t>
      </w:r>
      <w:r w:rsidR="00A429C3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ы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прямо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назыв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ающи</w:t>
      </w:r>
      <w:r w:rsidR="00A429C3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е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чувства и поведение таких людей (прежде всего родителей) по отношению к детям:</w:t>
      </w:r>
      <w:r w:rsidR="00B80F02" w:rsidRPr="000E1E3C">
        <w:t xml:space="preserve">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пестовать, выпестовать, холить, лелеять, взлелеять, баловать, избаловать, набаловать, нежить, изнежить, ласкать, заласкать, забавлять, приголубить, ворковать, сюсюкать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а также производные страдательные причастия, определяющие ребенка: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выпестованный, взлелеянный, изнеженный, заласканный, избалованный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др.</w:t>
      </w:r>
      <w:r w:rsidR="008C5E56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</w:p>
    <w:p w:rsidR="00B80F02" w:rsidRPr="000E1E3C" w:rsidRDefault="00D13C68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2.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Не менее показательными фактами в пользу выделения названного </w:t>
      </w:r>
      <w:r w:rsidR="00F8633A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смысла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как отдельного аспекта образа ребенка является наличие большого количества лексем, используемых в качестве ласков</w:t>
      </w:r>
      <w:r w:rsidR="00A429C3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ых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обращени</w:t>
      </w:r>
      <w:r w:rsidR="00A429C3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й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к ребенку. Назовем лексемы, которые в этой функции используются наиболее регулярно</w:t>
      </w:r>
      <w:r w:rsidR="00F8633A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отмечены в словаре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солнышко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286A4E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ангел</w:t>
      </w:r>
      <w:r w:rsidR="00286A4E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киса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цветок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звездочка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зайка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золотко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0E1E3C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кровинка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др.</w:t>
      </w:r>
    </w:p>
    <w:p w:rsidR="00BB28CB" w:rsidRPr="000E1E3C" w:rsidRDefault="00CB766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3.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Еще одним лексическим пластом, передающим ласковое отношение к детям, являются дериваты названий ребенка, содержащие суффиксы субъективной оценки (</w:t>
      </w:r>
      <w:proofErr w:type="spellStart"/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диминутивы</w:t>
      </w:r>
      <w:proofErr w:type="spellEnd"/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). По определению Д.Э. Розенталя и М.А.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lastRenderedPageBreak/>
        <w:t xml:space="preserve">Теленковой, суффиксы субъективной оценки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служат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«для образования форм имен существительных, качественных прилагательных и наречий с особой, эмоционально-экспрессивной окраской и выражением </w:t>
      </w:r>
      <w:proofErr w:type="gramStart"/>
      <w:r w:rsidR="0039188B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отнош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ения</w:t>
      </w:r>
      <w:proofErr w:type="gramEnd"/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говорящего к предмету, качеству, признаку. Суффиксы субъективной оценки придают словам различные оттенки (ласкательное, сочувствия, пренебрежения, презрения, уничижения, иронии, также реального уменьшения или увеличения)»</w:t>
      </w:r>
      <w:r w:rsidR="00B80F02" w:rsidRPr="00DB2DF1">
        <w:rPr>
          <w:rFonts w:asciiTheme="minorBidi" w:eastAsia="Times New Roman" w:hAnsiTheme="minorBidi" w:cs="Times New Roman"/>
          <w:bCs/>
          <w:color w:val="0070C0"/>
          <w:sz w:val="28"/>
          <w:szCs w:val="28"/>
          <w:lang w:eastAsia="ru-RU"/>
        </w:rPr>
        <w:t xml:space="preserve">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</w:t>
      </w:r>
      <w:r w:rsidR="000E1E3C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Розенталь, Теленкова </w:t>
      </w:r>
      <w:r w:rsidR="00483CF5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1976, </w:t>
      </w:r>
      <w:r w:rsidR="000E1E3C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</w:t>
      </w:r>
      <w:r w:rsidR="00B80F02" w:rsidRPr="00483CF5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 478-479].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Состав </w:t>
      </w:r>
      <w:proofErr w:type="spellStart"/>
      <w:r w:rsidR="0039188B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диминутивов</w:t>
      </w:r>
      <w:proofErr w:type="spellEnd"/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невозможно перечислить исчерпывающе, так как он постоянно пополняется</w:t>
      </w:r>
      <w:r w:rsidR="00414AB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414AB1" w:rsidRPr="00414AB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</w:t>
      </w:r>
      <w:r w:rsidR="00414AB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Бронникова 2014</w:t>
      </w:r>
      <w:r w:rsidR="00414AB1" w:rsidRPr="00414AB1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]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в том числе за счет окказиональных новообразований. </w:t>
      </w:r>
    </w:p>
    <w:p w:rsidR="00B80F02" w:rsidRPr="000E1E3C" w:rsidRDefault="00BB28CB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А.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Среди них большинство составляют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существительные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с уменьшительно-ласкательными или ласкательными суффиксами, которые указывают на маленький размер, маленький возраст ребенка и одновременно на ласковое, любовное отношение. Приведем в качестве пример</w:t>
      </w:r>
      <w:r w:rsidR="002B15FD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материалы из «Словаря морфем русского языка» </w:t>
      </w:r>
      <w:r w:rsidR="000E1E3C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[Кузнецова, Ефремова 1986</w:t>
      </w:r>
      <w:r w:rsidR="000E1E3C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] </w:t>
      </w:r>
      <w:r w:rsidR="0039188B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лишь </w:t>
      </w:r>
      <w:r w:rsidR="00B80F02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 несколькими корневыми морфемами:</w:t>
      </w:r>
    </w:p>
    <w:p w:rsidR="00B80F02" w:rsidRPr="005D61D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- мал-: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малыш, малышка, малышок, мальчишечка, мальчишка, мальчонка, мальчонок, мальчуган, мальчугашка, малютка, малюточка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с. 198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]</w:t>
      </w:r>
      <w:r w:rsidR="0039188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5D61D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- дет-: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детва, детвора, детеныш, детина, детинушка, детишки, детище, детка, деточка, детушки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с. 105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]</w:t>
      </w:r>
      <w:r w:rsidR="0039188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B80F02" w:rsidRPr="005D61D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- дев-: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дева, девица, девка, девонька, девочка, девушка, девчонка, девчоночка, девчурка, девчурочка, девчушка, девчата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с. 101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]</w:t>
      </w:r>
      <w:r w:rsidR="0039188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</w:p>
    <w:p w:rsidR="000E1E3C" w:rsidRPr="005D61D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реб</w:t>
      </w:r>
      <w:proofErr w:type="spellEnd"/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-: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ребенок, ребеночек, ребятенок, ребятишки, ребятки, ребятушки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[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с. 278</w:t>
      </w:r>
      <w:r w:rsidR="005D61D6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]</w:t>
      </w:r>
      <w:r w:rsidR="000E1E3C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</w:p>
    <w:p w:rsidR="00B80F02" w:rsidRPr="005D61D6" w:rsidRDefault="00B80F02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Продуктивный характер многих суффиксов обусловливает регулярн</w:t>
      </w:r>
      <w:r w:rsidR="002B15FD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ое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образовани</w:t>
      </w:r>
      <w:r w:rsidR="002B15FD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е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дериватов, 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образованных от названий ребенка и 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выражающих ласковое отношение</w:t>
      </w:r>
      <w:r w:rsidR="0039188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gramStart"/>
      <w:r w:rsidR="0039188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апример</w:t>
      </w:r>
      <w:proofErr w:type="gramEnd"/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озорничок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озорникашка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двойняшки, тройняшки, парнишка, парнишечка, крохотуля,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крохотульчик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крошечка, капризуля,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капризульчик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хитрюшка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грудничок, ползунок,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грязнулька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паинька,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игрунчик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39188B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симпатуля</w:t>
      </w:r>
      <w:proofErr w:type="spellEnd"/>
      <w:r w:rsidR="0039188B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глупышка,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сиротка, сиротинка, сиротиночка,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lastRenderedPageBreak/>
        <w:t>сиротинушка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агуша</w:t>
      </w:r>
      <w:proofErr w:type="spellEnd"/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приготовишка</w:t>
      </w:r>
      <w:r w:rsidR="0039197A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</w:t>
      </w:r>
      <w:r w:rsidRPr="005D61D6">
        <w:t xml:space="preserve">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шалунишка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карапузик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голопузик</w:t>
      </w:r>
      <w:proofErr w:type="spellEnd"/>
      <w:r w:rsidR="0039197A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39197A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голопопик</w:t>
      </w:r>
      <w:proofErr w:type="spellEnd"/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.</w:t>
      </w:r>
    </w:p>
    <w:p w:rsidR="00C93D12" w:rsidRPr="005D61D6" w:rsidRDefault="00BB28CB" w:rsidP="00C93D1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Б</w:t>
      </w:r>
      <w:r w:rsidR="0039188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. 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Столь же регулярно образуются </w:t>
      </w:r>
      <w:proofErr w:type="spellStart"/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диминутивы</w:t>
      </w:r>
      <w:proofErr w:type="spellEnd"/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от метафорических обозначений ребенка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котено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бесено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к,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медвежоно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лисено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поросено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к,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куклен</w:t>
      </w:r>
      <w:r w:rsidR="000E1E3C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о</w:t>
      </w:r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че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</w:t>
      </w:r>
      <w:proofErr w:type="spellEnd"/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козочка, </w:t>
      </w:r>
      <w:proofErr w:type="spellStart"/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стрекозочка</w:t>
      </w:r>
      <w:proofErr w:type="spellEnd"/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. 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Это касается и слов, указанных в словаре в качестве ласковых обращений</w:t>
      </w:r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: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почти все эти обращения </w:t>
      </w:r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представляют собой </w:t>
      </w:r>
      <w:proofErr w:type="spellStart"/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диминутивы</w:t>
      </w:r>
      <w:proofErr w:type="spellEnd"/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милочка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(«ласковое или снисходительное обращение к ребёнку, к женщине, фамильярно также к мужчине; такое упоминание о лице»),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дружок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(«ласковое обращение старшего к ребенку, а также ласковое обращение к девушке, к молодой женщине: вообще (прост.) фамильярное обращение к собеседнику»)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с аналогичным толкованием соответствующего значения в словарях: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душенька,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птичка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птенчик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ангелок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ангелочек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лапонька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лапушка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светик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заинька,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зайчик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звёздочка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золотко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кисонька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кисочка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кисуля</w:t>
      </w:r>
      <w:proofErr w:type="spellEnd"/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цветочек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r w:rsidR="00C93D1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дурачок </w:t>
      </w:r>
      <w:r w:rsidR="00C93D1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(«Ласково о том, кто ошибся, сделал что-н. не так (обычно о ребенке, в обращении)»).</w:t>
      </w:r>
    </w:p>
    <w:p w:rsidR="00B80F02" w:rsidRPr="005D61D6" w:rsidRDefault="00BB28CB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В. </w:t>
      </w:r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В форме </w:t>
      </w:r>
      <w:proofErr w:type="spellStart"/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диминутивов</w:t>
      </w:r>
      <w:proofErr w:type="spellEnd"/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часто используются в русской речи личные имена, при этом чаще всего они используются по отношению к ребенку в семейной среде: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Танюша, Машенька,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Машуля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Юрик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Юрочка,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Юрасик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Васенька, Василек, Ванюша, Ванюшка,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Ванюшечка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Ванечка, Иванушка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Натуся</w:t>
      </w:r>
      <w:proofErr w:type="spellEnd"/>
      <w:r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 мн. </w:t>
      </w:r>
      <w:proofErr w:type="spellStart"/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др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</w:p>
    <w:p w:rsidR="00B80F02" w:rsidRPr="005D61D6" w:rsidRDefault="00BB28CB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Г. 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Тенденция образования слов с субъективно-оценочным значением распространяется также на прилагательные, которые легко образуют производные с такими суффиксами, используемые в первую очередь по отношению к ребенку, например: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умненький, глупенький, грязненький,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чумазенький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сопливенький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слюнявенький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голенький,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голопузенький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голодненький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капризненький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забавненький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писклявенький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шустренький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мн. др. Обратим внимание, что тенд</w:t>
      </w:r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енция регулярного образования </w:t>
      </w:r>
      <w:proofErr w:type="spellStart"/>
      <w:r w:rsidR="00946FCB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минутивов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охватывает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не только качественные прилагательные, как это характерно для литературного языка, но и относительные: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чумазенький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слюнявенький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, голенький,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голопузенький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др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</w:p>
    <w:p w:rsidR="00E8290E" w:rsidRPr="005D61D6" w:rsidRDefault="00BB28CB" w:rsidP="00B80F02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lastRenderedPageBreak/>
        <w:t xml:space="preserve">Д. </w:t>
      </w:r>
      <w:r w:rsidR="00E8290E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Средствами выражения этого аспекта семантики являются и н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азвания частей тела ребенка с уменьшительн</w:t>
      </w:r>
      <w:r w:rsidR="00E8290E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о-ласкательн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ыми суффиксами</w:t>
      </w:r>
      <w:r w:rsidR="00E8290E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,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</w:t>
      </w:r>
      <w:r w:rsidR="00E8290E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которые в этом случае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наряду с размерной семантикой передают и отношения ласки, нежности к ребенку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например</w:t>
      </w:r>
      <w:proofErr w:type="gramEnd"/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: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головка, волосики, ручки, ножки, пальчики, шейка, животик, язычок</w:t>
      </w:r>
      <w:r w:rsidR="00E8290E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пальчики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 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и т.д. Эта же функция присуща названиям детской одежды, мебели, игрушек: </w:t>
      </w:r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 xml:space="preserve">носочки, </w:t>
      </w:r>
      <w:proofErr w:type="spellStart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колготочки</w:t>
      </w:r>
      <w:proofErr w:type="spellEnd"/>
      <w:r w:rsidR="00B80F02" w:rsidRPr="005D61D6">
        <w:rPr>
          <w:rFonts w:asciiTheme="minorBidi" w:eastAsia="Times New Roman" w:hAnsiTheme="minorBidi" w:cs="Times New Roman"/>
          <w:bCs/>
          <w:i/>
          <w:sz w:val="28"/>
          <w:szCs w:val="28"/>
          <w:lang w:eastAsia="ru-RU"/>
        </w:rPr>
        <w:t>, шапочка, курточка, ботиночки</w:t>
      </w:r>
      <w:r w:rsidR="00B80F02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т.д. </w:t>
      </w:r>
    </w:p>
    <w:p w:rsidR="00E57B27" w:rsidRPr="005D61D6" w:rsidRDefault="00BB28CB" w:rsidP="00E57B27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4. </w:t>
      </w:r>
      <w:r w:rsidR="00E57B27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Кроме 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того</w:t>
      </w:r>
      <w:r w:rsidR="00E57B27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о целесообразности выделения 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обсуждаемого</w:t>
      </w:r>
      <w:r w:rsidR="00E57B27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аспекта семантики в образе ребенка свидетельствуют наблюдения ученых о том, что тип отношения и речевого поведения взрослого с ребенком воспроизводится в некоторых </w:t>
      </w:r>
      <w:r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речевых </w:t>
      </w:r>
      <w:r w:rsidR="00E57B27" w:rsidRPr="005D61D6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жанрах, в том числе иногда в метафорической форме. </w:t>
      </w:r>
    </w:p>
    <w:p w:rsidR="00E862B8" w:rsidRDefault="00E862B8" w:rsidP="00E57B27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color w:val="0070C0"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А. П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риведем пример использования </w:t>
      </w:r>
      <w:proofErr w:type="spellStart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диминутивов</w:t>
      </w:r>
      <w:proofErr w:type="spellEnd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 текстах, которые рекламируют товары для детей. Слова с уменьшительно-ласкательными суффиксами позволяют стилизовать текст как общение с ребенком, воздействовать на родителей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через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обра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щение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к эмоциональной стороне их отношений к ребенку. 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Сошлемся на наблюдения Е.А. </w:t>
      </w:r>
      <w:proofErr w:type="spellStart"/>
      <w:r w:rsidR="00E57B27" w:rsidRPr="0032509C">
        <w:rPr>
          <w:rFonts w:ascii="Times New Roman" w:hAnsi="Times New Roman" w:cs="Times New Roman"/>
          <w:sz w:val="28"/>
          <w:szCs w:val="28"/>
        </w:rPr>
        <w:t>Важдаевой</w:t>
      </w:r>
      <w:proofErr w:type="spellEnd"/>
      <w:r w:rsidR="00E57B27" w:rsidRPr="0032509C">
        <w:rPr>
          <w:rFonts w:ascii="Times New Roman" w:hAnsi="Times New Roman" w:cs="Times New Roman"/>
          <w:sz w:val="28"/>
          <w:szCs w:val="28"/>
        </w:rPr>
        <w:t xml:space="preserve"> </w:t>
      </w:r>
      <w:r w:rsidR="00E57B27">
        <w:rPr>
          <w:rFonts w:ascii="Times New Roman" w:hAnsi="Times New Roman" w:cs="Times New Roman"/>
          <w:sz w:val="28"/>
          <w:szCs w:val="28"/>
        </w:rPr>
        <w:t>за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E57B27">
        <w:rPr>
          <w:rFonts w:ascii="Times New Roman" w:hAnsi="Times New Roman" w:cs="Times New Roman"/>
          <w:sz w:val="28"/>
          <w:szCs w:val="28"/>
        </w:rPr>
        <w:t>ями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языка рекламных текстов, в которых содержится оценка качества детских товаров: «В этих текстах наблюдается широкое использование уменьшительно-ласкательных форм имён существительных, цель которых – сделать акцент на ключевых ценностях основных целевых групп – мам, воспитывающих маленьких детей, обратиться к их речи в общении с ребенком и соответствующим эмоциям. В этом случае оценка, сопряженная с эмоциональным отношением, выражается не понятийным содержанием семантики слова, а ее коннотативной составляющей</w:t>
      </w:r>
      <w:r w:rsidR="00E57B27" w:rsidRPr="00414AB1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="000E1E3C" w:rsidRPr="00414AB1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="000E1E3C" w:rsidRPr="00414AB1">
        <w:rPr>
          <w:rFonts w:ascii="Times New Roman" w:hAnsi="Times New Roman" w:cs="Times New Roman"/>
          <w:sz w:val="28"/>
          <w:szCs w:val="28"/>
        </w:rPr>
        <w:t xml:space="preserve"> 2020, с. </w:t>
      </w:r>
      <w:r w:rsidR="00414AB1" w:rsidRPr="00414AB1">
        <w:rPr>
          <w:rFonts w:ascii="Times New Roman" w:hAnsi="Times New Roman" w:cs="Times New Roman"/>
          <w:sz w:val="28"/>
          <w:szCs w:val="28"/>
        </w:rPr>
        <w:t>4</w:t>
      </w:r>
      <w:r w:rsidR="00E57B27" w:rsidRPr="00414AB1">
        <w:rPr>
          <w:rFonts w:ascii="Times New Roman" w:hAnsi="Times New Roman" w:cs="Times New Roman"/>
          <w:sz w:val="28"/>
          <w:szCs w:val="28"/>
        </w:rPr>
        <w:t>]. Среди таких слов автор приводит названия ребенка и частей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его тела (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малыш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малышка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ручка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ножка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животик</w:t>
      </w:r>
      <w:r w:rsidR="00E57B27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спинка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косточки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зубки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ладошки</w:t>
      </w:r>
      <w:r w:rsidR="00E57B27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ушки</w:t>
      </w:r>
      <w:r w:rsidR="00E57B27" w:rsidRPr="0032509C">
        <w:rPr>
          <w:rFonts w:ascii="Times New Roman" w:hAnsi="Times New Roman" w:cs="Times New Roman"/>
          <w:sz w:val="28"/>
          <w:szCs w:val="28"/>
        </w:rPr>
        <w:t>), на</w:t>
      </w:r>
      <w:r w:rsidR="00E57B27">
        <w:rPr>
          <w:rFonts w:ascii="Times New Roman" w:hAnsi="Times New Roman" w:cs="Times New Roman"/>
          <w:sz w:val="28"/>
          <w:szCs w:val="28"/>
        </w:rPr>
        <w:t>звания рекламируемого продукта (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трусики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подушечка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стаканчик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творожок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, </w:t>
      </w:r>
      <w:r w:rsidR="00E57B27" w:rsidRPr="00E862B8">
        <w:rPr>
          <w:rFonts w:ascii="Times New Roman" w:hAnsi="Times New Roman" w:cs="Times New Roman"/>
          <w:i/>
          <w:sz w:val="28"/>
          <w:szCs w:val="28"/>
        </w:rPr>
        <w:t>молочко</w:t>
      </w:r>
      <w:r w:rsidR="00E57B27">
        <w:rPr>
          <w:rFonts w:ascii="Times New Roman" w:hAnsi="Times New Roman" w:cs="Times New Roman"/>
          <w:sz w:val="28"/>
          <w:szCs w:val="28"/>
        </w:rPr>
        <w:t>).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Приведем примеры</w:t>
      </w:r>
      <w:r w:rsidR="00E57B2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57B27">
        <w:rPr>
          <w:rFonts w:ascii="Times New Roman" w:hAnsi="Times New Roman" w:cs="Times New Roman"/>
          <w:sz w:val="28"/>
          <w:szCs w:val="28"/>
        </w:rPr>
        <w:t xml:space="preserve"> этой статьи: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Вот как мы пляшем, </w:t>
      </w:r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ручками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машем. </w:t>
      </w:r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Животику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удобно, просто бесподобно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(«Памперс»); 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Теперь </w:t>
      </w:r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трусики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ещё лучше сидят, а благодаря новому 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расположению </w:t>
      </w:r>
      <w:proofErr w:type="spellStart"/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резиночек</w:t>
      </w:r>
      <w:proofErr w:type="spellEnd"/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вокруг </w:t>
      </w:r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ножек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они лучше прилегают и не стесняют движений</w:t>
      </w:r>
      <w:r w:rsidR="00E57B27">
        <w:rPr>
          <w:rFonts w:ascii="Times New Roman" w:hAnsi="Times New Roman" w:cs="Times New Roman"/>
          <w:sz w:val="28"/>
          <w:szCs w:val="28"/>
        </w:rPr>
        <w:t xml:space="preserve"> («Либеро»);</w:t>
      </w:r>
      <w:r w:rsidR="00E57B27" w:rsidRPr="0032509C">
        <w:rPr>
          <w:rFonts w:ascii="Times New Roman" w:hAnsi="Times New Roman" w:cs="Times New Roman"/>
          <w:sz w:val="28"/>
          <w:szCs w:val="28"/>
        </w:rPr>
        <w:t xml:space="preserve"> </w:t>
      </w:r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Зубки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57B27" w:rsidRPr="00FF7342">
        <w:rPr>
          <w:rFonts w:ascii="Times New Roman" w:hAnsi="Times New Roman" w:cs="Times New Roman"/>
          <w:b/>
          <w:i/>
          <w:sz w:val="28"/>
          <w:szCs w:val="28"/>
        </w:rPr>
        <w:t>косточки</w:t>
      </w:r>
      <w:r w:rsidR="00E57B27" w:rsidRPr="00FF7342">
        <w:rPr>
          <w:rFonts w:ascii="Times New Roman" w:hAnsi="Times New Roman" w:cs="Times New Roman"/>
          <w:i/>
          <w:sz w:val="28"/>
          <w:szCs w:val="28"/>
        </w:rPr>
        <w:t xml:space="preserve"> малыша крепнут день ото дня, и он легко покоряет новые вершины</w:t>
      </w:r>
      <w:r w:rsidR="000E1E3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0E1E3C">
        <w:rPr>
          <w:rFonts w:ascii="Times New Roman" w:hAnsi="Times New Roman" w:cs="Times New Roman"/>
          <w:sz w:val="28"/>
          <w:szCs w:val="28"/>
        </w:rPr>
        <w:t>Агуша</w:t>
      </w:r>
      <w:proofErr w:type="spellEnd"/>
      <w:r w:rsidR="000E1E3C">
        <w:rPr>
          <w:rFonts w:ascii="Times New Roman" w:hAnsi="Times New Roman" w:cs="Times New Roman"/>
          <w:sz w:val="28"/>
          <w:szCs w:val="28"/>
        </w:rPr>
        <w:t>»)</w:t>
      </w:r>
      <w:r w:rsidR="00E57B27">
        <w:rPr>
          <w:rFonts w:asciiTheme="minorBidi" w:eastAsia="Times New Roman" w:hAnsiTheme="minorBidi" w:cs="Times New Roman"/>
          <w:bCs/>
          <w:color w:val="0070C0"/>
          <w:sz w:val="28"/>
          <w:szCs w:val="28"/>
          <w:lang w:eastAsia="ru-RU"/>
        </w:rPr>
        <w:t xml:space="preserve">. </w:t>
      </w:r>
    </w:p>
    <w:p w:rsidR="00E57B27" w:rsidRPr="00E862B8" w:rsidRDefault="00E862B8" w:rsidP="00E5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Б. Ж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анрообразующую роль игра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ю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т </w:t>
      </w:r>
      <w:proofErr w:type="spellStart"/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диминутивы</w:t>
      </w:r>
      <w:proofErr w:type="spellEnd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</w:t>
      </w:r>
      <w:r w:rsidR="00E57B27" w:rsidRPr="000E1E3C">
        <w:rPr>
          <w:rFonts w:ascii="Times New Roman" w:hAnsi="Times New Roman" w:cs="Times New Roman"/>
          <w:sz w:val="28"/>
          <w:szCs w:val="28"/>
        </w:rPr>
        <w:t xml:space="preserve"> в </w:t>
      </w:r>
      <w:r w:rsidR="00E57B27" w:rsidRPr="00E862B8">
        <w:rPr>
          <w:rFonts w:ascii="Times New Roman" w:hAnsi="Times New Roman" w:cs="Times New Roman"/>
          <w:sz w:val="28"/>
          <w:szCs w:val="28"/>
        </w:rPr>
        <w:t xml:space="preserve">блогах молодых мам.  </w:t>
      </w:r>
    </w:p>
    <w:p w:rsidR="00E57B27" w:rsidRPr="004237CA" w:rsidRDefault="00E862B8" w:rsidP="00E5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8">
        <w:rPr>
          <w:rFonts w:ascii="Times New Roman" w:hAnsi="Times New Roman" w:cs="Times New Roman"/>
          <w:sz w:val="28"/>
          <w:szCs w:val="28"/>
        </w:rPr>
        <w:t>В. С</w:t>
      </w:r>
      <w:r w:rsidR="00E57B27" w:rsidRPr="00E862B8">
        <w:rPr>
          <w:rFonts w:ascii="Times New Roman" w:hAnsi="Times New Roman" w:cs="Times New Roman"/>
          <w:sz w:val="28"/>
          <w:szCs w:val="28"/>
        </w:rPr>
        <w:t>мысл «ребенок – объект ласкового, любовного отношения» актуален для некоторых речевых жанров в качестве метафорического</w:t>
      </w:r>
      <w:r w:rsidR="00E57B27">
        <w:rPr>
          <w:rFonts w:ascii="Times New Roman" w:hAnsi="Times New Roman" w:cs="Times New Roman"/>
          <w:sz w:val="28"/>
          <w:szCs w:val="28"/>
        </w:rPr>
        <w:t xml:space="preserve">. </w:t>
      </w:r>
      <w:r w:rsidR="00E57B27" w:rsidRPr="000E1E3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Фуфаева</w:t>
      </w:r>
      <w:proofErr w:type="spellEnd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использует условные термины «метафорический ребенок» и «метафорический родитель» при </w:t>
      </w:r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интерпретации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речевых ситуаций, в которых используются </w:t>
      </w:r>
      <w:proofErr w:type="spellStart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диминутивы</w:t>
      </w:r>
      <w:proofErr w:type="spellEnd"/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;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это так называемые дискурсы заботы</w:t>
      </w:r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: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ситуации угощения (</w:t>
      </w:r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угощение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гостей</w:t>
      </w:r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хозяином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), лечения (прием</w:t>
      </w:r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пациента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врач</w:t>
      </w:r>
      <w:r w:rsidR="00913A71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ом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) и некоторые другие. И. </w:t>
      </w:r>
      <w:proofErr w:type="spellStart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Фуфаева</w:t>
      </w:r>
      <w:proofErr w:type="spellEnd"/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пишет: «</w:t>
      </w:r>
      <w:r w:rsidR="00E57B27" w:rsidRPr="000E1E3C">
        <w:rPr>
          <w:rFonts w:ascii="Times New Roman" w:hAnsi="Times New Roman" w:cs="Times New Roman"/>
          <w:sz w:val="28"/>
          <w:szCs w:val="28"/>
        </w:rPr>
        <w:t xml:space="preserve">В них говорящий именно с помощью ласкательных </w:t>
      </w:r>
      <w:proofErr w:type="spellStart"/>
      <w:r w:rsidR="00E57B27" w:rsidRPr="000E1E3C">
        <w:rPr>
          <w:rFonts w:ascii="Times New Roman" w:hAnsi="Times New Roman" w:cs="Times New Roman"/>
          <w:sz w:val="28"/>
          <w:szCs w:val="28"/>
        </w:rPr>
        <w:t>диминутивов</w:t>
      </w:r>
      <w:proofErr w:type="spellEnd"/>
      <w:r w:rsidR="00E57B27" w:rsidRPr="000E1E3C">
        <w:rPr>
          <w:rFonts w:ascii="Times New Roman" w:hAnsi="Times New Roman" w:cs="Times New Roman"/>
          <w:sz w:val="28"/>
          <w:szCs w:val="28"/>
        </w:rPr>
        <w:t xml:space="preserve"> приглашает взрослого адресата на роль «метафорического ребенка». В дискурсе </w:t>
      </w:r>
      <w:r w:rsidR="00E57B27" w:rsidRPr="005F2376">
        <w:rPr>
          <w:rFonts w:ascii="Times New Roman" w:hAnsi="Times New Roman" w:cs="Times New Roman"/>
          <w:sz w:val="28"/>
          <w:szCs w:val="28"/>
        </w:rPr>
        <w:t xml:space="preserve">угощения говорящий обозначает </w:t>
      </w:r>
      <w:proofErr w:type="spellStart"/>
      <w:r w:rsidR="00E57B27" w:rsidRPr="005F2376">
        <w:rPr>
          <w:rFonts w:ascii="Times New Roman" w:hAnsi="Times New Roman" w:cs="Times New Roman"/>
          <w:sz w:val="28"/>
          <w:szCs w:val="28"/>
        </w:rPr>
        <w:t>диминутивами</w:t>
      </w:r>
      <w:proofErr w:type="spellEnd"/>
      <w:r w:rsidR="00E57B27">
        <w:rPr>
          <w:rFonts w:ascii="Times New Roman" w:hAnsi="Times New Roman" w:cs="Times New Roman"/>
          <w:sz w:val="28"/>
          <w:szCs w:val="28"/>
        </w:rPr>
        <w:t xml:space="preserve"> </w:t>
      </w:r>
      <w:r w:rsidR="00E57B27" w:rsidRPr="005F2376">
        <w:rPr>
          <w:rFonts w:ascii="Times New Roman" w:hAnsi="Times New Roman" w:cs="Times New Roman"/>
          <w:sz w:val="28"/>
          <w:szCs w:val="28"/>
        </w:rPr>
        <w:t xml:space="preserve">предмет угощения: </w:t>
      </w:r>
      <w:r w:rsidR="00E57B27" w:rsidRPr="00364BC9">
        <w:rPr>
          <w:rFonts w:ascii="Times New Roman" w:hAnsi="Times New Roman" w:cs="Times New Roman"/>
          <w:i/>
          <w:sz w:val="28"/>
          <w:szCs w:val="28"/>
        </w:rPr>
        <w:t>кушайте салатик, возьмите селедочки, огурчика, налью тебе супчика</w:t>
      </w:r>
      <w:r w:rsidR="00E57B27" w:rsidRPr="005F2376">
        <w:rPr>
          <w:rFonts w:ascii="Times New Roman" w:hAnsi="Times New Roman" w:cs="Times New Roman"/>
          <w:sz w:val="28"/>
          <w:szCs w:val="28"/>
        </w:rPr>
        <w:t>, и т.д.</w:t>
      </w:r>
      <w:r w:rsidR="00E57B27">
        <w:rPr>
          <w:rFonts w:ascii="Times New Roman" w:hAnsi="Times New Roman" w:cs="Times New Roman"/>
          <w:sz w:val="28"/>
          <w:szCs w:val="28"/>
        </w:rPr>
        <w:t>»</w:t>
      </w:r>
      <w:r w:rsidR="00E57B27" w:rsidRPr="005F2376">
        <w:rPr>
          <w:rFonts w:ascii="Times New Roman" w:hAnsi="Times New Roman" w:cs="Times New Roman"/>
          <w:sz w:val="28"/>
          <w:szCs w:val="28"/>
        </w:rPr>
        <w:t xml:space="preserve"> </w:t>
      </w:r>
      <w:r w:rsidR="00E57B27" w:rsidRPr="004237C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E1E3C"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  <w:r w:rsidR="000E1E3C">
        <w:rPr>
          <w:rFonts w:ascii="Times New Roman" w:hAnsi="Times New Roman" w:cs="Times New Roman"/>
          <w:sz w:val="28"/>
          <w:szCs w:val="28"/>
        </w:rPr>
        <w:t xml:space="preserve"> </w:t>
      </w:r>
      <w:r w:rsidR="00414AB1">
        <w:rPr>
          <w:rFonts w:ascii="Times New Roman" w:hAnsi="Times New Roman" w:cs="Times New Roman"/>
          <w:sz w:val="28"/>
          <w:szCs w:val="28"/>
        </w:rPr>
        <w:t xml:space="preserve">2017, </w:t>
      </w:r>
      <w:r w:rsidR="000E1E3C">
        <w:rPr>
          <w:rFonts w:ascii="Times New Roman" w:hAnsi="Times New Roman" w:cs="Times New Roman"/>
          <w:sz w:val="28"/>
          <w:szCs w:val="28"/>
        </w:rPr>
        <w:t>с</w:t>
      </w:r>
      <w:r w:rsidR="00E57B27" w:rsidRPr="00414AB1">
        <w:rPr>
          <w:rFonts w:ascii="Times New Roman" w:hAnsi="Times New Roman" w:cs="Times New Roman"/>
          <w:sz w:val="28"/>
          <w:szCs w:val="28"/>
        </w:rPr>
        <w:t>. 124-125]</w:t>
      </w:r>
      <w:r w:rsidR="00913A71" w:rsidRPr="00414AB1">
        <w:rPr>
          <w:rFonts w:ascii="Times New Roman" w:hAnsi="Times New Roman" w:cs="Times New Roman"/>
          <w:sz w:val="28"/>
          <w:szCs w:val="28"/>
        </w:rPr>
        <w:t>.</w:t>
      </w:r>
    </w:p>
    <w:p w:rsidR="00E57B27" w:rsidRPr="000E1E3C" w:rsidRDefault="00913A71" w:rsidP="000E1E3C">
      <w:pPr>
        <w:spacing w:after="0" w:line="360" w:lineRule="auto"/>
        <w:ind w:firstLine="709"/>
        <w:jc w:val="both"/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</w:pP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Результаты проведенного нами исследования с учетом точек зрения, представленных в работах ученых, 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по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зволяют считать обоснованным 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целесообразност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ь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выделения в структуре образа ребенка аспекта эмоционального 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(ласкового, нежного, любовного) 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отношения к нему со стороны взрослых людей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в качестве самостоятельного</w:t>
      </w:r>
      <w:r w:rsidR="00E57B27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.</w:t>
      </w:r>
      <w:r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Добавим к этому еще один довод: </w:t>
      </w:r>
      <w:r w:rsidR="00984019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данный аспект семантики, который представляет одну из линий структурирования ассоциативно-семантического поля «Ребенок» и одноименного образа (концепта)</w:t>
      </w:r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, органично коррелирует с составом других аспектов и вместе с ними очерчивает своеобразие данного </w:t>
      </w:r>
      <w:r w:rsidR="00483CF5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лексического </w:t>
      </w:r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поля и образа (концепта) в рамках </w:t>
      </w:r>
      <w:proofErr w:type="spellStart"/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макрополя</w:t>
      </w:r>
      <w:proofErr w:type="spellEnd"/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макрообраза</w:t>
      </w:r>
      <w:proofErr w:type="spellEnd"/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макроконцепта</w:t>
      </w:r>
      <w:proofErr w:type="spellEnd"/>
      <w:r w:rsidR="00F23C35" w:rsidRPr="000E1E3C">
        <w:rPr>
          <w:rFonts w:asciiTheme="minorBidi" w:eastAsia="Times New Roman" w:hAnsiTheme="minorBidi" w:cs="Times New Roman"/>
          <w:bCs/>
          <w:sz w:val="28"/>
          <w:szCs w:val="28"/>
          <w:lang w:eastAsia="ru-RU"/>
        </w:rPr>
        <w:t>) «Человек».</w:t>
      </w:r>
    </w:p>
    <w:p w:rsidR="000E1E3C" w:rsidRPr="000E1E3C" w:rsidRDefault="000E1E3C" w:rsidP="000E1E3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1E3C">
        <w:rPr>
          <w:rFonts w:ascii="Times New Roman" w:hAnsi="Times New Roman" w:cs="Times New Roman"/>
          <w:b/>
          <w:iCs/>
          <w:sz w:val="28"/>
          <w:szCs w:val="28"/>
        </w:rPr>
        <w:t>Библиографический список</w:t>
      </w:r>
    </w:p>
    <w:p w:rsidR="00F23C35" w:rsidRPr="002E36F4" w:rsidRDefault="002E36F4" w:rsidP="000E1E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1D6">
        <w:rPr>
          <w:rFonts w:ascii="Times New Roman" w:hAnsi="Times New Roman" w:cs="Times New Roman"/>
          <w:i/>
          <w:iCs/>
          <w:sz w:val="28"/>
          <w:szCs w:val="28"/>
        </w:rPr>
        <w:t>Ашхарава</w:t>
      </w:r>
      <w:proofErr w:type="spellEnd"/>
      <w:r w:rsidRPr="005D61D6">
        <w:rPr>
          <w:rFonts w:ascii="Times New Roman" w:hAnsi="Times New Roman" w:cs="Times New Roman"/>
          <w:i/>
          <w:iCs/>
          <w:sz w:val="28"/>
          <w:szCs w:val="28"/>
        </w:rPr>
        <w:t xml:space="preserve"> А.Т.</w:t>
      </w:r>
      <w:r w:rsidRPr="002E36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>Возраст человека и его концептуализация в 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>// Проблемы концептуализации действительности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Pr="002E36F4">
        <w:rPr>
          <w:rFonts w:ascii="Times New Roman" w:hAnsi="Times New Roman" w:cs="Times New Roman"/>
          <w:sz w:val="28"/>
          <w:szCs w:val="28"/>
        </w:rPr>
        <w:lastRenderedPageBreak/>
        <w:t>языковой картины мира: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>Международной научной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>/ Отв. ред. Т.В. Симашко.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F4">
        <w:rPr>
          <w:rFonts w:ascii="Times New Roman" w:hAnsi="Times New Roman" w:cs="Times New Roman"/>
          <w:sz w:val="28"/>
          <w:szCs w:val="28"/>
        </w:rPr>
        <w:t>Архангельск: Поморский госуниверситет, 2002. С. 87 - 90.</w:t>
      </w:r>
    </w:p>
    <w:p w:rsidR="00E57B27" w:rsidRPr="006369B8" w:rsidRDefault="00E57B27" w:rsidP="00E57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D6">
        <w:rPr>
          <w:rFonts w:ascii="Times New Roman" w:hAnsi="Times New Roman" w:cs="Times New Roman"/>
          <w:i/>
          <w:sz w:val="28"/>
          <w:szCs w:val="28"/>
        </w:rPr>
        <w:t>Басова У.А</w:t>
      </w:r>
      <w:r>
        <w:rPr>
          <w:rFonts w:ascii="Times New Roman" w:hAnsi="Times New Roman" w:cs="Times New Roman"/>
          <w:sz w:val="28"/>
          <w:szCs w:val="28"/>
        </w:rPr>
        <w:t xml:space="preserve">. Ментальное образование </w:t>
      </w:r>
      <w:r w:rsidRPr="006369B8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русской языковой картине мира: Автореферат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Тверь, 2019.</w:t>
      </w:r>
    </w:p>
    <w:p w:rsidR="00E57B27" w:rsidRDefault="00E57B27" w:rsidP="00E5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B1">
        <w:rPr>
          <w:rFonts w:ascii="Times New Roman" w:hAnsi="Times New Roman" w:cs="Times New Roman"/>
          <w:i/>
          <w:sz w:val="28"/>
          <w:szCs w:val="28"/>
        </w:rPr>
        <w:t>Бронникова Ю.О.</w:t>
      </w:r>
      <w:r w:rsidRPr="00414AB1">
        <w:rPr>
          <w:rFonts w:ascii="Times New Roman" w:hAnsi="Times New Roman" w:cs="Times New Roman"/>
          <w:sz w:val="28"/>
          <w:szCs w:val="28"/>
        </w:rPr>
        <w:t xml:space="preserve"> </w:t>
      </w:r>
      <w:r w:rsidRPr="00414AB1">
        <w:rPr>
          <w:rFonts w:ascii="Times New Roman" w:hAnsi="Times New Roman" w:cs="Times New Roman"/>
          <w:bCs/>
          <w:sz w:val="28"/>
          <w:szCs w:val="28"/>
        </w:rPr>
        <w:t>Словообразовательные</w:t>
      </w:r>
      <w:r w:rsidRPr="008537C2">
        <w:rPr>
          <w:rFonts w:ascii="Times New Roman" w:hAnsi="Times New Roman" w:cs="Times New Roman"/>
          <w:bCs/>
          <w:sz w:val="28"/>
          <w:szCs w:val="28"/>
        </w:rPr>
        <w:t xml:space="preserve"> средства выражения оценки в русском языке //</w:t>
      </w:r>
      <w:r w:rsidRPr="00B61129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</w:t>
      </w:r>
      <w:hyperlink r:id="rId6" w:tooltip="Содержание выпусков этого журнала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B611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ктуальные проблемы гуманитарных и естественных наук</w:t>
        </w:r>
      </w:hyperlink>
      <w:r w:rsidRPr="00B61129">
        <w:rPr>
          <w:rFonts w:ascii="Times New Roman" w:hAnsi="Times New Roman" w:cs="Times New Roman"/>
          <w:sz w:val="28"/>
          <w:szCs w:val="28"/>
        </w:rPr>
        <w:t>. 2014. № 12-1. С. 276-279.</w:t>
      </w:r>
    </w:p>
    <w:p w:rsidR="00E57B27" w:rsidRPr="00414AB1" w:rsidRDefault="00E57B27" w:rsidP="00E57B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AB1">
        <w:rPr>
          <w:rFonts w:ascii="Times New Roman" w:hAnsi="Times New Roman" w:cs="Times New Roman"/>
          <w:i/>
          <w:sz w:val="28"/>
          <w:szCs w:val="28"/>
        </w:rPr>
        <w:t>Важдаева</w:t>
      </w:r>
      <w:proofErr w:type="spellEnd"/>
      <w:r w:rsidRPr="00414AB1">
        <w:rPr>
          <w:rFonts w:ascii="Times New Roman" w:hAnsi="Times New Roman" w:cs="Times New Roman"/>
          <w:i/>
          <w:sz w:val="28"/>
          <w:szCs w:val="28"/>
        </w:rPr>
        <w:t xml:space="preserve"> Е.А.</w:t>
      </w:r>
      <w:r w:rsidRPr="00414AB1">
        <w:rPr>
          <w:rFonts w:ascii="Times New Roman" w:hAnsi="Times New Roman" w:cs="Times New Roman"/>
          <w:sz w:val="28"/>
          <w:szCs w:val="28"/>
        </w:rPr>
        <w:t xml:space="preserve"> Оценочная лексика как способ презентации качества в рекламе товаров для детей // </w:t>
      </w:r>
      <w:r w:rsidR="00A02E01" w:rsidRPr="00414AB1">
        <w:rPr>
          <w:rFonts w:ascii="Times New Roman" w:hAnsi="Times New Roman"/>
          <w:sz w:val="28"/>
          <w:szCs w:val="28"/>
        </w:rPr>
        <w:t xml:space="preserve">Ученые записки Казанского университета. Серия Гуманитарные науки. 2020. Т. 162, кн. 5. С. 177–194. </w:t>
      </w:r>
    </w:p>
    <w:p w:rsidR="00E57B27" w:rsidRPr="00414AB1" w:rsidRDefault="00E57B27" w:rsidP="00E5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B1">
        <w:rPr>
          <w:rFonts w:ascii="Times New Roman" w:hAnsi="Times New Roman" w:cs="Times New Roman"/>
          <w:i/>
          <w:sz w:val="28"/>
          <w:szCs w:val="28"/>
        </w:rPr>
        <w:t xml:space="preserve">Зализняк </w:t>
      </w:r>
      <w:r w:rsidR="00584FFC" w:rsidRPr="00414AB1">
        <w:rPr>
          <w:rFonts w:ascii="Times New Roman" w:hAnsi="Times New Roman" w:cs="Times New Roman"/>
          <w:i/>
          <w:sz w:val="28"/>
          <w:szCs w:val="28"/>
        </w:rPr>
        <w:t xml:space="preserve">Анна </w:t>
      </w:r>
      <w:r w:rsidRPr="00414AB1">
        <w:rPr>
          <w:rFonts w:ascii="Times New Roman" w:hAnsi="Times New Roman" w:cs="Times New Roman"/>
          <w:i/>
          <w:sz w:val="28"/>
          <w:szCs w:val="28"/>
        </w:rPr>
        <w:t>А.</w:t>
      </w:r>
      <w:r w:rsidRPr="00414AB1">
        <w:rPr>
          <w:rFonts w:ascii="Times New Roman" w:hAnsi="Times New Roman" w:cs="Times New Roman"/>
          <w:sz w:val="28"/>
          <w:szCs w:val="28"/>
        </w:rPr>
        <w:t xml:space="preserve"> Языковая картина мира - https://www.krugosvet.ru/node/41681.</w:t>
      </w:r>
    </w:p>
    <w:p w:rsidR="00E57B27" w:rsidRPr="00414AB1" w:rsidRDefault="00E57B27" w:rsidP="00E57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AB1">
        <w:rPr>
          <w:rFonts w:ascii="Times New Roman" w:hAnsi="Times New Roman" w:cs="Times New Roman"/>
          <w:i/>
          <w:sz w:val="28"/>
          <w:szCs w:val="28"/>
        </w:rPr>
        <w:t>Калюжная И.А.</w:t>
      </w:r>
      <w:r w:rsidRPr="00414AB1">
        <w:rPr>
          <w:rFonts w:ascii="Times New Roman" w:hAnsi="Times New Roman" w:cs="Times New Roman"/>
          <w:sz w:val="28"/>
          <w:szCs w:val="28"/>
        </w:rPr>
        <w:t xml:space="preserve"> </w:t>
      </w:r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 «Детство» в немецкой и русской </w:t>
      </w:r>
      <w:proofErr w:type="spellStart"/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лингвокультурах</w:t>
      </w:r>
      <w:proofErr w:type="spellEnd"/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Автореферат </w:t>
      </w:r>
      <w:proofErr w:type="spellStart"/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канд. </w:t>
      </w:r>
      <w:proofErr w:type="spellStart"/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41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Волгоград, 2007.</w:t>
      </w:r>
    </w:p>
    <w:p w:rsidR="00E57B27" w:rsidRPr="00414AB1" w:rsidRDefault="00E57B27" w:rsidP="00E5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B1">
        <w:rPr>
          <w:rFonts w:ascii="Times New Roman" w:hAnsi="Times New Roman" w:cs="Times New Roman"/>
          <w:sz w:val="28"/>
          <w:szCs w:val="28"/>
        </w:rPr>
        <w:t xml:space="preserve">Кузнецова А.И., Ефремова Т.Ф. Словарь морфем русского языка: Ок. 52 000 слов. М.: Рус. яз., 1986. </w:t>
      </w:r>
    </w:p>
    <w:p w:rsidR="00E57B27" w:rsidRDefault="00E57B27" w:rsidP="00E57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AB1">
        <w:rPr>
          <w:rFonts w:ascii="Times New Roman" w:hAnsi="Times New Roman" w:cs="Times New Roman"/>
          <w:i/>
          <w:sz w:val="28"/>
          <w:szCs w:val="28"/>
        </w:rPr>
        <w:t>Попова А.Н</w:t>
      </w:r>
      <w:r w:rsidRPr="00414AB1">
        <w:rPr>
          <w:rFonts w:ascii="Times New Roman" w:hAnsi="Times New Roman" w:cs="Times New Roman"/>
          <w:sz w:val="28"/>
          <w:szCs w:val="28"/>
        </w:rPr>
        <w:t>. К проблеме</w:t>
      </w:r>
      <w:r>
        <w:rPr>
          <w:rFonts w:ascii="Times New Roman" w:hAnsi="Times New Roman" w:cs="Times New Roman"/>
          <w:sz w:val="28"/>
          <w:szCs w:val="28"/>
        </w:rPr>
        <w:t xml:space="preserve"> семантического моделирования образа ребенка в русской языковой картине мира // Гуманитарные исследования. 2014. № 3 (4). С. 61-64.</w:t>
      </w:r>
    </w:p>
    <w:p w:rsidR="00E57B27" w:rsidRDefault="00E57B27" w:rsidP="00E57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1D6">
        <w:rPr>
          <w:rFonts w:ascii="Times New Roman" w:hAnsi="Times New Roman" w:cs="Times New Roman"/>
          <w:i/>
          <w:sz w:val="28"/>
          <w:szCs w:val="28"/>
        </w:rPr>
        <w:t>Розенталь Д. Э., Теленкова М. А</w:t>
      </w:r>
      <w:r w:rsidRPr="00E04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040AD">
        <w:rPr>
          <w:rFonts w:ascii="Times New Roman" w:hAnsi="Times New Roman" w:cs="Times New Roman"/>
          <w:sz w:val="28"/>
          <w:szCs w:val="28"/>
        </w:rPr>
        <w:t xml:space="preserve">ловарь-справочник лингвистических терминов. </w:t>
      </w:r>
      <w:r>
        <w:rPr>
          <w:rFonts w:ascii="Times New Roman" w:hAnsi="Times New Roman" w:cs="Times New Roman"/>
          <w:sz w:val="28"/>
          <w:szCs w:val="28"/>
        </w:rPr>
        <w:t xml:space="preserve">Пособие для учителей. </w:t>
      </w:r>
      <w:r w:rsidRPr="00E040AD">
        <w:rPr>
          <w:rFonts w:ascii="Times New Roman" w:hAnsi="Times New Roman" w:cs="Times New Roman"/>
          <w:sz w:val="28"/>
          <w:szCs w:val="28"/>
        </w:rPr>
        <w:t>Изд. 2-е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</w:t>
      </w:r>
      <w:r w:rsidRPr="00E040AD">
        <w:rPr>
          <w:rFonts w:ascii="Times New Roman" w:hAnsi="Times New Roman" w:cs="Times New Roman"/>
          <w:sz w:val="28"/>
          <w:szCs w:val="28"/>
        </w:rPr>
        <w:t xml:space="preserve"> М.: Просвещение. 1976.</w:t>
      </w:r>
      <w:r>
        <w:rPr>
          <w:rFonts w:ascii="Times New Roman" w:hAnsi="Times New Roman" w:cs="Times New Roman"/>
          <w:sz w:val="28"/>
          <w:szCs w:val="28"/>
        </w:rPr>
        <w:t xml:space="preserve"> С. 478-479.</w:t>
      </w:r>
    </w:p>
    <w:p w:rsidR="00E57B27" w:rsidRDefault="00E57B27" w:rsidP="00B24D4C">
      <w:pPr>
        <w:spacing w:after="0" w:line="360" w:lineRule="auto"/>
        <w:ind w:firstLine="708"/>
        <w:jc w:val="both"/>
        <w:rPr>
          <w:rFonts w:asciiTheme="minorBidi" w:eastAsia="Times New Roman" w:hAnsiTheme="minorBidi" w:cs="Times New Roman"/>
          <w:bCs/>
          <w:color w:val="0070C0"/>
          <w:sz w:val="28"/>
          <w:szCs w:val="28"/>
          <w:lang w:eastAsia="ru-RU"/>
        </w:rPr>
      </w:pPr>
      <w:proofErr w:type="spellStart"/>
      <w:r w:rsidRPr="005D61D6">
        <w:rPr>
          <w:rFonts w:ascii="Times New Roman" w:hAnsi="Times New Roman" w:cs="Times New Roman"/>
          <w:i/>
          <w:sz w:val="28"/>
          <w:szCs w:val="28"/>
        </w:rPr>
        <w:t>Фуфаева</w:t>
      </w:r>
      <w:proofErr w:type="spellEnd"/>
      <w:r w:rsidRPr="005D61D6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37CA">
        <w:t xml:space="preserve"> </w:t>
      </w:r>
      <w:r w:rsidRPr="004237CA">
        <w:rPr>
          <w:rFonts w:ascii="Times New Roman" w:hAnsi="Times New Roman" w:cs="Times New Roman"/>
          <w:sz w:val="28"/>
          <w:szCs w:val="28"/>
        </w:rPr>
        <w:t xml:space="preserve">Экспрессивные </w:t>
      </w:r>
      <w:proofErr w:type="spellStart"/>
      <w:r w:rsidRPr="004237CA">
        <w:rPr>
          <w:rFonts w:ascii="Times New Roman" w:hAnsi="Times New Roman" w:cs="Times New Roman"/>
          <w:sz w:val="28"/>
          <w:szCs w:val="28"/>
        </w:rPr>
        <w:t>диминутивы</w:t>
      </w:r>
      <w:proofErr w:type="spellEnd"/>
      <w:r w:rsidRPr="004237CA">
        <w:rPr>
          <w:rFonts w:ascii="Times New Roman" w:hAnsi="Times New Roman" w:cs="Times New Roman"/>
          <w:sz w:val="28"/>
          <w:szCs w:val="28"/>
        </w:rPr>
        <w:t xml:space="preserve"> в условиях конкуренции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7CA">
        <w:rPr>
          <w:rFonts w:ascii="Times New Roman" w:hAnsi="Times New Roman" w:cs="Times New Roman"/>
          <w:sz w:val="28"/>
          <w:szCs w:val="28"/>
        </w:rPr>
        <w:t>нейтральными существительными (на материале русского языка)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2017.</w:t>
      </w:r>
    </w:p>
    <w:sectPr w:rsidR="00E5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0907"/>
    <w:multiLevelType w:val="hybridMultilevel"/>
    <w:tmpl w:val="D83ADDE0"/>
    <w:lvl w:ilvl="0" w:tplc="6CD49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F1"/>
    <w:rsid w:val="00021376"/>
    <w:rsid w:val="000238B7"/>
    <w:rsid w:val="00057166"/>
    <w:rsid w:val="00063BFA"/>
    <w:rsid w:val="000B1DF5"/>
    <w:rsid w:val="000D28E5"/>
    <w:rsid w:val="000E1E3C"/>
    <w:rsid w:val="0012122A"/>
    <w:rsid w:val="00187FF1"/>
    <w:rsid w:val="001B7118"/>
    <w:rsid w:val="001D18BE"/>
    <w:rsid w:val="001F06BD"/>
    <w:rsid w:val="00207426"/>
    <w:rsid w:val="0022128A"/>
    <w:rsid w:val="002249AF"/>
    <w:rsid w:val="00286A4E"/>
    <w:rsid w:val="00291CC5"/>
    <w:rsid w:val="002A07F6"/>
    <w:rsid w:val="002B065F"/>
    <w:rsid w:val="002B15FD"/>
    <w:rsid w:val="002B4542"/>
    <w:rsid w:val="002D3416"/>
    <w:rsid w:val="002E36F4"/>
    <w:rsid w:val="002F43AB"/>
    <w:rsid w:val="002F5FBA"/>
    <w:rsid w:val="0032509C"/>
    <w:rsid w:val="00341FFA"/>
    <w:rsid w:val="00346BA1"/>
    <w:rsid w:val="00364BC9"/>
    <w:rsid w:val="00385608"/>
    <w:rsid w:val="0039083B"/>
    <w:rsid w:val="0039188B"/>
    <w:rsid w:val="0039197A"/>
    <w:rsid w:val="00393552"/>
    <w:rsid w:val="00397890"/>
    <w:rsid w:val="00397E2C"/>
    <w:rsid w:val="003A0371"/>
    <w:rsid w:val="003C03CD"/>
    <w:rsid w:val="003C7704"/>
    <w:rsid w:val="003E19F1"/>
    <w:rsid w:val="00414AB1"/>
    <w:rsid w:val="00425BED"/>
    <w:rsid w:val="004505D5"/>
    <w:rsid w:val="0046046A"/>
    <w:rsid w:val="00483CF5"/>
    <w:rsid w:val="00484990"/>
    <w:rsid w:val="004A5664"/>
    <w:rsid w:val="004F583D"/>
    <w:rsid w:val="00527D60"/>
    <w:rsid w:val="00584FFC"/>
    <w:rsid w:val="005A1A42"/>
    <w:rsid w:val="005D61D6"/>
    <w:rsid w:val="005F2376"/>
    <w:rsid w:val="005F26BB"/>
    <w:rsid w:val="006100A8"/>
    <w:rsid w:val="006369B8"/>
    <w:rsid w:val="00671998"/>
    <w:rsid w:val="00672CF9"/>
    <w:rsid w:val="00675342"/>
    <w:rsid w:val="00677B6D"/>
    <w:rsid w:val="00680684"/>
    <w:rsid w:val="00747999"/>
    <w:rsid w:val="00766C67"/>
    <w:rsid w:val="00783284"/>
    <w:rsid w:val="007E3AF9"/>
    <w:rsid w:val="0085221E"/>
    <w:rsid w:val="008537C2"/>
    <w:rsid w:val="00865F54"/>
    <w:rsid w:val="008718E3"/>
    <w:rsid w:val="008A509C"/>
    <w:rsid w:val="008C5E56"/>
    <w:rsid w:val="008E1BD1"/>
    <w:rsid w:val="008E6020"/>
    <w:rsid w:val="00913A71"/>
    <w:rsid w:val="009206E2"/>
    <w:rsid w:val="009237B1"/>
    <w:rsid w:val="00937892"/>
    <w:rsid w:val="00946C71"/>
    <w:rsid w:val="00946FCB"/>
    <w:rsid w:val="00954421"/>
    <w:rsid w:val="00965A0E"/>
    <w:rsid w:val="00984019"/>
    <w:rsid w:val="00984978"/>
    <w:rsid w:val="009F02CD"/>
    <w:rsid w:val="00A02E01"/>
    <w:rsid w:val="00A0702F"/>
    <w:rsid w:val="00A21C1E"/>
    <w:rsid w:val="00A429C3"/>
    <w:rsid w:val="00A6233C"/>
    <w:rsid w:val="00A65659"/>
    <w:rsid w:val="00A66D30"/>
    <w:rsid w:val="00A7464D"/>
    <w:rsid w:val="00A8224A"/>
    <w:rsid w:val="00AA2F52"/>
    <w:rsid w:val="00AB4CF5"/>
    <w:rsid w:val="00AC33FA"/>
    <w:rsid w:val="00B002E2"/>
    <w:rsid w:val="00B24D4C"/>
    <w:rsid w:val="00B61129"/>
    <w:rsid w:val="00B75273"/>
    <w:rsid w:val="00B80F02"/>
    <w:rsid w:val="00BA185F"/>
    <w:rsid w:val="00BA6F73"/>
    <w:rsid w:val="00BB28CB"/>
    <w:rsid w:val="00BE0ED2"/>
    <w:rsid w:val="00BE419A"/>
    <w:rsid w:val="00C37950"/>
    <w:rsid w:val="00C46D21"/>
    <w:rsid w:val="00C53BBB"/>
    <w:rsid w:val="00C719DE"/>
    <w:rsid w:val="00C93D12"/>
    <w:rsid w:val="00CA315E"/>
    <w:rsid w:val="00CA3526"/>
    <w:rsid w:val="00CB2420"/>
    <w:rsid w:val="00CB7662"/>
    <w:rsid w:val="00CF3A44"/>
    <w:rsid w:val="00D036FC"/>
    <w:rsid w:val="00D13C68"/>
    <w:rsid w:val="00D1565C"/>
    <w:rsid w:val="00D44BD6"/>
    <w:rsid w:val="00D50081"/>
    <w:rsid w:val="00D955B5"/>
    <w:rsid w:val="00DA6FB6"/>
    <w:rsid w:val="00DA7916"/>
    <w:rsid w:val="00DB2DF1"/>
    <w:rsid w:val="00DC2FDE"/>
    <w:rsid w:val="00DE2C68"/>
    <w:rsid w:val="00DE74AC"/>
    <w:rsid w:val="00E040AD"/>
    <w:rsid w:val="00E47524"/>
    <w:rsid w:val="00E57B27"/>
    <w:rsid w:val="00E603C8"/>
    <w:rsid w:val="00E8290E"/>
    <w:rsid w:val="00E862B8"/>
    <w:rsid w:val="00EA6951"/>
    <w:rsid w:val="00EC463D"/>
    <w:rsid w:val="00EC6B84"/>
    <w:rsid w:val="00EE7F19"/>
    <w:rsid w:val="00EF063C"/>
    <w:rsid w:val="00F23C35"/>
    <w:rsid w:val="00F5188C"/>
    <w:rsid w:val="00F563E2"/>
    <w:rsid w:val="00F84EEB"/>
    <w:rsid w:val="00F8633A"/>
    <w:rsid w:val="00FA5040"/>
    <w:rsid w:val="00F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CF2C-9756-4D17-9CF4-BF3F232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340454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0A69-D544-4C81-ACD0-5A72670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2021-01-26T07:25:00Z</dcterms:created>
  <dcterms:modified xsi:type="dcterms:W3CDTF">2021-01-26T07:32:00Z</dcterms:modified>
</cp:coreProperties>
</file>